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500CD5" w14:paraId="634653E2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38C5D49" w14:textId="77777777" w:rsidR="00500CD5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5AE37683" w14:textId="77777777" w:rsidR="00500CD5" w:rsidRDefault="00000000">
            <w:pPr>
              <w:spacing w:after="0" w:line="240" w:lineRule="auto"/>
            </w:pPr>
            <w:r>
              <w:t>28284</w:t>
            </w:r>
          </w:p>
        </w:tc>
      </w:tr>
      <w:tr w:rsidR="00500CD5" w14:paraId="2605BBB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C0CEC35" w14:textId="77777777" w:rsidR="00500CD5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36CE5E55" w14:textId="77777777" w:rsidR="00500CD5" w:rsidRDefault="00000000">
            <w:pPr>
              <w:spacing w:after="0" w:line="240" w:lineRule="auto"/>
            </w:pPr>
            <w:r>
              <w:t>OPĆINA SVETI IVAN ŽABNO</w:t>
            </w:r>
          </w:p>
        </w:tc>
      </w:tr>
      <w:tr w:rsidR="00500CD5" w14:paraId="10819890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5005232" w14:textId="77777777" w:rsidR="00500CD5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85E30C4" w14:textId="77777777" w:rsidR="00500CD5" w:rsidRDefault="00000000">
            <w:pPr>
              <w:spacing w:after="0" w:line="240" w:lineRule="auto"/>
            </w:pPr>
            <w:r>
              <w:t>23</w:t>
            </w:r>
          </w:p>
        </w:tc>
      </w:tr>
    </w:tbl>
    <w:p w14:paraId="56C6791E" w14:textId="77777777" w:rsidR="00500CD5" w:rsidRDefault="00000000">
      <w:r>
        <w:br/>
      </w:r>
    </w:p>
    <w:p w14:paraId="17216591" w14:textId="77777777" w:rsidR="00500CD5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7423434" w14:textId="77777777" w:rsidR="00500CD5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41D9A880" w14:textId="77777777" w:rsidR="00500CD5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562208D8" w14:textId="77777777" w:rsidR="00500CD5" w:rsidRDefault="00500CD5"/>
    <w:p w14:paraId="72BA3835" w14:textId="77777777" w:rsidR="00500CD5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6D0B3F1D" w14:textId="77777777" w:rsidR="00500CD5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00CD5" w14:paraId="7A5964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813119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4565C5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5E20A9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17FB63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13F8E1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3FA993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00CD5" w14:paraId="5D4A0E4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6EF613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E32B92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0B2C65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B30CEA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1.418.870,01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0327FA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1.326.900,66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2179CA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93,5</w:t>
            </w:r>
          </w:p>
        </w:tc>
      </w:tr>
      <w:tr w:rsidR="00500CD5" w14:paraId="01790F1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138A98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B8D543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DA68D8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F509E7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731.371,62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8997D1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1.300.056,69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920FE8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177,8</w:t>
            </w:r>
          </w:p>
        </w:tc>
      </w:tr>
      <w:tr w:rsidR="00500CD5" w14:paraId="6A755BF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45076E" w14:textId="77777777" w:rsidR="00500CD5" w:rsidRDefault="00500CD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F3AB62B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6B5F3C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314730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687.498,39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850273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26.843,97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BBB758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3,9</w:t>
            </w:r>
          </w:p>
        </w:tc>
      </w:tr>
      <w:tr w:rsidR="00500CD5" w14:paraId="1BB0D04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56315B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B037FE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60CD22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AA8498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2.538,18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AD7CA1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82.050,11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931C47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3232,6</w:t>
            </w:r>
          </w:p>
        </w:tc>
      </w:tr>
      <w:tr w:rsidR="00500CD5" w14:paraId="1589AB7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33BADD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94A687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C52E48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8D648F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614.434,46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57B68A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255.984,29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0297E4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41,7</w:t>
            </w:r>
          </w:p>
        </w:tc>
      </w:tr>
      <w:tr w:rsidR="00500CD5" w14:paraId="162AB4B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82EEEF" w14:textId="77777777" w:rsidR="00500CD5" w:rsidRDefault="00500CD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15325A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394CE8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48528D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611.896,28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93B5C6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173.934,18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B162DF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28,4</w:t>
            </w:r>
          </w:p>
        </w:tc>
      </w:tr>
      <w:tr w:rsidR="00500CD5" w14:paraId="57FDC7A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64AB8B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16017C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43D3FA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28072C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11.891,96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A7E572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1A24AC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500CD5" w14:paraId="71C69B8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E14489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0F00B5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9AD76E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4748DD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49.979,20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C31F13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49.771,08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8BFF1C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99,6</w:t>
            </w:r>
          </w:p>
        </w:tc>
      </w:tr>
      <w:tr w:rsidR="00500CD5" w14:paraId="5A8C830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497962" w14:textId="77777777" w:rsidR="00500CD5" w:rsidRDefault="00500CD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C2A1CE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C649C1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085CEF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38.087,24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E22546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49.771,08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BCD037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130,7</w:t>
            </w:r>
          </w:p>
        </w:tc>
      </w:tr>
      <w:tr w:rsidR="00500CD5" w14:paraId="433321E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8B9475" w14:textId="77777777" w:rsidR="00500CD5" w:rsidRDefault="00500CD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CB4272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C0BF24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71BCF8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6B375C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196.861,29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377FEB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1BA7CEF1" w14:textId="77777777" w:rsidR="00500CD5" w:rsidRDefault="00500CD5">
      <w:pPr>
        <w:spacing w:after="0"/>
      </w:pPr>
    </w:p>
    <w:p w14:paraId="0FBAC65A" w14:textId="77777777" w:rsidR="00500CD5" w:rsidRDefault="00000000">
      <w:pPr>
        <w:spacing w:line="240" w:lineRule="auto"/>
        <w:jc w:val="both"/>
      </w:pPr>
      <w:r>
        <w:t xml:space="preserve">U sklopu izvještaja konsolidiraju se financijski izvještaji Općine Sveti Ivan Žabno i Proračunskog korisnika Dječjeg vrtića "Žabac Sveti Ivan Žabno. Financijskim izvještajem ostvareni su konsolidirani prihodi u iznosu 1.408.950,77 eura.  Zbrajanjem rashoda pojedinih grupa dobiveni su konsolidirani rashodi u iznosu 1.605.812,06 eura. Manjak prihoda i primitaka konsolidirani u šestomjesečnom razdoblju iznosi 196.861,29 eura. Eliminiranjem unutar grupnih transakcija između proračuna i proračunskog korisnika Dječjeg vrtića "Žabac" </w:t>
      </w:r>
      <w:r>
        <w:lastRenderedPageBreak/>
        <w:t>ostvaren je višak prihoda i primitaka raspoloživ u sljedećem razdoblju u iznosu 616.905,67 (X006 -PR-RAS).</w:t>
      </w:r>
    </w:p>
    <w:p w14:paraId="0B581329" w14:textId="77777777" w:rsidR="00500CD5" w:rsidRDefault="00000000">
      <w:r>
        <w:br/>
      </w:r>
    </w:p>
    <w:p w14:paraId="4CE3C2AB" w14:textId="77777777" w:rsidR="00500CD5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00CD5" w14:paraId="3DDEE9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AFEB7E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EA24A6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8CF962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47C87E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E363D6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79EF53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00CD5" w14:paraId="44D78F9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BFA626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55C855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F35E7C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7CB3C2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49.040,35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08E4DB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60.417,81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40750E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123,2</w:t>
            </w:r>
          </w:p>
        </w:tc>
      </w:tr>
    </w:tbl>
    <w:p w14:paraId="1CABCD0D" w14:textId="77777777" w:rsidR="00500CD5" w:rsidRDefault="00500CD5">
      <w:pPr>
        <w:spacing w:after="0"/>
      </w:pPr>
    </w:p>
    <w:p w14:paraId="05E62C9D" w14:textId="77777777" w:rsidR="00500CD5" w:rsidRDefault="00000000">
      <w:pPr>
        <w:spacing w:line="240" w:lineRule="auto"/>
        <w:jc w:val="both"/>
      </w:pPr>
      <w:r>
        <w:t>U konsolidiranom izvještaju prihodi se sastoje od 55.929,40 eura od proračunskog korisnika dječjeg vrtića koje je prihode ostvario od Sufinanciranja cijene usluge za smještaj djece u vrtić (sufinanciranje roditelja prema Odluci), a iznos od 4.488,41 eura odnosi se na ostale nespomenute prihode nadležnog proračuna.</w:t>
      </w:r>
    </w:p>
    <w:p w14:paraId="6A4A420C" w14:textId="77777777" w:rsidR="00500CD5" w:rsidRDefault="00500CD5"/>
    <w:p w14:paraId="3DD4BD59" w14:textId="77777777" w:rsidR="00500CD5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00CD5" w14:paraId="606F21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70C3E5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17E362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7B137A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A6DFF3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EA42B3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0D8333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00CD5" w14:paraId="3EDEBE4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73933A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E3CD6B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4C684D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4A1111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145.393,09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7D6A67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256.284,20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67D839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176,3</w:t>
            </w:r>
          </w:p>
        </w:tc>
      </w:tr>
    </w:tbl>
    <w:p w14:paraId="02366CC8" w14:textId="77777777" w:rsidR="00500CD5" w:rsidRDefault="00500CD5">
      <w:pPr>
        <w:spacing w:after="0"/>
      </w:pPr>
    </w:p>
    <w:p w14:paraId="7CF7F6F7" w14:textId="77777777" w:rsidR="00500CD5" w:rsidRDefault="00000000">
      <w:pPr>
        <w:spacing w:line="240" w:lineRule="auto"/>
        <w:jc w:val="both"/>
      </w:pPr>
      <w:r>
        <w:t>Plaće za redovan rad iznose 256.284,20 eura, od čega dječjem vrtiću pripadaju plaće u iznosu 171.448,54 eura. Povećanje u odnosu na prethodnu godinu zbog zapošljavanja odgojitelja i pomoćnog osoblja u jaslice koje su s 01.01.2025. počele s radom.</w:t>
      </w:r>
    </w:p>
    <w:p w14:paraId="4FCA586B" w14:textId="77777777" w:rsidR="00500CD5" w:rsidRDefault="00500CD5"/>
    <w:p w14:paraId="20AEE700" w14:textId="77777777" w:rsidR="00500CD5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00CD5" w14:paraId="0D04A1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E0B494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7C79D7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5B127B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E0EFBF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5A3DFE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08F750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00CD5" w14:paraId="17543AA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A88236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9807F1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na plaće (šifre 3131 do 3133)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75767A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4EFC90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23.989,80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3BFCC6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42.286,93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5D1751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176,3</w:t>
            </w:r>
          </w:p>
        </w:tc>
      </w:tr>
    </w:tbl>
    <w:p w14:paraId="155B8D76" w14:textId="77777777" w:rsidR="00500CD5" w:rsidRDefault="00500CD5">
      <w:pPr>
        <w:spacing w:after="0"/>
      </w:pPr>
    </w:p>
    <w:p w14:paraId="744EAB73" w14:textId="77777777" w:rsidR="00500CD5" w:rsidRDefault="00000000">
      <w:pPr>
        <w:spacing w:line="240" w:lineRule="auto"/>
        <w:jc w:val="both"/>
      </w:pPr>
      <w:r>
        <w:t>Povećanje također evidentirano zbog zapošljavanja odgojitelja i pomoćnog osoblja u Dječji vrtić Žabac-jaslice.</w:t>
      </w:r>
    </w:p>
    <w:p w14:paraId="091454D7" w14:textId="77777777" w:rsidR="00500CD5" w:rsidRDefault="00500CD5"/>
    <w:p w14:paraId="6C076B88" w14:textId="77777777" w:rsidR="00500CD5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00CD5" w14:paraId="5E4025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B53FC8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5CD3C5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34E6A4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80CC4A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29FAE5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8ADCAA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00CD5" w14:paraId="3E86917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E96F63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631529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Energija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2FAAD2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B92DD3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24.154,71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1FFB74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32.638,92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FE5819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135,1</w:t>
            </w:r>
          </w:p>
        </w:tc>
      </w:tr>
    </w:tbl>
    <w:p w14:paraId="4B869E80" w14:textId="77777777" w:rsidR="00500CD5" w:rsidRDefault="00500CD5">
      <w:pPr>
        <w:spacing w:after="0"/>
      </w:pPr>
    </w:p>
    <w:p w14:paraId="067B7769" w14:textId="77777777" w:rsidR="00500CD5" w:rsidRDefault="00000000">
      <w:pPr>
        <w:spacing w:line="240" w:lineRule="auto"/>
        <w:jc w:val="both"/>
      </w:pPr>
      <w:r>
        <w:t>Rashodi za energiju povećani u odnosu na prethodno razdoblje također zbog dogradnje dječjeg vrtića - jaslica.</w:t>
      </w:r>
    </w:p>
    <w:p w14:paraId="49A0A1A1" w14:textId="77777777" w:rsidR="00500CD5" w:rsidRDefault="00500CD5"/>
    <w:p w14:paraId="326576F4" w14:textId="77777777" w:rsidR="00500CD5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799143D5" w14:textId="77777777" w:rsidR="00500CD5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500CD5" w14:paraId="72CA62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E4305F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209F3A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89516E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05CF3E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EC2EC1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00CD5" w14:paraId="4639D1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339D27" w14:textId="77777777" w:rsidR="00500CD5" w:rsidRDefault="00500CD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20CA98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08F281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4BE4B4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919CD1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328B69C" w14:textId="77777777" w:rsidR="00500CD5" w:rsidRDefault="00500CD5">
      <w:pPr>
        <w:spacing w:after="0"/>
      </w:pPr>
    </w:p>
    <w:p w14:paraId="3BF254D7" w14:textId="77777777" w:rsidR="00500CD5" w:rsidRDefault="00000000">
      <w:pPr>
        <w:spacing w:line="240" w:lineRule="auto"/>
        <w:jc w:val="both"/>
      </w:pPr>
      <w:r>
        <w:t>Dospjelih obveza na kraju izvještajnog razdoblja nije bilo.</w:t>
      </w:r>
    </w:p>
    <w:p w14:paraId="5AAD9199" w14:textId="77777777" w:rsidR="00500CD5" w:rsidRDefault="00500CD5"/>
    <w:p w14:paraId="4FB77E16" w14:textId="77777777" w:rsidR="00500CD5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500CD5" w14:paraId="14E5FA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6CF439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E20D90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2F4BDD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7E5578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A1C3EB" w14:textId="77777777" w:rsidR="00500CD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00CD5" w14:paraId="00D2817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D0317F" w14:textId="77777777" w:rsidR="00500CD5" w:rsidRDefault="00500CD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07A802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C52A85" w14:textId="77777777" w:rsidR="00500CD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FD0955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34.058,05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5BD39F" w14:textId="77777777" w:rsidR="00500CD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6BE3C4D" w14:textId="77777777" w:rsidR="00500CD5" w:rsidRDefault="00500CD5">
      <w:pPr>
        <w:spacing w:after="0"/>
      </w:pPr>
    </w:p>
    <w:p w14:paraId="6B1C3009" w14:textId="77777777" w:rsidR="00500CD5" w:rsidRDefault="00000000">
      <w:pPr>
        <w:spacing w:line="240" w:lineRule="auto"/>
        <w:jc w:val="both"/>
      </w:pPr>
      <w:r>
        <w:t>Međusobne obveze subjekata unutar općeg proračuna odnose se na obveze nadležnog proračuna za nepotrošene vlastite prihode i namjenske prihode i primitke proračunskog korisnika Dječjeg vrtića Žabac uplaćene u proračun</w:t>
      </w:r>
    </w:p>
    <w:p w14:paraId="336BBB59" w14:textId="77777777" w:rsidR="00500CD5" w:rsidRDefault="00500CD5"/>
    <w:p w14:paraId="46FF211E" w14:textId="77777777" w:rsidR="00500CD5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p w14:paraId="44A6694B" w14:textId="77777777" w:rsidR="00500CD5" w:rsidRDefault="00000000">
      <w:pPr>
        <w:spacing w:line="240" w:lineRule="auto"/>
        <w:jc w:val="both"/>
      </w:pPr>
      <w:proofErr w:type="spellStart"/>
      <w:r>
        <w:rPr>
          <w:b/>
        </w:rPr>
        <w:t>Unutargrupne</w:t>
      </w:r>
      <w:proofErr w:type="spellEnd"/>
      <w:r>
        <w:rPr>
          <w:b/>
        </w:rPr>
        <w:t xml:space="preserve"> transakcije koje su u izvještajima eliminirane</w:t>
      </w:r>
    </w:p>
    <w:p w14:paraId="3F224394" w14:textId="77777777" w:rsidR="00500CD5" w:rsidRDefault="00000000">
      <w:pPr>
        <w:spacing w:line="240" w:lineRule="auto"/>
        <w:jc w:val="both"/>
      </w:pPr>
      <w:r>
        <w:t>Unutar grupne transakcije koje su u izvještajima eliminirane je prijenos proračunskom korisniku dječjem vrtiću iz nadležnog proračuna za financiranje rashoda poslovanja (367-nadležni proračun) i (671-proračunski korisnik) prihodi iz nadležnog proračuna za financiranje  rashoda poslovanja u iznosu 191.984,21 euro. Općina sufinancirala više rashoda poslovanja od prošlogodišnjeg šestomjesečnog razdoblja zbog izgradnje jaslica i zapošljavanja odgojitelja i ostalog osoblja neophodnog za rad jaslica.</w:t>
      </w:r>
    </w:p>
    <w:p w14:paraId="20875CBC" w14:textId="77777777" w:rsidR="00500CD5" w:rsidRDefault="00500CD5"/>
    <w:p w14:paraId="03FD5538" w14:textId="77777777" w:rsidR="00500CD5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p w14:paraId="28BAEC4F" w14:textId="77777777" w:rsidR="00500CD5" w:rsidRDefault="00000000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14:paraId="2608578F" w14:textId="77777777" w:rsidR="00500CD5" w:rsidRDefault="00000000">
      <w:pPr>
        <w:spacing w:line="240" w:lineRule="auto"/>
        <w:jc w:val="both"/>
      </w:pPr>
      <w:r>
        <w:t>Y005 Nadležni proračun ostvario je u izvještajnom šestomjesečnom razdoblju 2025. godine manjak prihoda i primitaka u iznosu 194.722,62 eura, dok je proračunski korisnik dječji vrtić Žabac ostvario manjak u iznosu 2.138,67 eura što čini konsolidirani manjak prihoda u iznosu 196.861,29 eura (Y005). Strukturu manjka čini manjak prihoda nadležnog proračuna i manjak proračunskog korisnika što zajedno s prenesenim viškom nadležnog proračuna u iznosu 817.097,71 eura (9221-9222)  i prenesenim manjkom proračunskog korisnika dječje vrtića u iznosu 3.330,75 (9222-9221) čini konsolidirani višak prihoda od 616.905,67 (X006 - PR-RAS) raspoloživ u sljedećem razdoblju.</w:t>
      </w:r>
    </w:p>
    <w:p w14:paraId="2913E005" w14:textId="77777777" w:rsidR="00500CD5" w:rsidRDefault="00500CD5"/>
    <w:sectPr w:rsidR="0050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D5"/>
    <w:rsid w:val="00500CD5"/>
    <w:rsid w:val="00566F2D"/>
    <w:rsid w:val="007A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9B08"/>
  <w15:docId w15:val="{C76A1281-E1DC-4A48-9331-B47DE029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Sv.Ivan Žabno</dc:creator>
  <cp:lastModifiedBy>mirela@osiz.hr</cp:lastModifiedBy>
  <cp:revision>2</cp:revision>
  <dcterms:created xsi:type="dcterms:W3CDTF">2025-07-16T12:48:00Z</dcterms:created>
  <dcterms:modified xsi:type="dcterms:W3CDTF">2025-07-16T12:48:00Z</dcterms:modified>
</cp:coreProperties>
</file>