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56" w:rsidRDefault="001C2F57" w:rsidP="00E85356">
      <w:pPr>
        <w:ind w:firstLine="720"/>
        <w:jc w:val="both"/>
      </w:pPr>
      <w:r>
        <w:t>Na temelju članka 25.</w:t>
      </w:r>
      <w:r w:rsidR="002A5C60">
        <w:t xml:space="preserve"> stavka 9.</w:t>
      </w:r>
      <w:r>
        <w:t xml:space="preserve"> </w:t>
      </w:r>
      <w:r w:rsidR="00E85356">
        <w:t>Zakona o poljoprivrednom zemljištu («Narodne novine» broj 20/18</w:t>
      </w:r>
      <w:r w:rsidR="00D85BAF">
        <w:t>,</w:t>
      </w:r>
      <w:r w:rsidR="00706E2F">
        <w:t xml:space="preserve"> 115/18</w:t>
      </w:r>
      <w:r w:rsidR="00D85BAF">
        <w:t>.</w:t>
      </w:r>
      <w:bookmarkStart w:id="0" w:name="_GoBack"/>
      <w:bookmarkEnd w:id="0"/>
      <w:r w:rsidR="00987BAA">
        <w:t xml:space="preserve"> i 98/19</w:t>
      </w:r>
      <w:r w:rsidR="00E85356">
        <w:t xml:space="preserve">) i članka 30. Statuta Općine Sveti Ivan Žabno («Službeni glasnik Koprivničko- križevačke županije» broj 10/13. i 2/18), Općinsko vijeće Općine Sveti Ivan Žabno  na </w:t>
      </w:r>
      <w:r w:rsidR="00987BAA">
        <w:t>21</w:t>
      </w:r>
      <w:r w:rsidR="00706E2F">
        <w:t xml:space="preserve">. sjednici održanoj </w:t>
      </w:r>
      <w:r w:rsidR="00987BAA">
        <w:t>18</w:t>
      </w:r>
      <w:r w:rsidR="00E85356">
        <w:t>. ožujka 20</w:t>
      </w:r>
      <w:r w:rsidR="00987BAA">
        <w:t>20</w:t>
      </w:r>
      <w:r w:rsidR="00C37F32">
        <w:t>.</w:t>
      </w:r>
      <w:r w:rsidR="00E85356">
        <w:t xml:space="preserve"> donijelo je</w:t>
      </w:r>
    </w:p>
    <w:p w:rsidR="00E85356" w:rsidRDefault="00E85356" w:rsidP="00E85356"/>
    <w:p w:rsidR="00E85356" w:rsidRDefault="00E85356" w:rsidP="00E85356">
      <w:pPr>
        <w:jc w:val="center"/>
        <w:rPr>
          <w:b/>
        </w:rPr>
      </w:pPr>
      <w:r>
        <w:rPr>
          <w:b/>
        </w:rPr>
        <w:t>ZAKLJUČAK</w:t>
      </w:r>
    </w:p>
    <w:p w:rsidR="00E85356" w:rsidRDefault="00E85356" w:rsidP="00E85356">
      <w:pPr>
        <w:rPr>
          <w:b/>
        </w:rPr>
      </w:pPr>
      <w:r>
        <w:rPr>
          <w:b/>
        </w:rPr>
        <w:t xml:space="preserve">   </w:t>
      </w:r>
      <w:r w:rsidR="00706E2F">
        <w:rPr>
          <w:b/>
        </w:rPr>
        <w:t xml:space="preserve">   </w:t>
      </w:r>
      <w:r>
        <w:rPr>
          <w:b/>
        </w:rPr>
        <w:t xml:space="preserve"> o usvajanju Izvješća o namjenskom korištenju sredstava ostvarenih od promjene namjene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201</w:t>
      </w:r>
      <w:r w:rsidR="00987BAA">
        <w:rPr>
          <w:b/>
        </w:rPr>
        <w:t>9</w:t>
      </w:r>
      <w:r>
        <w:rPr>
          <w:b/>
        </w:rPr>
        <w:t>. godini</w:t>
      </w:r>
    </w:p>
    <w:p w:rsidR="00E85356" w:rsidRDefault="00E85356" w:rsidP="00E85356">
      <w:pPr>
        <w:jc w:val="center"/>
        <w:rPr>
          <w:b/>
        </w:rPr>
      </w:pPr>
    </w:p>
    <w:p w:rsidR="00E85356" w:rsidRDefault="00E85356" w:rsidP="00E85356">
      <w:pPr>
        <w:jc w:val="center"/>
      </w:pPr>
      <w:r>
        <w:t>I.</w:t>
      </w:r>
    </w:p>
    <w:p w:rsidR="00E85356" w:rsidRDefault="00E85356" w:rsidP="00E85356"/>
    <w:p w:rsidR="00E85356" w:rsidRDefault="00E85356" w:rsidP="00E85356">
      <w:pPr>
        <w:jc w:val="both"/>
      </w:pPr>
      <w:r>
        <w:tab/>
      </w:r>
      <w:r w:rsidRPr="00361C14">
        <w:t xml:space="preserve">Usvaja se Izvješće o </w:t>
      </w:r>
      <w:r>
        <w:t xml:space="preserve">namjenskom korištenju sredstava ostvarenih od promjene namjene poljoprivrednog zemljišta </w:t>
      </w:r>
      <w:r w:rsidRPr="00361C14">
        <w:t>na području Općine Sveti Ivan Žabno u 201</w:t>
      </w:r>
      <w:r w:rsidR="00987BAA">
        <w:t>9</w:t>
      </w:r>
      <w:r w:rsidRPr="00361C14">
        <w:t>. godini</w:t>
      </w:r>
      <w:r>
        <w:t xml:space="preserve"> KLASA: 320-02/</w:t>
      </w:r>
      <w:r w:rsidR="00987BAA">
        <w:t>20</w:t>
      </w:r>
      <w:r>
        <w:t>-01/0</w:t>
      </w:r>
      <w:r w:rsidR="00987BAA">
        <w:t>2</w:t>
      </w:r>
      <w:r>
        <w:t>, URBROJ: 2137/19-01/1-</w:t>
      </w:r>
      <w:r w:rsidR="00987BAA">
        <w:t>20</w:t>
      </w:r>
      <w:r w:rsidR="00706E2F">
        <w:t>-1 od 1</w:t>
      </w:r>
      <w:r w:rsidR="00987BAA">
        <w:t>0</w:t>
      </w:r>
      <w:r>
        <w:t>. ožujka 20</w:t>
      </w:r>
      <w:r w:rsidR="00987BAA">
        <w:t>20</w:t>
      </w:r>
      <w:r>
        <w:t>. godine.</w:t>
      </w:r>
    </w:p>
    <w:p w:rsidR="00E85356" w:rsidRDefault="00E85356" w:rsidP="00E85356"/>
    <w:p w:rsidR="00E85356" w:rsidRDefault="00E85356" w:rsidP="00E85356">
      <w:pPr>
        <w:jc w:val="center"/>
      </w:pPr>
      <w:r>
        <w:t>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Izvješće iz točke I. ovog Zaključka njegov je sastavni dio i nalazi se u prilogu.</w:t>
      </w:r>
    </w:p>
    <w:p w:rsidR="00E85356" w:rsidRDefault="00E85356" w:rsidP="00E85356"/>
    <w:p w:rsidR="00E85356" w:rsidRDefault="00E85356" w:rsidP="00E85356"/>
    <w:p w:rsidR="00E85356" w:rsidRDefault="00E85356" w:rsidP="00E85356">
      <w:pPr>
        <w:jc w:val="center"/>
      </w:pPr>
      <w:r>
        <w:t>III.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Ovaj Zaključak objavit će se u „Službenom glasniku Koprivničko-križevačke županije“.</w:t>
      </w:r>
    </w:p>
    <w:p w:rsidR="00E85356" w:rsidRDefault="00E85356" w:rsidP="00E85356"/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  <w:r>
        <w:t>OPĆINSKO VIJEĆE</w:t>
      </w:r>
    </w:p>
    <w:p w:rsidR="00E85356" w:rsidRDefault="00E85356" w:rsidP="00E85356">
      <w:pPr>
        <w:jc w:val="center"/>
      </w:pPr>
      <w:r>
        <w:t>OPĆINE SVETI IVAN ŽABNO</w:t>
      </w:r>
    </w:p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</w:p>
    <w:p w:rsidR="00E85356" w:rsidRDefault="00E85356" w:rsidP="00E85356">
      <w:r>
        <w:t>KLASA: 320-02/</w:t>
      </w:r>
      <w:r w:rsidR="00987BAA">
        <w:t>20</w:t>
      </w:r>
      <w:r>
        <w:t>-01/0</w:t>
      </w:r>
      <w:r w:rsidR="00987BAA">
        <w:t>2</w:t>
      </w:r>
    </w:p>
    <w:p w:rsidR="00E85356" w:rsidRDefault="00E85356" w:rsidP="00E85356">
      <w:r>
        <w:t>URBROJ: 2137/19-02/1-</w:t>
      </w:r>
      <w:r w:rsidR="00987BAA">
        <w:t>20</w:t>
      </w:r>
      <w:r>
        <w:t>-2</w:t>
      </w:r>
    </w:p>
    <w:p w:rsidR="00E85356" w:rsidRDefault="00E85356" w:rsidP="00E85356">
      <w:r>
        <w:t xml:space="preserve">Sveti Ivan Žabno, </w:t>
      </w:r>
      <w:r w:rsidR="00987BAA">
        <w:t>18</w:t>
      </w:r>
      <w:r w:rsidR="00C37F32">
        <w:t>.</w:t>
      </w:r>
      <w:r>
        <w:t xml:space="preserve"> ožujka 20</w:t>
      </w:r>
      <w:r w:rsidR="00987BAA">
        <w:t>20</w:t>
      </w:r>
      <w:r>
        <w:t>.</w:t>
      </w:r>
    </w:p>
    <w:p w:rsidR="00E85356" w:rsidRDefault="00E85356" w:rsidP="00E85356"/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56"/>
    <w:rsid w:val="00082C2F"/>
    <w:rsid w:val="001C2F57"/>
    <w:rsid w:val="002A5C60"/>
    <w:rsid w:val="00417F18"/>
    <w:rsid w:val="00420684"/>
    <w:rsid w:val="00706E2F"/>
    <w:rsid w:val="00971418"/>
    <w:rsid w:val="00987BAA"/>
    <w:rsid w:val="00C37F32"/>
    <w:rsid w:val="00D85BAF"/>
    <w:rsid w:val="00E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21BD"/>
  <w15:docId w15:val="{37F7C016-0D6B-4BDD-BFD2-A0A7DE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2019-03-21T08:09:00Z</dcterms:created>
  <dcterms:modified xsi:type="dcterms:W3CDTF">2020-03-18T16:54:00Z</dcterms:modified>
</cp:coreProperties>
</file>