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936" w:rsidRDefault="0083620C">
      <w:pPr>
        <w:rPr>
          <w:b/>
          <w:sz w:val="36"/>
          <w:szCs w:val="36"/>
        </w:rPr>
      </w:pPr>
      <w:r>
        <w:rPr>
          <w:noProof/>
          <w:lang w:eastAsia="hr-HR"/>
        </w:rPr>
        <w:drawing>
          <wp:inline distT="0" distB="0" distL="0" distR="0">
            <wp:extent cx="752475" cy="952500"/>
            <wp:effectExtent l="0" t="0" r="9525" b="0"/>
            <wp:docPr id="9" name="Slika 9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5844" w:rsidRDefault="00DB5844">
      <w:pPr>
        <w:rPr>
          <w:rFonts w:ascii="Times New Roman" w:hAnsi="Times New Roman" w:cs="Times New Roman"/>
          <w:b/>
          <w:sz w:val="44"/>
          <w:szCs w:val="44"/>
        </w:rPr>
      </w:pPr>
    </w:p>
    <w:p w:rsidR="00E92936" w:rsidRPr="00261B40" w:rsidRDefault="00C87644">
      <w:pPr>
        <w:rPr>
          <w:rFonts w:ascii="Times New Roman" w:hAnsi="Times New Roman" w:cs="Times New Roman"/>
          <w:b/>
          <w:sz w:val="44"/>
          <w:szCs w:val="44"/>
        </w:rPr>
      </w:pPr>
      <w:r w:rsidRPr="00261B40">
        <w:rPr>
          <w:rFonts w:ascii="Times New Roman" w:hAnsi="Times New Roman" w:cs="Times New Roman"/>
          <w:b/>
          <w:sz w:val="44"/>
          <w:szCs w:val="44"/>
        </w:rPr>
        <w:t>OPĆINA SVETI IVAN ŽABNO</w:t>
      </w:r>
    </w:p>
    <w:p w:rsidR="00152457" w:rsidRDefault="00152457" w:rsidP="00D644F4">
      <w:pPr>
        <w:ind w:left="2124" w:firstLine="708"/>
        <w:rPr>
          <w:b/>
          <w:sz w:val="48"/>
          <w:szCs w:val="48"/>
        </w:rPr>
      </w:pPr>
    </w:p>
    <w:p w:rsidR="00152457" w:rsidRDefault="00152457" w:rsidP="00D644F4">
      <w:pPr>
        <w:ind w:left="2124" w:firstLine="708"/>
        <w:rPr>
          <w:b/>
          <w:sz w:val="48"/>
          <w:szCs w:val="48"/>
        </w:rPr>
      </w:pPr>
    </w:p>
    <w:p w:rsidR="00FF7B50" w:rsidRPr="005F1553" w:rsidRDefault="00FB5629" w:rsidP="005F1553">
      <w:pPr>
        <w:ind w:left="1416" w:firstLine="708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VODIČ ZA GRAĐANE</w:t>
      </w:r>
    </w:p>
    <w:p w:rsidR="00D849B2" w:rsidRDefault="00D849B2">
      <w:pPr>
        <w:rPr>
          <w:rFonts w:ascii="Times New Roman" w:hAnsi="Times New Roman" w:cs="Times New Roman"/>
          <w:b/>
          <w:sz w:val="48"/>
          <w:szCs w:val="48"/>
        </w:rPr>
      </w:pPr>
    </w:p>
    <w:p w:rsidR="0006581D" w:rsidRPr="005F1553" w:rsidRDefault="0006581D">
      <w:pPr>
        <w:rPr>
          <w:rFonts w:ascii="Times New Roman" w:hAnsi="Times New Roman" w:cs="Times New Roman"/>
          <w:b/>
          <w:sz w:val="48"/>
          <w:szCs w:val="48"/>
        </w:rPr>
      </w:pPr>
    </w:p>
    <w:p w:rsidR="002F58DB" w:rsidRDefault="0026429B" w:rsidP="00D74106">
      <w:pPr>
        <w:ind w:firstLine="708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132F57" w:rsidRPr="005F1553">
        <w:rPr>
          <w:rFonts w:ascii="Times New Roman" w:hAnsi="Times New Roman" w:cs="Times New Roman"/>
          <w:b/>
          <w:sz w:val="48"/>
          <w:szCs w:val="48"/>
        </w:rPr>
        <w:t>PRORAČUN</w:t>
      </w:r>
      <w:r w:rsidR="00D74106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132F57" w:rsidRPr="005F1553">
        <w:rPr>
          <w:rFonts w:ascii="Times New Roman" w:hAnsi="Times New Roman" w:cs="Times New Roman"/>
          <w:b/>
          <w:sz w:val="48"/>
          <w:szCs w:val="48"/>
        </w:rPr>
        <w:t xml:space="preserve">OPĆINE SVETI IVAN </w:t>
      </w:r>
    </w:p>
    <w:p w:rsidR="00132F57" w:rsidRPr="005F1553" w:rsidRDefault="00132F57" w:rsidP="002F58DB">
      <w:pPr>
        <w:ind w:firstLine="708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F1553">
        <w:rPr>
          <w:rFonts w:ascii="Times New Roman" w:hAnsi="Times New Roman" w:cs="Times New Roman"/>
          <w:b/>
          <w:sz w:val="48"/>
          <w:szCs w:val="48"/>
        </w:rPr>
        <w:t xml:space="preserve">ŽABNO </w:t>
      </w:r>
      <w:r w:rsidR="00131518">
        <w:rPr>
          <w:rFonts w:ascii="Times New Roman" w:hAnsi="Times New Roman" w:cs="Times New Roman"/>
          <w:b/>
          <w:sz w:val="48"/>
          <w:szCs w:val="48"/>
        </w:rPr>
        <w:t>ZA 2020</w:t>
      </w:r>
      <w:r w:rsidR="000E73BF" w:rsidRPr="005F1553">
        <w:rPr>
          <w:rFonts w:ascii="Times New Roman" w:hAnsi="Times New Roman" w:cs="Times New Roman"/>
          <w:b/>
          <w:sz w:val="48"/>
          <w:szCs w:val="48"/>
        </w:rPr>
        <w:t>. GODINU</w:t>
      </w:r>
    </w:p>
    <w:p w:rsidR="000E73BF" w:rsidRDefault="00C56535" w:rsidP="002F58DB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I PROJEKCIJE ZA 2021. I 2022</w:t>
      </w:r>
      <w:r w:rsidR="000E73BF" w:rsidRPr="005F1553">
        <w:rPr>
          <w:rFonts w:ascii="Times New Roman" w:hAnsi="Times New Roman" w:cs="Times New Roman"/>
          <w:b/>
          <w:sz w:val="48"/>
          <w:szCs w:val="48"/>
        </w:rPr>
        <w:t>. GODINU</w:t>
      </w:r>
    </w:p>
    <w:p w:rsidR="00CC669C" w:rsidRDefault="00CC669C" w:rsidP="002F58DB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CC669C" w:rsidRDefault="00CC669C" w:rsidP="002F58DB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CC669C" w:rsidRDefault="00CC669C" w:rsidP="002F58DB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CC669C" w:rsidRDefault="00CC669C" w:rsidP="002F58DB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152457" w:rsidRDefault="00152457" w:rsidP="00CC669C">
      <w:pPr>
        <w:rPr>
          <w:rFonts w:ascii="Times New Roman" w:hAnsi="Times New Roman" w:cs="Times New Roman"/>
          <w:b/>
          <w:sz w:val="30"/>
          <w:szCs w:val="30"/>
        </w:rPr>
      </w:pPr>
    </w:p>
    <w:p w:rsidR="008F2007" w:rsidRDefault="008F2007" w:rsidP="00CC669C">
      <w:pPr>
        <w:rPr>
          <w:rFonts w:ascii="Times New Roman" w:hAnsi="Times New Roman" w:cs="Times New Roman"/>
          <w:b/>
          <w:sz w:val="30"/>
          <w:szCs w:val="30"/>
        </w:rPr>
      </w:pPr>
    </w:p>
    <w:p w:rsidR="008F2007" w:rsidRPr="00CC669C" w:rsidRDefault="008F2007" w:rsidP="00CC669C">
      <w:pPr>
        <w:rPr>
          <w:rFonts w:ascii="Times New Roman" w:hAnsi="Times New Roman" w:cs="Times New Roman"/>
          <w:b/>
          <w:sz w:val="30"/>
          <w:szCs w:val="30"/>
        </w:rPr>
      </w:pPr>
    </w:p>
    <w:p w:rsidR="004478B8" w:rsidRPr="004478B8" w:rsidRDefault="004478B8" w:rsidP="004478B8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b/>
          <w:sz w:val="32"/>
          <w:szCs w:val="32"/>
        </w:rPr>
      </w:pPr>
      <w:r w:rsidRPr="004478B8">
        <w:rPr>
          <w:rFonts w:ascii="Times New Roman" w:hAnsi="Times New Roman" w:cs="Times New Roman"/>
          <w:b/>
          <w:sz w:val="32"/>
          <w:szCs w:val="32"/>
        </w:rPr>
        <w:t>UVODNA RIJEČ NAČELNIKA</w:t>
      </w:r>
    </w:p>
    <w:p w:rsidR="004478B8" w:rsidRDefault="004478B8" w:rsidP="004478B8">
      <w:pPr>
        <w:pStyle w:val="Odlomakpopisa"/>
        <w:ind w:left="1080"/>
        <w:rPr>
          <w:rFonts w:ascii="Times New Roman" w:hAnsi="Times New Roman" w:cs="Times New Roman"/>
          <w:b/>
          <w:sz w:val="32"/>
          <w:szCs w:val="32"/>
        </w:rPr>
      </w:pPr>
    </w:p>
    <w:p w:rsidR="00D61C00" w:rsidRDefault="00956D61" w:rsidP="00B52212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Proračun je temeljni financijski dokument općine koji sadrži plan prihoda i rashoda za jednu proračunsku godinu, te proje</w:t>
      </w:r>
      <w:r w:rsidR="004D4FAE">
        <w:rPr>
          <w:rFonts w:ascii="Times New Roman" w:hAnsi="Times New Roman" w:cs="Times New Roman"/>
          <w:sz w:val="28"/>
          <w:szCs w:val="28"/>
        </w:rPr>
        <w:t>kcije za sljedeće</w:t>
      </w:r>
      <w:r w:rsidR="00F54DF8">
        <w:rPr>
          <w:rFonts w:ascii="Times New Roman" w:hAnsi="Times New Roman" w:cs="Times New Roman"/>
          <w:sz w:val="28"/>
          <w:szCs w:val="28"/>
        </w:rPr>
        <w:t xml:space="preserve"> dvije godine. </w:t>
      </w:r>
      <w:r w:rsidR="00B52212" w:rsidRPr="00B52212">
        <w:rPr>
          <w:rFonts w:ascii="Times New Roman" w:hAnsi="Times New Roman" w:cs="Times New Roman"/>
          <w:sz w:val="28"/>
          <w:szCs w:val="28"/>
        </w:rPr>
        <w:t xml:space="preserve"> Buduć</w:t>
      </w:r>
      <w:r w:rsidR="0028729D">
        <w:rPr>
          <w:rFonts w:ascii="Times New Roman" w:hAnsi="Times New Roman" w:cs="Times New Roman"/>
          <w:sz w:val="28"/>
          <w:szCs w:val="28"/>
        </w:rPr>
        <w:t>i da se često mijenjaju Zakoni, Pravilnici</w:t>
      </w:r>
      <w:r w:rsidR="00F5726D">
        <w:rPr>
          <w:rFonts w:ascii="Times New Roman" w:hAnsi="Times New Roman" w:cs="Times New Roman"/>
          <w:sz w:val="28"/>
          <w:szCs w:val="28"/>
        </w:rPr>
        <w:t xml:space="preserve"> pot</w:t>
      </w:r>
      <w:r w:rsidR="00B52212" w:rsidRPr="00B52212">
        <w:rPr>
          <w:rFonts w:ascii="Times New Roman" w:hAnsi="Times New Roman" w:cs="Times New Roman"/>
          <w:sz w:val="28"/>
          <w:szCs w:val="28"/>
        </w:rPr>
        <w:t>r</w:t>
      </w:r>
      <w:r w:rsidR="00F5726D">
        <w:rPr>
          <w:rFonts w:ascii="Times New Roman" w:hAnsi="Times New Roman" w:cs="Times New Roman"/>
          <w:sz w:val="28"/>
          <w:szCs w:val="28"/>
        </w:rPr>
        <w:t>u</w:t>
      </w:r>
      <w:r w:rsidR="00B52212" w:rsidRPr="00B52212">
        <w:rPr>
          <w:rFonts w:ascii="Times New Roman" w:hAnsi="Times New Roman" w:cs="Times New Roman"/>
          <w:sz w:val="28"/>
          <w:szCs w:val="28"/>
        </w:rPr>
        <w:t xml:space="preserve">dili smo se što bolje objasniti osnovne propise i pojmove. Želimo da uz pomoć </w:t>
      </w:r>
      <w:r w:rsidR="00574BB6">
        <w:rPr>
          <w:rFonts w:ascii="Times New Roman" w:hAnsi="Times New Roman" w:cs="Times New Roman"/>
          <w:sz w:val="28"/>
          <w:szCs w:val="28"/>
        </w:rPr>
        <w:t xml:space="preserve">ovog </w:t>
      </w:r>
      <w:r w:rsidR="00B52212" w:rsidRPr="00B52212">
        <w:rPr>
          <w:rFonts w:ascii="Times New Roman" w:hAnsi="Times New Roman" w:cs="Times New Roman"/>
          <w:sz w:val="28"/>
          <w:szCs w:val="28"/>
        </w:rPr>
        <w:t>Vodiča sami shvatite suštinu pror</w:t>
      </w:r>
      <w:r w:rsidR="000C08BB">
        <w:rPr>
          <w:rFonts w:ascii="Times New Roman" w:hAnsi="Times New Roman" w:cs="Times New Roman"/>
          <w:sz w:val="28"/>
          <w:szCs w:val="28"/>
        </w:rPr>
        <w:t>ačuna,</w:t>
      </w:r>
      <w:r w:rsidR="001B50DE">
        <w:rPr>
          <w:rFonts w:ascii="Times New Roman" w:hAnsi="Times New Roman" w:cs="Times New Roman"/>
          <w:sz w:val="28"/>
          <w:szCs w:val="28"/>
        </w:rPr>
        <w:t xml:space="preserve"> odnosno proračunskog planiranja.</w:t>
      </w:r>
      <w:r w:rsidR="001C06A1">
        <w:rPr>
          <w:rFonts w:ascii="Times New Roman" w:hAnsi="Times New Roman" w:cs="Times New Roman"/>
          <w:sz w:val="28"/>
          <w:szCs w:val="28"/>
        </w:rPr>
        <w:t xml:space="preserve"> U cilju </w:t>
      </w:r>
      <w:r w:rsidR="00FC4BCF">
        <w:rPr>
          <w:rFonts w:ascii="Times New Roman" w:hAnsi="Times New Roman" w:cs="Times New Roman"/>
          <w:sz w:val="28"/>
          <w:szCs w:val="28"/>
        </w:rPr>
        <w:t xml:space="preserve">što bolje transparentnosti  svrha je </w:t>
      </w:r>
      <w:r w:rsidR="001C06A1">
        <w:rPr>
          <w:rFonts w:ascii="Times New Roman" w:hAnsi="Times New Roman" w:cs="Times New Roman"/>
          <w:sz w:val="28"/>
          <w:szCs w:val="28"/>
        </w:rPr>
        <w:t>omogućiti javnosti sudjelovanje u donošenju p</w:t>
      </w:r>
      <w:r w:rsidR="002C3C7B">
        <w:rPr>
          <w:rFonts w:ascii="Times New Roman" w:hAnsi="Times New Roman" w:cs="Times New Roman"/>
          <w:sz w:val="28"/>
          <w:szCs w:val="28"/>
        </w:rPr>
        <w:t>roračuna, njegovo razumijevanje i</w:t>
      </w:r>
      <w:r w:rsidR="001C06A1">
        <w:rPr>
          <w:rFonts w:ascii="Times New Roman" w:hAnsi="Times New Roman" w:cs="Times New Roman"/>
          <w:sz w:val="28"/>
          <w:szCs w:val="28"/>
        </w:rPr>
        <w:t xml:space="preserve"> ur</w:t>
      </w:r>
      <w:r w:rsidR="002C3C7B">
        <w:rPr>
          <w:rFonts w:ascii="Times New Roman" w:hAnsi="Times New Roman" w:cs="Times New Roman"/>
          <w:sz w:val="28"/>
          <w:szCs w:val="28"/>
        </w:rPr>
        <w:t>avnoteženost.</w:t>
      </w:r>
    </w:p>
    <w:p w:rsidR="00D61C00" w:rsidRDefault="00D61C00" w:rsidP="00B52212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Iz Proračuna se može saznati:</w:t>
      </w:r>
    </w:p>
    <w:p w:rsidR="00D61C00" w:rsidRDefault="003331A5" w:rsidP="00D61C00">
      <w:pPr>
        <w:pStyle w:val="Odlomakpopisa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Koji su i u kojim iznosima </w:t>
      </w:r>
      <w:r w:rsidR="00D61C00">
        <w:rPr>
          <w:rFonts w:ascii="Times New Roman" w:hAnsi="Times New Roman" w:cs="Times New Roman"/>
          <w:sz w:val="28"/>
          <w:szCs w:val="28"/>
        </w:rPr>
        <w:t>planirani prihodi Općine</w:t>
      </w:r>
    </w:p>
    <w:p w:rsidR="00D61C00" w:rsidRDefault="00D61C00" w:rsidP="00D61C00">
      <w:pPr>
        <w:pStyle w:val="Odlomakpopisa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Koliki su ukupni rashodi Općine</w:t>
      </w:r>
    </w:p>
    <w:p w:rsidR="00D61C00" w:rsidRDefault="00D61C00" w:rsidP="00D61C00">
      <w:pPr>
        <w:pStyle w:val="Odlomakpopisa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Što sve financira Općina</w:t>
      </w:r>
    </w:p>
    <w:p w:rsidR="00D61C00" w:rsidRDefault="00D61C00" w:rsidP="00D61C00">
      <w:pPr>
        <w:pStyle w:val="Odlomakpopisa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Koliko se novaca troši na funkcioniranje redovnog rada Općine</w:t>
      </w:r>
    </w:p>
    <w:p w:rsidR="004478B8" w:rsidRDefault="00D61C00" w:rsidP="00D61C00">
      <w:pPr>
        <w:pStyle w:val="Odlomakpopisa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Koliko se novaca izdvaja za predško</w:t>
      </w:r>
      <w:r w:rsidR="00A20140">
        <w:rPr>
          <w:rFonts w:ascii="Times New Roman" w:hAnsi="Times New Roman" w:cs="Times New Roman"/>
          <w:sz w:val="28"/>
          <w:szCs w:val="28"/>
        </w:rPr>
        <w:t>l</w:t>
      </w:r>
      <w:r>
        <w:rPr>
          <w:rFonts w:ascii="Times New Roman" w:hAnsi="Times New Roman" w:cs="Times New Roman"/>
          <w:sz w:val="28"/>
          <w:szCs w:val="28"/>
        </w:rPr>
        <w:t>ski odgoj i obrazovanje, te socijalnu skrb</w:t>
      </w:r>
      <w:r w:rsidR="00DC1DB4" w:rsidRPr="00D61C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1C00" w:rsidRDefault="00D61C00" w:rsidP="00D61C00">
      <w:pPr>
        <w:pStyle w:val="Odlomakpopisa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Koliko se novca izdvaja za rad udruga</w:t>
      </w:r>
    </w:p>
    <w:p w:rsidR="00D61C00" w:rsidRPr="00D61C00" w:rsidRDefault="00D61C00" w:rsidP="00D61C00">
      <w:pPr>
        <w:pStyle w:val="Odlomakpopisa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Koliko se troši na održavanje </w:t>
      </w:r>
      <w:r w:rsidR="001B50DE">
        <w:rPr>
          <w:rFonts w:ascii="Times New Roman" w:hAnsi="Times New Roman" w:cs="Times New Roman"/>
          <w:sz w:val="28"/>
          <w:szCs w:val="28"/>
        </w:rPr>
        <w:t xml:space="preserve"> i izgradnju </w:t>
      </w:r>
      <w:r>
        <w:rPr>
          <w:rFonts w:ascii="Times New Roman" w:hAnsi="Times New Roman" w:cs="Times New Roman"/>
          <w:sz w:val="28"/>
          <w:szCs w:val="28"/>
        </w:rPr>
        <w:t>komunalne infrastrukture</w:t>
      </w:r>
    </w:p>
    <w:p w:rsidR="004478B8" w:rsidRDefault="00F10506" w:rsidP="00F10506">
      <w:pPr>
        <w:pStyle w:val="Odlomakpopisa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 w:rsidRPr="00F10506">
        <w:rPr>
          <w:rFonts w:ascii="Times New Roman" w:hAnsi="Times New Roman" w:cs="Times New Roman"/>
          <w:sz w:val="32"/>
          <w:szCs w:val="32"/>
        </w:rPr>
        <w:t xml:space="preserve">Koji su najveći i najbitniji projekti u tijeku </w:t>
      </w:r>
      <w:proofErr w:type="spellStart"/>
      <w:r w:rsidRPr="00F10506">
        <w:rPr>
          <w:rFonts w:ascii="Times New Roman" w:hAnsi="Times New Roman" w:cs="Times New Roman"/>
          <w:sz w:val="32"/>
          <w:szCs w:val="32"/>
        </w:rPr>
        <w:t>itd</w:t>
      </w:r>
      <w:proofErr w:type="spellEnd"/>
      <w:r>
        <w:rPr>
          <w:rFonts w:ascii="Times New Roman" w:hAnsi="Times New Roman" w:cs="Times New Roman"/>
          <w:sz w:val="32"/>
          <w:szCs w:val="32"/>
        </w:rPr>
        <w:t>…</w:t>
      </w:r>
    </w:p>
    <w:p w:rsidR="00211E71" w:rsidRPr="00F10506" w:rsidRDefault="00211E71" w:rsidP="00211E71">
      <w:pPr>
        <w:pStyle w:val="Odlomakpopisa"/>
        <w:rPr>
          <w:rFonts w:ascii="Times New Roman" w:hAnsi="Times New Roman" w:cs="Times New Roman"/>
          <w:sz w:val="32"/>
          <w:szCs w:val="32"/>
        </w:rPr>
      </w:pPr>
    </w:p>
    <w:p w:rsidR="00152457" w:rsidRDefault="00CC669C" w:rsidP="00A10C38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ŠTO JE PRORAČUN I KAKO SE DONOSI?</w:t>
      </w:r>
    </w:p>
    <w:p w:rsidR="00CC669C" w:rsidRDefault="00CC669C" w:rsidP="00CC669C">
      <w:pPr>
        <w:pStyle w:val="Odlomakpopisa"/>
        <w:ind w:left="1080"/>
        <w:rPr>
          <w:rFonts w:ascii="Times New Roman" w:hAnsi="Times New Roman" w:cs="Times New Roman"/>
          <w:b/>
          <w:sz w:val="32"/>
          <w:szCs w:val="32"/>
        </w:rPr>
      </w:pPr>
    </w:p>
    <w:p w:rsidR="00CC669C" w:rsidRDefault="00CC669C" w:rsidP="00CC669C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CC669C">
        <w:rPr>
          <w:rFonts w:ascii="Times New Roman" w:hAnsi="Times New Roman" w:cs="Times New Roman"/>
          <w:sz w:val="28"/>
          <w:szCs w:val="28"/>
        </w:rPr>
        <w:t>Proračun je temeljni financijski akt kojim se procjenjuju prihodi i primici te utvrđuju rashodi i izdaci Općine Sveti Ivan Žabno</w:t>
      </w:r>
      <w:r>
        <w:rPr>
          <w:rFonts w:ascii="Times New Roman" w:hAnsi="Times New Roman" w:cs="Times New Roman"/>
          <w:sz w:val="28"/>
          <w:szCs w:val="28"/>
        </w:rPr>
        <w:t>, a koje donosi Općinsko vijeće. Donosi se za proračunsku godinu, a to je razdoblje od  01.</w:t>
      </w:r>
      <w:r w:rsidR="00BE7E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siječnja do 31. prosinca</w:t>
      </w:r>
      <w:r w:rsidR="00885BC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Proračun sadrži i projekcije prihoda i primitaka te ra</w:t>
      </w:r>
      <w:r w:rsidR="00A424AF">
        <w:rPr>
          <w:rFonts w:ascii="Times New Roman" w:hAnsi="Times New Roman" w:cs="Times New Roman"/>
          <w:sz w:val="28"/>
          <w:szCs w:val="28"/>
        </w:rPr>
        <w:t>shoda i izdataka za naredne</w:t>
      </w:r>
      <w:r w:rsidR="00465BE7">
        <w:rPr>
          <w:rFonts w:ascii="Times New Roman" w:hAnsi="Times New Roman" w:cs="Times New Roman"/>
          <w:sz w:val="28"/>
          <w:szCs w:val="28"/>
        </w:rPr>
        <w:t xml:space="preserve"> dvije godine.</w:t>
      </w:r>
      <w:r>
        <w:rPr>
          <w:rFonts w:ascii="Times New Roman" w:hAnsi="Times New Roman" w:cs="Times New Roman"/>
          <w:sz w:val="28"/>
          <w:szCs w:val="28"/>
        </w:rPr>
        <w:t xml:space="preserve"> (Zakon o proračunu</w:t>
      </w:r>
      <w:r w:rsidR="00D21FD5">
        <w:rPr>
          <w:rFonts w:ascii="Times New Roman" w:hAnsi="Times New Roman" w:cs="Times New Roman"/>
          <w:sz w:val="28"/>
          <w:szCs w:val="28"/>
        </w:rPr>
        <w:t>, Narodne novine 87/08, 13/12. i</w:t>
      </w:r>
      <w:r>
        <w:rPr>
          <w:rFonts w:ascii="Times New Roman" w:hAnsi="Times New Roman" w:cs="Times New Roman"/>
          <w:sz w:val="28"/>
          <w:szCs w:val="28"/>
        </w:rPr>
        <w:t xml:space="preserve"> 15/15).</w:t>
      </w:r>
    </w:p>
    <w:p w:rsidR="00281C1B" w:rsidRDefault="00A56D9C" w:rsidP="00CC669C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Proračun se prema Zakonu mora donijeti najkasnije do konca tekuće godine za iduću godinu prema prijedlogu kojega utvrđuje načelnik i dostavlja predstavničkom tijel</w:t>
      </w:r>
      <w:r w:rsidR="003D1A41">
        <w:rPr>
          <w:rFonts w:ascii="Times New Roman" w:hAnsi="Times New Roman" w:cs="Times New Roman"/>
          <w:sz w:val="28"/>
          <w:szCs w:val="28"/>
        </w:rPr>
        <w:t>u do 15. studenog tekuće godine na usvajanje.</w:t>
      </w:r>
    </w:p>
    <w:p w:rsidR="009917CE" w:rsidRDefault="009917CE" w:rsidP="009917CE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Ako se proračun ne donese u roku obavlja se: p</w:t>
      </w:r>
      <w:r w:rsidRPr="009917CE">
        <w:rPr>
          <w:rFonts w:ascii="Times New Roman" w:hAnsi="Times New Roman" w:cs="Times New Roman"/>
          <w:sz w:val="28"/>
          <w:szCs w:val="28"/>
        </w:rPr>
        <w:t>rivremeno financiranje (u trajanju najduže 3 mjeseca), raspuštanje Općinskog vijeća i prijevremeni izbori za Općinsko vijeće.</w:t>
      </w:r>
    </w:p>
    <w:p w:rsidR="006B3A21" w:rsidRDefault="006B3A21" w:rsidP="009917CE">
      <w:pPr>
        <w:ind w:firstLine="360"/>
        <w:rPr>
          <w:rFonts w:ascii="Times New Roman" w:hAnsi="Times New Roman" w:cs="Times New Roman"/>
          <w:sz w:val="28"/>
          <w:szCs w:val="28"/>
        </w:rPr>
      </w:pPr>
    </w:p>
    <w:p w:rsidR="006B3A21" w:rsidRDefault="006B3A21" w:rsidP="006B3A21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6B3A21">
        <w:rPr>
          <w:rFonts w:ascii="Times New Roman" w:hAnsi="Times New Roman" w:cs="Times New Roman"/>
          <w:b/>
          <w:sz w:val="28"/>
          <w:szCs w:val="28"/>
        </w:rPr>
        <w:t>SADRŽAJ PRORAČUNA</w:t>
      </w:r>
    </w:p>
    <w:p w:rsidR="00B87C42" w:rsidRDefault="00B87C42" w:rsidP="00B87C42">
      <w:pPr>
        <w:ind w:left="360"/>
        <w:rPr>
          <w:rFonts w:ascii="Times New Roman" w:hAnsi="Times New Roman" w:cs="Times New Roman"/>
          <w:sz w:val="28"/>
          <w:szCs w:val="28"/>
        </w:rPr>
      </w:pPr>
      <w:r w:rsidRPr="00B87C42">
        <w:rPr>
          <w:rFonts w:ascii="Times New Roman" w:hAnsi="Times New Roman" w:cs="Times New Roman"/>
          <w:sz w:val="28"/>
          <w:szCs w:val="28"/>
        </w:rPr>
        <w:t>OPĆI DIO –sastoji se od Računa prihoda i rashoda</w:t>
      </w:r>
      <w:r>
        <w:rPr>
          <w:rFonts w:ascii="Times New Roman" w:hAnsi="Times New Roman" w:cs="Times New Roman"/>
          <w:sz w:val="28"/>
          <w:szCs w:val="28"/>
        </w:rPr>
        <w:t xml:space="preserve"> i Računa financiranja koji obuhvaćaju prihode i primitke te rashode i izdatke po vrstama</w:t>
      </w:r>
    </w:p>
    <w:p w:rsidR="007949EC" w:rsidRDefault="007949EC" w:rsidP="00B87C4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POSEBNI DIO – sastoji se od plana rashoda i izdata</w:t>
      </w:r>
      <w:r w:rsidR="00904325">
        <w:rPr>
          <w:rFonts w:ascii="Times New Roman" w:hAnsi="Times New Roman" w:cs="Times New Roman"/>
          <w:sz w:val="28"/>
          <w:szCs w:val="28"/>
        </w:rPr>
        <w:t>ka iskazanih po razdjelima, i programima, odnosno aktivnostima/projekti</w:t>
      </w:r>
      <w:r w:rsidR="00373A90">
        <w:rPr>
          <w:rFonts w:ascii="Times New Roman" w:hAnsi="Times New Roman" w:cs="Times New Roman"/>
          <w:sz w:val="28"/>
          <w:szCs w:val="28"/>
        </w:rPr>
        <w:t>ma</w:t>
      </w:r>
      <w:r w:rsidR="00904325">
        <w:rPr>
          <w:rFonts w:ascii="Times New Roman" w:hAnsi="Times New Roman" w:cs="Times New Roman"/>
          <w:sz w:val="28"/>
          <w:szCs w:val="28"/>
        </w:rPr>
        <w:t xml:space="preserve"> </w:t>
      </w:r>
      <w:r w:rsidR="00D92E0D">
        <w:rPr>
          <w:rFonts w:ascii="Times New Roman" w:hAnsi="Times New Roman" w:cs="Times New Roman"/>
          <w:sz w:val="28"/>
          <w:szCs w:val="28"/>
        </w:rPr>
        <w:t xml:space="preserve"> koji se planiraju financirati.</w:t>
      </w:r>
    </w:p>
    <w:p w:rsidR="00C42E72" w:rsidRDefault="00C42E72" w:rsidP="00B87C4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PLAN RAZVOJNIH PROGRAMA – sadrži ciljeve i prioritete razvoja Općine, tj. sadrži prikaz planiranih investicija i drugih kapitalnih ulaganja, a koji su povezani s programskom i organizacijskom klasifikacijom Proračuna.</w:t>
      </w:r>
      <w:r w:rsidR="007C69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3A21" w:rsidRDefault="00BF335B" w:rsidP="006B3A21">
      <w:pPr>
        <w:pStyle w:val="Odlomakpopisa"/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Važno je znati!!</w:t>
      </w:r>
    </w:p>
    <w:p w:rsidR="00BF335B" w:rsidRDefault="00BF335B" w:rsidP="00E3599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3599D">
        <w:rPr>
          <w:rFonts w:ascii="Times New Roman" w:hAnsi="Times New Roman" w:cs="Times New Roman"/>
          <w:sz w:val="28"/>
          <w:szCs w:val="28"/>
        </w:rPr>
        <w:t>Jedno od najvažnijih načela proračuna je da isti mora biti uravnotežen: ukupna visina planiranih prihoda mora biti jednaka ukupnoj visini planiranih rashoda</w:t>
      </w:r>
      <w:r w:rsidR="007533CD">
        <w:rPr>
          <w:rFonts w:ascii="Times New Roman" w:hAnsi="Times New Roman" w:cs="Times New Roman"/>
          <w:sz w:val="28"/>
          <w:szCs w:val="28"/>
        </w:rPr>
        <w:t>, uz raspoređivanje viška ili manjka iz prethodnih godina.</w:t>
      </w:r>
    </w:p>
    <w:p w:rsidR="00E3599D" w:rsidRDefault="00E3599D" w:rsidP="00E3599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Proračun se može mijenjati tijekom proračunske godine Izmjenama i dopunama Proračuna Općine Sveti Ivan Žabno</w:t>
      </w:r>
      <w:r w:rsidR="0060716F">
        <w:rPr>
          <w:rFonts w:ascii="Times New Roman" w:hAnsi="Times New Roman" w:cs="Times New Roman"/>
          <w:sz w:val="28"/>
          <w:szCs w:val="28"/>
        </w:rPr>
        <w:t>, koje također donosi Općinsko vijeće</w:t>
      </w:r>
      <w:r w:rsidR="0009720D">
        <w:rPr>
          <w:rFonts w:ascii="Times New Roman" w:hAnsi="Times New Roman" w:cs="Times New Roman"/>
          <w:sz w:val="28"/>
          <w:szCs w:val="28"/>
        </w:rPr>
        <w:t>.</w:t>
      </w:r>
    </w:p>
    <w:p w:rsidR="0060716F" w:rsidRDefault="0060716F" w:rsidP="00E3599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Ukoliko se tijekom proračunske godine povećaju rashodi i/ili izdaci, a smanje prihodi i/ili primici zbog nastanka novih obveza za Proračun ili promjena gospodarskih kretanja, Općinski načelnik može obustaviti izvršavanje pojedinih rashoda i/ili izdataka</w:t>
      </w:r>
      <w:r w:rsidR="00155A42">
        <w:rPr>
          <w:rFonts w:ascii="Times New Roman" w:hAnsi="Times New Roman" w:cs="Times New Roman"/>
          <w:sz w:val="28"/>
          <w:szCs w:val="28"/>
        </w:rPr>
        <w:t>.</w:t>
      </w:r>
    </w:p>
    <w:p w:rsidR="00C80B9B" w:rsidRDefault="00C80B9B" w:rsidP="00E3599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3775A" w:rsidRDefault="0073775A" w:rsidP="0073775A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PRIHODI I PRIMICI</w:t>
      </w:r>
    </w:p>
    <w:p w:rsidR="00883BE5" w:rsidRDefault="00C80B9B" w:rsidP="0073775A">
      <w:pPr>
        <w:pStyle w:val="Odlomakpopisa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ODAKLE NOVAC DOLAZI U PRORAČUN</w:t>
      </w:r>
      <w:r w:rsidR="00965658">
        <w:rPr>
          <w:rFonts w:ascii="Times New Roman" w:hAnsi="Times New Roman" w:cs="Times New Roman"/>
          <w:sz w:val="28"/>
          <w:szCs w:val="28"/>
        </w:rPr>
        <w:t>:</w:t>
      </w:r>
    </w:p>
    <w:p w:rsidR="00485FD0" w:rsidRDefault="00485FD0" w:rsidP="00485FD0">
      <w:pPr>
        <w:pStyle w:val="Odlomakpopisa"/>
        <w:ind w:left="1080"/>
        <w:rPr>
          <w:rFonts w:ascii="Times New Roman" w:hAnsi="Times New Roman" w:cs="Times New Roman"/>
          <w:sz w:val="28"/>
          <w:szCs w:val="28"/>
        </w:rPr>
      </w:pPr>
    </w:p>
    <w:p w:rsidR="004502DC" w:rsidRDefault="00D71747" w:rsidP="00C80B9B">
      <w:pPr>
        <w:pStyle w:val="Odlomakpopisa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Općina Sveti Ivan Žabno</w:t>
      </w:r>
      <w:r w:rsidR="0097539B">
        <w:rPr>
          <w:rFonts w:ascii="Times New Roman" w:hAnsi="Times New Roman" w:cs="Times New Roman"/>
          <w:sz w:val="28"/>
          <w:szCs w:val="28"/>
        </w:rPr>
        <w:t xml:space="preserve"> u Proračunu za 2020</w:t>
      </w:r>
      <w:r w:rsidR="00CF1961">
        <w:rPr>
          <w:rFonts w:ascii="Times New Roman" w:hAnsi="Times New Roman" w:cs="Times New Roman"/>
          <w:sz w:val="28"/>
          <w:szCs w:val="28"/>
        </w:rPr>
        <w:t>. godinu planira slj</w:t>
      </w:r>
      <w:r w:rsidR="00485FD0">
        <w:rPr>
          <w:rFonts w:ascii="Times New Roman" w:hAnsi="Times New Roman" w:cs="Times New Roman"/>
          <w:sz w:val="28"/>
          <w:szCs w:val="28"/>
        </w:rPr>
        <w:t>edeće prihode i primitke:</w:t>
      </w:r>
    </w:p>
    <w:p w:rsidR="006E5766" w:rsidRDefault="006E5766" w:rsidP="00C80B9B">
      <w:pPr>
        <w:pStyle w:val="Odlomakpopisa"/>
        <w:ind w:left="1080"/>
        <w:rPr>
          <w:rFonts w:ascii="Times New Roman" w:hAnsi="Times New Roman" w:cs="Times New Roman"/>
          <w:sz w:val="28"/>
          <w:szCs w:val="28"/>
        </w:rPr>
      </w:pPr>
    </w:p>
    <w:p w:rsidR="006E5766" w:rsidRDefault="006E5766" w:rsidP="00C80B9B">
      <w:pPr>
        <w:pStyle w:val="Odlomakpopisa"/>
        <w:ind w:left="1080"/>
        <w:rPr>
          <w:rFonts w:ascii="Times New Roman" w:hAnsi="Times New Roman" w:cs="Times New Roman"/>
          <w:sz w:val="28"/>
          <w:szCs w:val="28"/>
        </w:rPr>
      </w:pPr>
    </w:p>
    <w:p w:rsidR="006A031D" w:rsidRPr="006E5766" w:rsidRDefault="006A031D" w:rsidP="006E5766">
      <w:pPr>
        <w:rPr>
          <w:rFonts w:ascii="Times New Roman" w:hAnsi="Times New Roman" w:cs="Times New Roman"/>
          <w:sz w:val="28"/>
          <w:szCs w:val="28"/>
        </w:rPr>
      </w:pPr>
      <w:r w:rsidRPr="006E5766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DD594E">
        <w:rPr>
          <w:rFonts w:ascii="Times New Roman" w:hAnsi="Times New Roman" w:cs="Times New Roman"/>
          <w:sz w:val="28"/>
          <w:szCs w:val="28"/>
        </w:rPr>
        <w:t xml:space="preserve"> </w:t>
      </w:r>
      <w:r w:rsidRPr="006E5766">
        <w:rPr>
          <w:rFonts w:ascii="Times New Roman" w:hAnsi="Times New Roman" w:cs="Times New Roman"/>
          <w:sz w:val="28"/>
          <w:szCs w:val="28"/>
        </w:rPr>
        <w:t xml:space="preserve"> prihodi od poreza</w:t>
      </w:r>
      <w:r w:rsidR="003958D0" w:rsidRPr="006E576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6E576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E602C">
        <w:rPr>
          <w:rFonts w:ascii="Times New Roman" w:hAnsi="Times New Roman" w:cs="Times New Roman"/>
          <w:sz w:val="28"/>
          <w:szCs w:val="28"/>
        </w:rPr>
        <w:t xml:space="preserve"> </w:t>
      </w:r>
      <w:r w:rsidR="0051792A">
        <w:rPr>
          <w:rFonts w:ascii="Times New Roman" w:hAnsi="Times New Roman" w:cs="Times New Roman"/>
          <w:sz w:val="28"/>
          <w:szCs w:val="28"/>
        </w:rPr>
        <w:t>10.458.821,23</w:t>
      </w:r>
    </w:p>
    <w:p w:rsidR="006E5766" w:rsidRDefault="006A031D" w:rsidP="006E5766">
      <w:pPr>
        <w:rPr>
          <w:rFonts w:ascii="Times New Roman" w:hAnsi="Times New Roman" w:cs="Times New Roman"/>
          <w:sz w:val="28"/>
          <w:szCs w:val="28"/>
        </w:rPr>
      </w:pPr>
      <w:r w:rsidRPr="006E5766">
        <w:rPr>
          <w:rFonts w:ascii="Times New Roman" w:hAnsi="Times New Roman" w:cs="Times New Roman"/>
          <w:sz w:val="28"/>
          <w:szCs w:val="28"/>
        </w:rPr>
        <w:t xml:space="preserve">- </w:t>
      </w:r>
      <w:r w:rsidR="00DD594E">
        <w:rPr>
          <w:rFonts w:ascii="Times New Roman" w:hAnsi="Times New Roman" w:cs="Times New Roman"/>
          <w:sz w:val="28"/>
          <w:szCs w:val="28"/>
        </w:rPr>
        <w:t xml:space="preserve"> </w:t>
      </w:r>
      <w:r w:rsidR="00990205" w:rsidRPr="006E5766">
        <w:rPr>
          <w:rFonts w:ascii="Times New Roman" w:hAnsi="Times New Roman" w:cs="Times New Roman"/>
          <w:sz w:val="28"/>
          <w:szCs w:val="28"/>
        </w:rPr>
        <w:t>pomoći iz inozemstva</w:t>
      </w:r>
      <w:r w:rsidRPr="006E5766">
        <w:rPr>
          <w:rFonts w:ascii="Times New Roman" w:hAnsi="Times New Roman" w:cs="Times New Roman"/>
          <w:sz w:val="28"/>
          <w:szCs w:val="28"/>
        </w:rPr>
        <w:t xml:space="preserve"> i od subjekata unutar općeg  proračuna</w:t>
      </w:r>
      <w:r w:rsidR="00990205" w:rsidRPr="006E5766">
        <w:rPr>
          <w:rFonts w:ascii="Times New Roman" w:hAnsi="Times New Roman" w:cs="Times New Roman"/>
          <w:sz w:val="28"/>
          <w:szCs w:val="28"/>
        </w:rPr>
        <w:t xml:space="preserve"> </w:t>
      </w:r>
      <w:r w:rsidR="0017734B">
        <w:rPr>
          <w:rFonts w:ascii="Times New Roman" w:hAnsi="Times New Roman" w:cs="Times New Roman"/>
          <w:sz w:val="28"/>
          <w:szCs w:val="28"/>
        </w:rPr>
        <w:t>11.285.100,00</w:t>
      </w:r>
    </w:p>
    <w:p w:rsidR="006E5766" w:rsidRDefault="006E5766" w:rsidP="006E57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D59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prihod od imovine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="00DD594E">
        <w:rPr>
          <w:rFonts w:ascii="Times New Roman" w:hAnsi="Times New Roman" w:cs="Times New Roman"/>
          <w:sz w:val="28"/>
          <w:szCs w:val="28"/>
        </w:rPr>
        <w:t xml:space="preserve">  </w:t>
      </w:r>
      <w:r w:rsidR="0040735F">
        <w:rPr>
          <w:rFonts w:ascii="Times New Roman" w:hAnsi="Times New Roman" w:cs="Times New Roman"/>
          <w:sz w:val="28"/>
          <w:szCs w:val="28"/>
        </w:rPr>
        <w:t>563.066,17</w:t>
      </w:r>
    </w:p>
    <w:p w:rsidR="006E5766" w:rsidRDefault="006E5766" w:rsidP="006E57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D59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Prihodi od upravnih i administrativnih pristojbi, pristojbi po</w:t>
      </w:r>
    </w:p>
    <w:p w:rsidR="006E5766" w:rsidRDefault="006E5766" w:rsidP="006E57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posebnim propisima i naknada                                                 </w:t>
      </w:r>
      <w:r w:rsidR="00DD59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4327">
        <w:rPr>
          <w:rFonts w:ascii="Times New Roman" w:hAnsi="Times New Roman" w:cs="Times New Roman"/>
          <w:sz w:val="28"/>
          <w:szCs w:val="28"/>
        </w:rPr>
        <w:t xml:space="preserve"> </w:t>
      </w:r>
      <w:r w:rsidR="00DD594E">
        <w:rPr>
          <w:rFonts w:ascii="Times New Roman" w:hAnsi="Times New Roman" w:cs="Times New Roman"/>
          <w:sz w:val="28"/>
          <w:szCs w:val="28"/>
        </w:rPr>
        <w:t xml:space="preserve"> </w:t>
      </w:r>
      <w:r w:rsidR="00324327">
        <w:rPr>
          <w:rFonts w:ascii="Times New Roman" w:hAnsi="Times New Roman" w:cs="Times New Roman"/>
          <w:sz w:val="28"/>
          <w:szCs w:val="28"/>
        </w:rPr>
        <w:t>1.297.300,00</w:t>
      </w:r>
    </w:p>
    <w:p w:rsidR="0045539F" w:rsidRPr="00B73554" w:rsidRDefault="00B73554" w:rsidP="00B735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D594E" w:rsidRPr="00B73554">
        <w:rPr>
          <w:rFonts w:ascii="Times New Roman" w:hAnsi="Times New Roman" w:cs="Times New Roman"/>
          <w:sz w:val="28"/>
          <w:szCs w:val="28"/>
        </w:rPr>
        <w:t>p</w:t>
      </w:r>
      <w:r w:rsidR="0045539F" w:rsidRPr="00B73554">
        <w:rPr>
          <w:rFonts w:ascii="Times New Roman" w:hAnsi="Times New Roman" w:cs="Times New Roman"/>
          <w:sz w:val="28"/>
          <w:szCs w:val="28"/>
        </w:rPr>
        <w:t>rihodi od prodaje proizvoda i robe te pruženih usluga</w:t>
      </w:r>
    </w:p>
    <w:p w:rsidR="001C1388" w:rsidRDefault="005A6E6D" w:rsidP="005A6E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5539F" w:rsidRPr="005A6E6D">
        <w:rPr>
          <w:rFonts w:ascii="Times New Roman" w:hAnsi="Times New Roman" w:cs="Times New Roman"/>
          <w:sz w:val="28"/>
          <w:szCs w:val="28"/>
        </w:rPr>
        <w:t xml:space="preserve">i prihodi od donacija                              </w:t>
      </w:r>
      <w:r w:rsidR="0045539F" w:rsidRPr="005A6E6D">
        <w:rPr>
          <w:rFonts w:ascii="Times New Roman" w:hAnsi="Times New Roman" w:cs="Times New Roman"/>
          <w:sz w:val="28"/>
          <w:szCs w:val="28"/>
        </w:rPr>
        <w:tab/>
      </w:r>
      <w:r w:rsidR="0045539F" w:rsidRPr="005A6E6D">
        <w:rPr>
          <w:rFonts w:ascii="Times New Roman" w:hAnsi="Times New Roman" w:cs="Times New Roman"/>
          <w:sz w:val="28"/>
          <w:szCs w:val="28"/>
        </w:rPr>
        <w:tab/>
      </w:r>
      <w:r w:rsidR="0045539F" w:rsidRPr="005A6E6D"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5539F" w:rsidRPr="005A6E6D">
        <w:rPr>
          <w:rFonts w:ascii="Times New Roman" w:hAnsi="Times New Roman" w:cs="Times New Roman"/>
          <w:sz w:val="28"/>
          <w:szCs w:val="28"/>
        </w:rPr>
        <w:t xml:space="preserve"> </w:t>
      </w:r>
      <w:r w:rsidR="00DD594E">
        <w:rPr>
          <w:rFonts w:ascii="Times New Roman" w:hAnsi="Times New Roman" w:cs="Times New Roman"/>
          <w:sz w:val="28"/>
          <w:szCs w:val="28"/>
        </w:rPr>
        <w:t xml:space="preserve">  </w:t>
      </w:r>
      <w:r w:rsidR="002C2DFA">
        <w:rPr>
          <w:rFonts w:ascii="Times New Roman" w:hAnsi="Times New Roman" w:cs="Times New Roman"/>
          <w:sz w:val="28"/>
          <w:szCs w:val="28"/>
        </w:rPr>
        <w:t xml:space="preserve"> </w:t>
      </w:r>
      <w:r w:rsidR="00E034A0">
        <w:rPr>
          <w:rFonts w:ascii="Times New Roman" w:hAnsi="Times New Roman" w:cs="Times New Roman"/>
          <w:sz w:val="28"/>
          <w:szCs w:val="28"/>
        </w:rPr>
        <w:t>32.000,00</w:t>
      </w:r>
    </w:p>
    <w:p w:rsidR="00A42AD9" w:rsidRPr="002E3A63" w:rsidRDefault="002E3A63" w:rsidP="002E3A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C1CDB">
        <w:rPr>
          <w:rFonts w:ascii="Times New Roman" w:hAnsi="Times New Roman" w:cs="Times New Roman"/>
          <w:sz w:val="28"/>
          <w:szCs w:val="28"/>
        </w:rPr>
        <w:t xml:space="preserve"> </w:t>
      </w:r>
      <w:r w:rsidR="00DD594E" w:rsidRPr="002E3A63">
        <w:rPr>
          <w:rFonts w:ascii="Times New Roman" w:hAnsi="Times New Roman" w:cs="Times New Roman"/>
          <w:sz w:val="28"/>
          <w:szCs w:val="28"/>
        </w:rPr>
        <w:t>k</w:t>
      </w:r>
      <w:r w:rsidR="001C1388" w:rsidRPr="002E3A63">
        <w:rPr>
          <w:rFonts w:ascii="Times New Roman" w:hAnsi="Times New Roman" w:cs="Times New Roman"/>
          <w:sz w:val="28"/>
          <w:szCs w:val="28"/>
        </w:rPr>
        <w:t>azne, upravne mjere i ostali prihod</w:t>
      </w:r>
      <w:r w:rsidR="00DD594E" w:rsidRPr="002E3A63">
        <w:rPr>
          <w:rFonts w:ascii="Times New Roman" w:hAnsi="Times New Roman" w:cs="Times New Roman"/>
          <w:sz w:val="28"/>
          <w:szCs w:val="28"/>
        </w:rPr>
        <w:t>i</w:t>
      </w:r>
      <w:r w:rsidR="00DD594E" w:rsidRPr="002E3A63">
        <w:rPr>
          <w:rFonts w:ascii="Times New Roman" w:hAnsi="Times New Roman" w:cs="Times New Roman"/>
          <w:sz w:val="28"/>
          <w:szCs w:val="28"/>
        </w:rPr>
        <w:tab/>
      </w:r>
      <w:r w:rsidR="00DD594E" w:rsidRPr="002E3A63">
        <w:rPr>
          <w:rFonts w:ascii="Times New Roman" w:hAnsi="Times New Roman" w:cs="Times New Roman"/>
          <w:sz w:val="28"/>
          <w:szCs w:val="28"/>
        </w:rPr>
        <w:tab/>
      </w:r>
      <w:r w:rsidR="001C1388" w:rsidRPr="002E3A63">
        <w:rPr>
          <w:rFonts w:ascii="Times New Roman" w:hAnsi="Times New Roman" w:cs="Times New Roman"/>
          <w:sz w:val="28"/>
          <w:szCs w:val="28"/>
        </w:rPr>
        <w:t xml:space="preserve">    </w:t>
      </w:r>
      <w:r w:rsidR="00DD594E" w:rsidRPr="002E3A6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C1388" w:rsidRPr="002E3A63">
        <w:rPr>
          <w:rFonts w:ascii="Times New Roman" w:hAnsi="Times New Roman" w:cs="Times New Roman"/>
          <w:sz w:val="28"/>
          <w:szCs w:val="28"/>
        </w:rPr>
        <w:t xml:space="preserve"> </w:t>
      </w:r>
      <w:r w:rsidR="00DD594E" w:rsidRPr="002E3A63">
        <w:rPr>
          <w:rFonts w:ascii="Times New Roman" w:hAnsi="Times New Roman" w:cs="Times New Roman"/>
          <w:sz w:val="28"/>
          <w:szCs w:val="28"/>
        </w:rPr>
        <w:t xml:space="preserve"> </w:t>
      </w:r>
      <w:r w:rsidR="005E157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C2DFA" w:rsidRPr="002E3A63">
        <w:rPr>
          <w:rFonts w:ascii="Times New Roman" w:hAnsi="Times New Roman" w:cs="Times New Roman"/>
          <w:sz w:val="28"/>
          <w:szCs w:val="28"/>
        </w:rPr>
        <w:t xml:space="preserve"> </w:t>
      </w:r>
      <w:r w:rsidR="003C6C9F">
        <w:rPr>
          <w:rFonts w:ascii="Times New Roman" w:hAnsi="Times New Roman" w:cs="Times New Roman"/>
          <w:sz w:val="28"/>
          <w:szCs w:val="28"/>
        </w:rPr>
        <w:t xml:space="preserve"> </w:t>
      </w:r>
      <w:r w:rsidR="009365F7">
        <w:rPr>
          <w:rFonts w:ascii="Times New Roman" w:hAnsi="Times New Roman" w:cs="Times New Roman"/>
          <w:sz w:val="28"/>
          <w:szCs w:val="28"/>
        </w:rPr>
        <w:t>10.0</w:t>
      </w:r>
      <w:r w:rsidR="003C6C9F">
        <w:rPr>
          <w:rFonts w:ascii="Times New Roman" w:hAnsi="Times New Roman" w:cs="Times New Roman"/>
          <w:sz w:val="28"/>
          <w:szCs w:val="28"/>
        </w:rPr>
        <w:t>00,00</w:t>
      </w:r>
    </w:p>
    <w:p w:rsidR="0045539F" w:rsidRPr="00A35274" w:rsidRDefault="005046F6" w:rsidP="005046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C1C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</w:t>
      </w:r>
      <w:r w:rsidR="00A42AD9" w:rsidRPr="00A35274">
        <w:rPr>
          <w:rFonts w:ascii="Times New Roman" w:hAnsi="Times New Roman" w:cs="Times New Roman"/>
          <w:sz w:val="28"/>
          <w:szCs w:val="28"/>
        </w:rPr>
        <w:t xml:space="preserve">rihodi od prodaje </w:t>
      </w:r>
      <w:proofErr w:type="spellStart"/>
      <w:r w:rsidR="00A42AD9" w:rsidRPr="00A35274">
        <w:rPr>
          <w:rFonts w:ascii="Times New Roman" w:hAnsi="Times New Roman" w:cs="Times New Roman"/>
          <w:sz w:val="28"/>
          <w:szCs w:val="28"/>
        </w:rPr>
        <w:t>neproizvedene</w:t>
      </w:r>
      <w:proofErr w:type="spellEnd"/>
      <w:r w:rsidR="00A42AD9" w:rsidRPr="00A35274">
        <w:rPr>
          <w:rFonts w:ascii="Times New Roman" w:hAnsi="Times New Roman" w:cs="Times New Roman"/>
          <w:sz w:val="28"/>
          <w:szCs w:val="28"/>
        </w:rPr>
        <w:t xml:space="preserve"> dugotrajne imovine</w:t>
      </w:r>
      <w:r w:rsidR="00A42AD9" w:rsidRPr="00A35274">
        <w:rPr>
          <w:rFonts w:ascii="Times New Roman" w:hAnsi="Times New Roman" w:cs="Times New Roman"/>
          <w:sz w:val="28"/>
          <w:szCs w:val="28"/>
        </w:rPr>
        <w:tab/>
      </w:r>
      <w:r w:rsidR="003C6C9F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96462">
        <w:rPr>
          <w:rFonts w:ascii="Times New Roman" w:hAnsi="Times New Roman" w:cs="Times New Roman"/>
          <w:sz w:val="28"/>
          <w:szCs w:val="28"/>
        </w:rPr>
        <w:t xml:space="preserve"> 392.000,00</w:t>
      </w:r>
    </w:p>
    <w:p w:rsidR="00A35274" w:rsidRDefault="00A35274" w:rsidP="006E57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C1CDB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>rihodi od prodaje proizvedene dugotrajne imovine</w:t>
      </w:r>
      <w:r w:rsidR="002C2DFA">
        <w:rPr>
          <w:rFonts w:ascii="Times New Roman" w:hAnsi="Times New Roman" w:cs="Times New Roman"/>
          <w:sz w:val="28"/>
          <w:szCs w:val="28"/>
        </w:rPr>
        <w:tab/>
      </w:r>
      <w:r w:rsidR="002C2DFA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AA4560">
        <w:rPr>
          <w:rFonts w:ascii="Times New Roman" w:hAnsi="Times New Roman" w:cs="Times New Roman"/>
          <w:sz w:val="28"/>
          <w:szCs w:val="28"/>
        </w:rPr>
        <w:t xml:space="preserve"> </w:t>
      </w:r>
      <w:r w:rsidR="003C6C9F">
        <w:rPr>
          <w:rFonts w:ascii="Times New Roman" w:hAnsi="Times New Roman" w:cs="Times New Roman"/>
          <w:sz w:val="28"/>
          <w:szCs w:val="28"/>
        </w:rPr>
        <w:t>18.000,00</w:t>
      </w:r>
    </w:p>
    <w:p w:rsidR="00FF5E32" w:rsidRDefault="007C1D64" w:rsidP="00FF5E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958D0" w:rsidRPr="006E5766">
        <w:rPr>
          <w:rFonts w:ascii="Times New Roman" w:hAnsi="Times New Roman" w:cs="Times New Roman"/>
          <w:sz w:val="28"/>
          <w:szCs w:val="28"/>
        </w:rPr>
        <w:tab/>
      </w:r>
      <w:r w:rsidR="003958D0" w:rsidRPr="006E5766">
        <w:rPr>
          <w:rFonts w:ascii="Times New Roman" w:hAnsi="Times New Roman" w:cs="Times New Roman"/>
          <w:sz w:val="28"/>
          <w:szCs w:val="28"/>
        </w:rPr>
        <w:tab/>
      </w:r>
      <w:r w:rsidR="003958D0" w:rsidRPr="006E5766">
        <w:rPr>
          <w:rFonts w:ascii="Times New Roman" w:hAnsi="Times New Roman" w:cs="Times New Roman"/>
          <w:sz w:val="28"/>
          <w:szCs w:val="28"/>
        </w:rPr>
        <w:tab/>
      </w:r>
      <w:r w:rsidR="003958D0" w:rsidRPr="006E5766">
        <w:rPr>
          <w:rFonts w:ascii="Times New Roman" w:hAnsi="Times New Roman" w:cs="Times New Roman"/>
          <w:sz w:val="28"/>
          <w:szCs w:val="28"/>
        </w:rPr>
        <w:tab/>
      </w:r>
    </w:p>
    <w:p w:rsidR="00D71747" w:rsidRPr="00FF5E32" w:rsidRDefault="00D32D28" w:rsidP="00FF5E32">
      <w:pPr>
        <w:rPr>
          <w:rFonts w:ascii="Times New Roman" w:hAnsi="Times New Roman" w:cs="Times New Roman"/>
          <w:sz w:val="28"/>
          <w:szCs w:val="28"/>
        </w:rPr>
      </w:pPr>
      <w:r w:rsidRPr="00FF5E32">
        <w:rPr>
          <w:rFonts w:ascii="Times New Roman" w:hAnsi="Times New Roman" w:cs="Times New Roman"/>
          <w:sz w:val="28"/>
          <w:szCs w:val="28"/>
        </w:rPr>
        <w:t>GRAFIKON:</w:t>
      </w:r>
    </w:p>
    <w:p w:rsidR="00D32D28" w:rsidRPr="00E71333" w:rsidRDefault="00E71333" w:rsidP="00E71333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 wp14:anchorId="160D3588" wp14:editId="13CB5B34">
            <wp:extent cx="5760720" cy="3194581"/>
            <wp:effectExtent l="0" t="0" r="11430" b="25400"/>
            <wp:docPr id="5" name="Grafikon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32D28" w:rsidRDefault="00D32D28" w:rsidP="00C80B9B">
      <w:pPr>
        <w:pStyle w:val="Odlomakpopisa"/>
        <w:ind w:left="1080"/>
        <w:rPr>
          <w:rFonts w:ascii="Times New Roman" w:hAnsi="Times New Roman" w:cs="Times New Roman"/>
          <w:sz w:val="28"/>
          <w:szCs w:val="28"/>
        </w:rPr>
      </w:pPr>
    </w:p>
    <w:p w:rsidR="000E70B1" w:rsidRDefault="000E70B1" w:rsidP="00C80B9B">
      <w:pPr>
        <w:pStyle w:val="Odlomakpopisa"/>
        <w:ind w:left="1080"/>
        <w:rPr>
          <w:rFonts w:ascii="Times New Roman" w:hAnsi="Times New Roman" w:cs="Times New Roman"/>
          <w:sz w:val="28"/>
          <w:szCs w:val="28"/>
        </w:rPr>
      </w:pPr>
    </w:p>
    <w:p w:rsidR="000E70B1" w:rsidRDefault="000E70B1" w:rsidP="00C80B9B">
      <w:pPr>
        <w:pStyle w:val="Odlomakpopisa"/>
        <w:ind w:left="1080"/>
        <w:rPr>
          <w:rFonts w:ascii="Times New Roman" w:hAnsi="Times New Roman" w:cs="Times New Roman"/>
          <w:sz w:val="28"/>
          <w:szCs w:val="28"/>
        </w:rPr>
      </w:pPr>
    </w:p>
    <w:p w:rsidR="000E70B1" w:rsidRDefault="000E70B1" w:rsidP="00C80B9B">
      <w:pPr>
        <w:pStyle w:val="Odlomakpopisa"/>
        <w:ind w:left="1080"/>
        <w:rPr>
          <w:rFonts w:ascii="Times New Roman" w:hAnsi="Times New Roman" w:cs="Times New Roman"/>
          <w:sz w:val="28"/>
          <w:szCs w:val="28"/>
        </w:rPr>
      </w:pPr>
    </w:p>
    <w:p w:rsidR="00245273" w:rsidRPr="00C82F55" w:rsidRDefault="00245273" w:rsidP="00591443">
      <w:pPr>
        <w:rPr>
          <w:rFonts w:ascii="Times New Roman" w:hAnsi="Times New Roman" w:cs="Times New Roman"/>
          <w:b/>
          <w:sz w:val="24"/>
        </w:rPr>
      </w:pPr>
      <w:r w:rsidRPr="00C82F55">
        <w:rPr>
          <w:rFonts w:ascii="Times New Roman" w:hAnsi="Times New Roman" w:cs="Times New Roman"/>
          <w:b/>
          <w:sz w:val="24"/>
        </w:rPr>
        <w:lastRenderedPageBreak/>
        <w:t xml:space="preserve">Prikaz plana proračuna </w:t>
      </w:r>
      <w:r w:rsidR="00E848DC" w:rsidRPr="00C82F55">
        <w:rPr>
          <w:rFonts w:ascii="Times New Roman" w:hAnsi="Times New Roman" w:cs="Times New Roman"/>
          <w:b/>
          <w:sz w:val="24"/>
        </w:rPr>
        <w:t>–</w:t>
      </w:r>
      <w:r w:rsidRPr="00C82F55">
        <w:rPr>
          <w:rFonts w:ascii="Times New Roman" w:hAnsi="Times New Roman" w:cs="Times New Roman"/>
          <w:b/>
          <w:sz w:val="24"/>
        </w:rPr>
        <w:t xml:space="preserve"> Prihodi</w:t>
      </w:r>
      <w:r w:rsidR="00E913D8" w:rsidRPr="00C82F55">
        <w:rPr>
          <w:rFonts w:ascii="Times New Roman" w:hAnsi="Times New Roman" w:cs="Times New Roman"/>
          <w:b/>
          <w:sz w:val="24"/>
        </w:rPr>
        <w:t xml:space="preserve"> </w:t>
      </w:r>
    </w:p>
    <w:p w:rsidR="00E848DC" w:rsidRPr="00C82F55" w:rsidRDefault="00E848DC" w:rsidP="00591443">
      <w:pPr>
        <w:rPr>
          <w:rFonts w:ascii="Times New Roman" w:hAnsi="Times New Roman" w:cs="Times New Roman"/>
          <w:noProof/>
        </w:rPr>
      </w:pPr>
    </w:p>
    <w:p w:rsidR="00245273" w:rsidRDefault="00245273" w:rsidP="00591443">
      <w:pPr>
        <w:rPr>
          <w:noProof/>
        </w:rPr>
      </w:pPr>
    </w:p>
    <w:p w:rsidR="00591443" w:rsidRPr="00591443" w:rsidRDefault="00C946D9" w:rsidP="00591443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 wp14:anchorId="36C68502" wp14:editId="78E97CF5">
            <wp:extent cx="5760720" cy="3323492"/>
            <wp:effectExtent l="0" t="0" r="0" b="0"/>
            <wp:docPr id="2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4962814" name="Picture"/>
                    <pic:cNvPicPr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323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70B1" w:rsidRDefault="000E70B1" w:rsidP="00245273">
      <w:pPr>
        <w:rPr>
          <w:rFonts w:ascii="Times New Roman" w:hAnsi="Times New Roman" w:cs="Times New Roman"/>
          <w:sz w:val="28"/>
          <w:szCs w:val="28"/>
        </w:rPr>
      </w:pPr>
    </w:p>
    <w:p w:rsidR="00E74FD4" w:rsidRDefault="00E74FD4" w:rsidP="00245273">
      <w:pPr>
        <w:rPr>
          <w:rFonts w:ascii="Times New Roman" w:hAnsi="Times New Roman" w:cs="Times New Roman"/>
          <w:sz w:val="28"/>
          <w:szCs w:val="28"/>
        </w:rPr>
      </w:pPr>
    </w:p>
    <w:p w:rsidR="00E74FD4" w:rsidRDefault="00E74FD4" w:rsidP="00245273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1120" w:type="dxa"/>
        <w:tblInd w:w="-10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00"/>
        <w:gridCol w:w="2880"/>
        <w:gridCol w:w="40"/>
      </w:tblGrid>
      <w:tr w:rsidR="00245273" w:rsidRPr="00245273" w:rsidTr="00245273">
        <w:trPr>
          <w:trHeight w:hRule="exact" w:val="400"/>
        </w:trPr>
        <w:tc>
          <w:tcPr>
            <w:tcW w:w="8200" w:type="dxa"/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273" w:rsidRPr="00896559" w:rsidRDefault="00245273" w:rsidP="00245273">
            <w:pPr>
              <w:spacing w:after="0" w:line="240" w:lineRule="auto"/>
              <w:ind w:left="200"/>
              <w:rPr>
                <w:rFonts w:ascii="Times New Roman" w:eastAsia="Arimo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96559">
              <w:rPr>
                <w:rFonts w:ascii="Times New Roman" w:eastAsia="Arimo" w:hAnsi="Times New Roman" w:cs="Times New Roman"/>
                <w:b/>
                <w:color w:val="000000"/>
                <w:sz w:val="20"/>
                <w:szCs w:val="20"/>
                <w:lang w:eastAsia="hr-HR"/>
              </w:rPr>
              <w:t>Naziv</w:t>
            </w:r>
          </w:p>
        </w:tc>
        <w:tc>
          <w:tcPr>
            <w:tcW w:w="2920" w:type="dxa"/>
            <w:gridSpan w:val="2"/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273" w:rsidRPr="00896559" w:rsidRDefault="00245273" w:rsidP="00245273">
            <w:pPr>
              <w:spacing w:after="0" w:line="240" w:lineRule="auto"/>
              <w:ind w:right="100"/>
              <w:jc w:val="right"/>
              <w:rPr>
                <w:rFonts w:ascii="Times New Roman" w:eastAsia="Arimo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96559">
              <w:rPr>
                <w:rFonts w:ascii="Times New Roman" w:eastAsia="Arimo" w:hAnsi="Times New Roman" w:cs="Times New Roman"/>
                <w:b/>
                <w:color w:val="000000"/>
                <w:sz w:val="20"/>
                <w:szCs w:val="20"/>
                <w:lang w:eastAsia="hr-HR"/>
              </w:rPr>
              <w:t>Iznos</w:t>
            </w:r>
          </w:p>
        </w:tc>
      </w:tr>
      <w:tr w:rsidR="00245273" w:rsidRPr="00245273" w:rsidTr="00245273">
        <w:trPr>
          <w:trHeight w:hRule="exact" w:val="400"/>
        </w:trPr>
        <w:tc>
          <w:tcPr>
            <w:tcW w:w="8200" w:type="dxa"/>
            <w:tcMar>
              <w:top w:w="0" w:type="dxa"/>
              <w:left w:w="200" w:type="dxa"/>
              <w:bottom w:w="0" w:type="dxa"/>
              <w:right w:w="100" w:type="dxa"/>
            </w:tcMar>
            <w:vAlign w:val="center"/>
          </w:tcPr>
          <w:p w:rsidR="00245273" w:rsidRPr="00896559" w:rsidRDefault="00245273" w:rsidP="00245273">
            <w:pPr>
              <w:spacing w:after="0" w:line="240" w:lineRule="auto"/>
              <w:rPr>
                <w:rFonts w:ascii="Times New Roman" w:eastAsia="Arimo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96559">
              <w:rPr>
                <w:rFonts w:ascii="Times New Roman" w:eastAsia="Arimo" w:hAnsi="Times New Roman" w:cs="Times New Roman"/>
                <w:color w:val="000000"/>
                <w:sz w:val="20"/>
                <w:szCs w:val="20"/>
                <w:lang w:eastAsia="hr-HR"/>
              </w:rPr>
              <w:t>Prihodi poslovanja</w:t>
            </w:r>
          </w:p>
        </w:tc>
        <w:tc>
          <w:tcPr>
            <w:tcW w:w="2920" w:type="dxa"/>
            <w:gridSpan w:val="2"/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245273" w:rsidRPr="00896559" w:rsidRDefault="00245273" w:rsidP="00245273">
            <w:pPr>
              <w:spacing w:after="0" w:line="240" w:lineRule="auto"/>
              <w:jc w:val="right"/>
              <w:rPr>
                <w:rFonts w:ascii="Times New Roman" w:eastAsia="Arimo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96559">
              <w:rPr>
                <w:rFonts w:ascii="Times New Roman" w:eastAsia="Arimo" w:hAnsi="Times New Roman" w:cs="Times New Roman"/>
                <w:color w:val="000000"/>
                <w:sz w:val="20"/>
                <w:szCs w:val="20"/>
                <w:lang w:eastAsia="hr-HR"/>
              </w:rPr>
              <w:t>23.646.287,40</w:t>
            </w:r>
          </w:p>
        </w:tc>
      </w:tr>
      <w:tr w:rsidR="00245273" w:rsidRPr="00245273" w:rsidTr="00245273">
        <w:trPr>
          <w:trHeight w:hRule="exact" w:val="400"/>
        </w:trPr>
        <w:tc>
          <w:tcPr>
            <w:tcW w:w="8200" w:type="dxa"/>
            <w:tcMar>
              <w:top w:w="0" w:type="dxa"/>
              <w:left w:w="200" w:type="dxa"/>
              <w:bottom w:w="0" w:type="dxa"/>
              <w:right w:w="100" w:type="dxa"/>
            </w:tcMar>
            <w:vAlign w:val="center"/>
          </w:tcPr>
          <w:p w:rsidR="00245273" w:rsidRPr="00896559" w:rsidRDefault="00245273" w:rsidP="00245273">
            <w:pPr>
              <w:spacing w:after="0" w:line="240" w:lineRule="auto"/>
              <w:rPr>
                <w:rFonts w:ascii="Times New Roman" w:eastAsia="Arimo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96559">
              <w:rPr>
                <w:rFonts w:ascii="Times New Roman" w:eastAsia="Arimo" w:hAnsi="Times New Roman" w:cs="Times New Roman"/>
                <w:color w:val="000000"/>
                <w:sz w:val="20"/>
                <w:szCs w:val="20"/>
                <w:lang w:eastAsia="hr-HR"/>
              </w:rPr>
              <w:t>Primici od financijske imovine i zaduživanja</w:t>
            </w:r>
          </w:p>
        </w:tc>
        <w:tc>
          <w:tcPr>
            <w:tcW w:w="2920" w:type="dxa"/>
            <w:gridSpan w:val="2"/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245273" w:rsidRPr="00896559" w:rsidRDefault="00245273" w:rsidP="00245273">
            <w:pPr>
              <w:spacing w:after="0" w:line="240" w:lineRule="auto"/>
              <w:jc w:val="right"/>
              <w:rPr>
                <w:rFonts w:ascii="Times New Roman" w:eastAsia="Arimo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96559">
              <w:rPr>
                <w:rFonts w:ascii="Times New Roman" w:eastAsia="Arimo" w:hAnsi="Times New Roman" w:cs="Times New Roman"/>
                <w:color w:val="000000"/>
                <w:sz w:val="20"/>
                <w:szCs w:val="20"/>
                <w:lang w:eastAsia="hr-HR"/>
              </w:rPr>
              <w:t>3.750.000,00</w:t>
            </w:r>
          </w:p>
        </w:tc>
      </w:tr>
      <w:tr w:rsidR="00245273" w:rsidRPr="00245273" w:rsidTr="00245273">
        <w:trPr>
          <w:trHeight w:hRule="exact" w:val="400"/>
        </w:trPr>
        <w:tc>
          <w:tcPr>
            <w:tcW w:w="8200" w:type="dxa"/>
            <w:tcMar>
              <w:top w:w="0" w:type="dxa"/>
              <w:left w:w="200" w:type="dxa"/>
              <w:bottom w:w="0" w:type="dxa"/>
              <w:right w:w="100" w:type="dxa"/>
            </w:tcMar>
            <w:vAlign w:val="center"/>
          </w:tcPr>
          <w:p w:rsidR="00245273" w:rsidRPr="00896559" w:rsidRDefault="00245273" w:rsidP="00245273">
            <w:pPr>
              <w:spacing w:after="0" w:line="240" w:lineRule="auto"/>
              <w:rPr>
                <w:rFonts w:ascii="Times New Roman" w:eastAsia="Arimo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96559">
              <w:rPr>
                <w:rFonts w:ascii="Times New Roman" w:eastAsia="Arimo" w:hAnsi="Times New Roman" w:cs="Times New Roman"/>
                <w:color w:val="000000"/>
                <w:sz w:val="20"/>
                <w:szCs w:val="20"/>
                <w:lang w:eastAsia="hr-HR"/>
              </w:rPr>
              <w:t>Prihodi od prodaje nefinancijske imovine</w:t>
            </w:r>
          </w:p>
        </w:tc>
        <w:tc>
          <w:tcPr>
            <w:tcW w:w="2920" w:type="dxa"/>
            <w:gridSpan w:val="2"/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245273" w:rsidRPr="00896559" w:rsidRDefault="00245273" w:rsidP="00245273">
            <w:pPr>
              <w:spacing w:after="0" w:line="240" w:lineRule="auto"/>
              <w:jc w:val="right"/>
              <w:rPr>
                <w:rFonts w:ascii="Times New Roman" w:eastAsia="Arimo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96559">
              <w:rPr>
                <w:rFonts w:ascii="Times New Roman" w:eastAsia="Arimo" w:hAnsi="Times New Roman" w:cs="Times New Roman"/>
                <w:color w:val="000000"/>
                <w:sz w:val="20"/>
                <w:szCs w:val="20"/>
                <w:lang w:eastAsia="hr-HR"/>
              </w:rPr>
              <w:t>410.000,00</w:t>
            </w:r>
          </w:p>
        </w:tc>
      </w:tr>
      <w:tr w:rsidR="00245273" w:rsidRPr="00245273" w:rsidTr="00245273">
        <w:trPr>
          <w:trHeight w:hRule="exact" w:val="400"/>
        </w:trPr>
        <w:tc>
          <w:tcPr>
            <w:tcW w:w="8200" w:type="dxa"/>
            <w:tcMar>
              <w:top w:w="0" w:type="dxa"/>
              <w:left w:w="200" w:type="dxa"/>
              <w:bottom w:w="0" w:type="dxa"/>
              <w:right w:w="100" w:type="dxa"/>
            </w:tcMar>
            <w:vAlign w:val="center"/>
          </w:tcPr>
          <w:p w:rsidR="00245273" w:rsidRPr="00896559" w:rsidRDefault="00245273" w:rsidP="00245273">
            <w:pPr>
              <w:spacing w:after="0" w:line="240" w:lineRule="auto"/>
              <w:rPr>
                <w:rFonts w:ascii="Times New Roman" w:eastAsia="Arimo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96559">
              <w:rPr>
                <w:rFonts w:ascii="Times New Roman" w:eastAsia="Arimo" w:hAnsi="Times New Roman" w:cs="Times New Roman"/>
                <w:color w:val="000000"/>
                <w:sz w:val="20"/>
                <w:szCs w:val="20"/>
                <w:lang w:eastAsia="hr-HR"/>
              </w:rPr>
              <w:t>Vlastiti izvori</w:t>
            </w:r>
          </w:p>
        </w:tc>
        <w:tc>
          <w:tcPr>
            <w:tcW w:w="2920" w:type="dxa"/>
            <w:gridSpan w:val="2"/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245273" w:rsidRPr="00896559" w:rsidRDefault="00245273" w:rsidP="00245273">
            <w:pPr>
              <w:spacing w:after="0" w:line="240" w:lineRule="auto"/>
              <w:jc w:val="right"/>
              <w:rPr>
                <w:rFonts w:ascii="Times New Roman" w:eastAsia="Arimo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96559">
              <w:rPr>
                <w:rFonts w:ascii="Times New Roman" w:eastAsia="Arimo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245273" w:rsidRPr="00245273" w:rsidTr="00245273">
        <w:trPr>
          <w:gridAfter w:val="1"/>
          <w:wAfter w:w="40" w:type="dxa"/>
          <w:trHeight w:hRule="exact" w:val="400"/>
        </w:trPr>
        <w:tc>
          <w:tcPr>
            <w:tcW w:w="82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273" w:rsidRPr="00896559" w:rsidRDefault="00245273" w:rsidP="00245273">
            <w:pPr>
              <w:spacing w:after="0" w:line="240" w:lineRule="auto"/>
              <w:jc w:val="right"/>
              <w:rPr>
                <w:rFonts w:ascii="Times New Roman" w:eastAsia="Arimo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96559">
              <w:rPr>
                <w:rFonts w:ascii="Times New Roman" w:eastAsia="Arimo" w:hAnsi="Times New Roman" w:cs="Times New Roman"/>
                <w:b/>
                <w:color w:val="000000"/>
                <w:sz w:val="20"/>
                <w:szCs w:val="20"/>
                <w:lang w:eastAsia="hr-HR"/>
              </w:rPr>
              <w:t>Sveukupno</w:t>
            </w:r>
          </w:p>
        </w:tc>
        <w:tc>
          <w:tcPr>
            <w:tcW w:w="28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273" w:rsidRPr="00896559" w:rsidRDefault="00245273" w:rsidP="00245273">
            <w:pPr>
              <w:spacing w:after="0" w:line="240" w:lineRule="auto"/>
              <w:ind w:right="100"/>
              <w:jc w:val="right"/>
              <w:rPr>
                <w:rFonts w:ascii="Times New Roman" w:eastAsia="Arimo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96559">
              <w:rPr>
                <w:rFonts w:ascii="Times New Roman" w:eastAsia="Arimo" w:hAnsi="Times New Roman" w:cs="Times New Roman"/>
                <w:b/>
                <w:color w:val="000000"/>
                <w:sz w:val="20"/>
                <w:szCs w:val="20"/>
                <w:lang w:eastAsia="hr-HR"/>
              </w:rPr>
              <w:t>27.806.287,40</w:t>
            </w:r>
          </w:p>
        </w:tc>
      </w:tr>
    </w:tbl>
    <w:p w:rsidR="00245273" w:rsidRPr="00245273" w:rsidRDefault="00245273" w:rsidP="00245273">
      <w:pPr>
        <w:rPr>
          <w:rFonts w:ascii="Times New Roman" w:hAnsi="Times New Roman" w:cs="Times New Roman"/>
          <w:sz w:val="28"/>
          <w:szCs w:val="28"/>
        </w:rPr>
      </w:pPr>
    </w:p>
    <w:p w:rsidR="000E70B1" w:rsidRDefault="000E70B1" w:rsidP="00C80B9B">
      <w:pPr>
        <w:pStyle w:val="Odlomakpopisa"/>
        <w:ind w:left="1080"/>
        <w:rPr>
          <w:rFonts w:ascii="Times New Roman" w:hAnsi="Times New Roman" w:cs="Times New Roman"/>
          <w:sz w:val="28"/>
          <w:szCs w:val="28"/>
        </w:rPr>
      </w:pPr>
    </w:p>
    <w:p w:rsidR="000E70B1" w:rsidRDefault="000E70B1" w:rsidP="00C749F8">
      <w:pPr>
        <w:rPr>
          <w:rFonts w:ascii="Times New Roman" w:hAnsi="Times New Roman" w:cs="Times New Roman"/>
          <w:sz w:val="28"/>
          <w:szCs w:val="28"/>
        </w:rPr>
      </w:pPr>
    </w:p>
    <w:p w:rsidR="00C749F8" w:rsidRPr="00C749F8" w:rsidRDefault="00C749F8" w:rsidP="00C749F8">
      <w:pPr>
        <w:rPr>
          <w:rFonts w:ascii="Times New Roman" w:hAnsi="Times New Roman" w:cs="Times New Roman"/>
          <w:sz w:val="28"/>
          <w:szCs w:val="28"/>
        </w:rPr>
      </w:pPr>
    </w:p>
    <w:p w:rsidR="00713262" w:rsidRPr="00465B39" w:rsidRDefault="00713262" w:rsidP="00465B39">
      <w:pPr>
        <w:rPr>
          <w:rFonts w:ascii="Times New Roman" w:hAnsi="Times New Roman" w:cs="Times New Roman"/>
          <w:sz w:val="28"/>
          <w:szCs w:val="28"/>
        </w:rPr>
      </w:pPr>
    </w:p>
    <w:p w:rsidR="00DA02E7" w:rsidRDefault="00DA02E7" w:rsidP="00713262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PROJEKTI I AKTIVNOSTI PLANIRANI U PRORAČUNU</w:t>
      </w:r>
    </w:p>
    <w:p w:rsidR="0060716F" w:rsidRDefault="00DA02E7" w:rsidP="00DA02E7">
      <w:pPr>
        <w:pStyle w:val="Odlomakpopisa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(NA ŠTO SE NOVAC TROŠI)</w:t>
      </w:r>
      <w:r w:rsidR="004502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0FD3" w:rsidRDefault="005A0FD3" w:rsidP="005A0FD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 proračunu Općine Sveti Ivan Žabno planirani su sljedeći rashodi i izdaci:</w:t>
      </w:r>
    </w:p>
    <w:p w:rsidR="005A0FD3" w:rsidRDefault="00345BD9" w:rsidP="005A0FD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-Rashodi za zaposlene</w:t>
      </w:r>
      <w:r w:rsidR="002D38F5">
        <w:rPr>
          <w:rFonts w:ascii="Times New Roman" w:hAnsi="Times New Roman" w:cs="Times New Roman"/>
          <w:sz w:val="28"/>
          <w:szCs w:val="28"/>
        </w:rPr>
        <w:t xml:space="preserve">    </w:t>
      </w:r>
      <w:r w:rsidR="0063373B">
        <w:rPr>
          <w:rFonts w:ascii="Times New Roman" w:hAnsi="Times New Roman" w:cs="Times New Roman"/>
          <w:sz w:val="28"/>
          <w:szCs w:val="28"/>
        </w:rPr>
        <w:t xml:space="preserve">    </w:t>
      </w:r>
      <w:r w:rsidR="00BC18F9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63373B">
        <w:rPr>
          <w:rFonts w:ascii="Times New Roman" w:hAnsi="Times New Roman" w:cs="Times New Roman"/>
          <w:sz w:val="28"/>
          <w:szCs w:val="28"/>
        </w:rPr>
        <w:t xml:space="preserve">  </w:t>
      </w:r>
      <w:r w:rsidR="00845AAE">
        <w:rPr>
          <w:rFonts w:ascii="Times New Roman" w:hAnsi="Times New Roman" w:cs="Times New Roman"/>
          <w:sz w:val="28"/>
          <w:szCs w:val="28"/>
        </w:rPr>
        <w:t xml:space="preserve">                    1.317.194,01</w:t>
      </w:r>
      <w:r w:rsidR="00BC18F9">
        <w:rPr>
          <w:rFonts w:ascii="Times New Roman" w:hAnsi="Times New Roman" w:cs="Times New Roman"/>
          <w:sz w:val="28"/>
          <w:szCs w:val="28"/>
        </w:rPr>
        <w:t xml:space="preserve"> kn</w:t>
      </w:r>
      <w:r w:rsidR="002D38F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345BD9" w:rsidRDefault="00345BD9" w:rsidP="005A0FD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-Materijalni rashodi</w:t>
      </w:r>
      <w:r w:rsidR="00BC18F9">
        <w:rPr>
          <w:rFonts w:ascii="Times New Roman" w:hAnsi="Times New Roman" w:cs="Times New Roman"/>
          <w:sz w:val="28"/>
          <w:szCs w:val="28"/>
        </w:rPr>
        <w:t xml:space="preserve">  </w:t>
      </w:r>
      <w:r w:rsidR="00BE19E5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7A1422">
        <w:rPr>
          <w:rFonts w:ascii="Times New Roman" w:hAnsi="Times New Roman" w:cs="Times New Roman"/>
          <w:sz w:val="28"/>
          <w:szCs w:val="28"/>
        </w:rPr>
        <w:t xml:space="preserve">                    5.119.142,01</w:t>
      </w:r>
      <w:r w:rsidR="00BE19E5">
        <w:rPr>
          <w:rFonts w:ascii="Times New Roman" w:hAnsi="Times New Roman" w:cs="Times New Roman"/>
          <w:sz w:val="28"/>
          <w:szCs w:val="28"/>
        </w:rPr>
        <w:t xml:space="preserve"> kn</w:t>
      </w:r>
    </w:p>
    <w:p w:rsidR="00345BD9" w:rsidRDefault="00345BD9" w:rsidP="005A0FD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-Financijski rashodi</w:t>
      </w:r>
      <w:r w:rsidR="00DE19B5">
        <w:rPr>
          <w:rFonts w:ascii="Times New Roman" w:hAnsi="Times New Roman" w:cs="Times New Roman"/>
          <w:sz w:val="28"/>
          <w:szCs w:val="28"/>
        </w:rPr>
        <w:t xml:space="preserve"> </w:t>
      </w:r>
      <w:r w:rsidR="00991B6F">
        <w:rPr>
          <w:rFonts w:ascii="Times New Roman" w:hAnsi="Times New Roman" w:cs="Times New Roman"/>
          <w:sz w:val="28"/>
          <w:szCs w:val="28"/>
        </w:rPr>
        <w:tab/>
      </w:r>
      <w:r w:rsidR="00991B6F">
        <w:rPr>
          <w:rFonts w:ascii="Times New Roman" w:hAnsi="Times New Roman" w:cs="Times New Roman"/>
          <w:sz w:val="28"/>
          <w:szCs w:val="28"/>
        </w:rPr>
        <w:tab/>
      </w:r>
      <w:r w:rsidR="00991B6F">
        <w:rPr>
          <w:rFonts w:ascii="Times New Roman" w:hAnsi="Times New Roman" w:cs="Times New Roman"/>
          <w:sz w:val="28"/>
          <w:szCs w:val="28"/>
        </w:rPr>
        <w:tab/>
      </w:r>
      <w:r w:rsidR="00991B6F">
        <w:rPr>
          <w:rFonts w:ascii="Times New Roman" w:hAnsi="Times New Roman" w:cs="Times New Roman"/>
          <w:sz w:val="28"/>
          <w:szCs w:val="28"/>
        </w:rPr>
        <w:tab/>
      </w:r>
      <w:r w:rsidR="00991B6F">
        <w:rPr>
          <w:rFonts w:ascii="Times New Roman" w:hAnsi="Times New Roman" w:cs="Times New Roman"/>
          <w:sz w:val="28"/>
          <w:szCs w:val="28"/>
        </w:rPr>
        <w:tab/>
      </w:r>
      <w:r w:rsidR="00991B6F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DE19B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91B6F">
        <w:rPr>
          <w:rFonts w:ascii="Times New Roman" w:hAnsi="Times New Roman" w:cs="Times New Roman"/>
          <w:sz w:val="28"/>
          <w:szCs w:val="28"/>
        </w:rPr>
        <w:t xml:space="preserve"> 14.000,00 kn</w:t>
      </w:r>
    </w:p>
    <w:p w:rsidR="00DE19B5" w:rsidRDefault="00DE19B5" w:rsidP="005A0FD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-Pomoći dane u inozemstvo i unutar općeg proračuna</w:t>
      </w:r>
      <w:r w:rsidR="007A1422">
        <w:rPr>
          <w:rFonts w:ascii="Times New Roman" w:hAnsi="Times New Roman" w:cs="Times New Roman"/>
          <w:sz w:val="28"/>
          <w:szCs w:val="28"/>
        </w:rPr>
        <w:tab/>
        <w:t xml:space="preserve">               892.045,67</w:t>
      </w:r>
      <w:r w:rsidR="00412FAD">
        <w:rPr>
          <w:rFonts w:ascii="Times New Roman" w:hAnsi="Times New Roman" w:cs="Times New Roman"/>
          <w:sz w:val="28"/>
          <w:szCs w:val="28"/>
        </w:rPr>
        <w:t xml:space="preserve"> kn</w:t>
      </w:r>
    </w:p>
    <w:p w:rsidR="00FE5E33" w:rsidRDefault="00FE5E33" w:rsidP="005A0FD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-Naknade građanima i</w:t>
      </w:r>
      <w:r w:rsidR="00C62940">
        <w:rPr>
          <w:rFonts w:ascii="Times New Roman" w:hAnsi="Times New Roman" w:cs="Times New Roman"/>
          <w:sz w:val="28"/>
          <w:szCs w:val="28"/>
        </w:rPr>
        <w:t xml:space="preserve"> kućanstvima </w:t>
      </w:r>
      <w:r w:rsidR="00C62940">
        <w:rPr>
          <w:rFonts w:ascii="Times New Roman" w:hAnsi="Times New Roman" w:cs="Times New Roman"/>
          <w:sz w:val="28"/>
          <w:szCs w:val="28"/>
        </w:rPr>
        <w:tab/>
      </w:r>
      <w:r w:rsidR="00C62940">
        <w:rPr>
          <w:rFonts w:ascii="Times New Roman" w:hAnsi="Times New Roman" w:cs="Times New Roman"/>
          <w:sz w:val="28"/>
          <w:szCs w:val="28"/>
        </w:rPr>
        <w:tab/>
      </w:r>
      <w:r w:rsidR="00C62940">
        <w:rPr>
          <w:rFonts w:ascii="Times New Roman" w:hAnsi="Times New Roman" w:cs="Times New Roman"/>
          <w:sz w:val="28"/>
          <w:szCs w:val="28"/>
        </w:rPr>
        <w:tab/>
      </w:r>
      <w:r w:rsidR="00C62940">
        <w:rPr>
          <w:rFonts w:ascii="Times New Roman" w:hAnsi="Times New Roman" w:cs="Times New Roman"/>
          <w:sz w:val="28"/>
          <w:szCs w:val="28"/>
        </w:rPr>
        <w:tab/>
        <w:t xml:space="preserve">     581.113,96</w:t>
      </w:r>
      <w:r>
        <w:rPr>
          <w:rFonts w:ascii="Times New Roman" w:hAnsi="Times New Roman" w:cs="Times New Roman"/>
          <w:sz w:val="28"/>
          <w:szCs w:val="28"/>
        </w:rPr>
        <w:t xml:space="preserve"> kn</w:t>
      </w:r>
    </w:p>
    <w:p w:rsidR="00345BD9" w:rsidRDefault="00345BD9" w:rsidP="00FE5E3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-Ostali rashodi</w:t>
      </w:r>
      <w:r w:rsidR="006E459F">
        <w:rPr>
          <w:rFonts w:ascii="Times New Roman" w:hAnsi="Times New Roman" w:cs="Times New Roman"/>
          <w:sz w:val="28"/>
          <w:szCs w:val="28"/>
        </w:rPr>
        <w:tab/>
      </w:r>
      <w:r w:rsidR="006E459F">
        <w:rPr>
          <w:rFonts w:ascii="Times New Roman" w:hAnsi="Times New Roman" w:cs="Times New Roman"/>
          <w:sz w:val="28"/>
          <w:szCs w:val="28"/>
        </w:rPr>
        <w:tab/>
      </w:r>
      <w:r w:rsidR="006E459F">
        <w:rPr>
          <w:rFonts w:ascii="Times New Roman" w:hAnsi="Times New Roman" w:cs="Times New Roman"/>
          <w:sz w:val="28"/>
          <w:szCs w:val="28"/>
        </w:rPr>
        <w:tab/>
      </w:r>
      <w:r w:rsidR="006E459F">
        <w:rPr>
          <w:rFonts w:ascii="Times New Roman" w:hAnsi="Times New Roman" w:cs="Times New Roman"/>
          <w:sz w:val="28"/>
          <w:szCs w:val="28"/>
        </w:rPr>
        <w:tab/>
      </w:r>
      <w:r w:rsidR="006E459F">
        <w:rPr>
          <w:rFonts w:ascii="Times New Roman" w:hAnsi="Times New Roman" w:cs="Times New Roman"/>
          <w:sz w:val="28"/>
          <w:szCs w:val="28"/>
        </w:rPr>
        <w:tab/>
      </w:r>
      <w:r w:rsidR="006E459F">
        <w:rPr>
          <w:rFonts w:ascii="Times New Roman" w:hAnsi="Times New Roman" w:cs="Times New Roman"/>
          <w:sz w:val="28"/>
          <w:szCs w:val="28"/>
        </w:rPr>
        <w:tab/>
      </w:r>
      <w:r w:rsidR="006E459F">
        <w:rPr>
          <w:rFonts w:ascii="Times New Roman" w:hAnsi="Times New Roman" w:cs="Times New Roman"/>
          <w:sz w:val="28"/>
          <w:szCs w:val="28"/>
        </w:rPr>
        <w:tab/>
      </w:r>
      <w:r w:rsidR="006E459F">
        <w:rPr>
          <w:rFonts w:ascii="Times New Roman" w:hAnsi="Times New Roman" w:cs="Times New Roman"/>
          <w:sz w:val="28"/>
          <w:szCs w:val="28"/>
        </w:rPr>
        <w:tab/>
        <w:t xml:space="preserve">  4.194.518,00</w:t>
      </w:r>
      <w:r w:rsidR="00FE5E33">
        <w:rPr>
          <w:rFonts w:ascii="Times New Roman" w:hAnsi="Times New Roman" w:cs="Times New Roman"/>
          <w:sz w:val="28"/>
          <w:szCs w:val="28"/>
        </w:rPr>
        <w:t xml:space="preserve"> kn</w:t>
      </w:r>
    </w:p>
    <w:p w:rsidR="00345BD9" w:rsidRDefault="00345BD9" w:rsidP="005A0FD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-Rashodi</w:t>
      </w:r>
      <w:r w:rsidR="00B1781D">
        <w:rPr>
          <w:rFonts w:ascii="Times New Roman" w:hAnsi="Times New Roman" w:cs="Times New Roman"/>
          <w:sz w:val="28"/>
          <w:szCs w:val="28"/>
        </w:rPr>
        <w:t xml:space="preserve"> za nabavu </w:t>
      </w:r>
      <w:proofErr w:type="spellStart"/>
      <w:r w:rsidR="00B1781D">
        <w:rPr>
          <w:rFonts w:ascii="Times New Roman" w:hAnsi="Times New Roman" w:cs="Times New Roman"/>
          <w:sz w:val="28"/>
          <w:szCs w:val="28"/>
        </w:rPr>
        <w:t>neproizvedene</w:t>
      </w:r>
      <w:proofErr w:type="spellEnd"/>
      <w:r w:rsidR="00B1781D">
        <w:rPr>
          <w:rFonts w:ascii="Times New Roman" w:hAnsi="Times New Roman" w:cs="Times New Roman"/>
          <w:sz w:val="28"/>
          <w:szCs w:val="28"/>
        </w:rPr>
        <w:t xml:space="preserve"> dugotrajne imovine</w:t>
      </w:r>
      <w:r w:rsidR="00FD5C03">
        <w:rPr>
          <w:rFonts w:ascii="Times New Roman" w:hAnsi="Times New Roman" w:cs="Times New Roman"/>
          <w:sz w:val="28"/>
          <w:szCs w:val="28"/>
        </w:rPr>
        <w:t xml:space="preserve">             100.000,00 </w:t>
      </w:r>
      <w:r w:rsidR="00625402">
        <w:rPr>
          <w:rFonts w:ascii="Times New Roman" w:hAnsi="Times New Roman" w:cs="Times New Roman"/>
          <w:sz w:val="28"/>
          <w:szCs w:val="28"/>
        </w:rPr>
        <w:t>kn</w:t>
      </w:r>
    </w:p>
    <w:p w:rsidR="00345BD9" w:rsidRDefault="00625402" w:rsidP="005A0FD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-Rashodi za nabavu proizvedene du</w:t>
      </w:r>
      <w:r w:rsidR="00716720">
        <w:rPr>
          <w:rFonts w:ascii="Times New Roman" w:hAnsi="Times New Roman" w:cs="Times New Roman"/>
          <w:sz w:val="28"/>
          <w:szCs w:val="28"/>
        </w:rPr>
        <w:t>gotrajne imovine</w:t>
      </w:r>
      <w:r w:rsidR="00716720">
        <w:rPr>
          <w:rFonts w:ascii="Times New Roman" w:hAnsi="Times New Roman" w:cs="Times New Roman"/>
          <w:sz w:val="28"/>
          <w:szCs w:val="28"/>
        </w:rPr>
        <w:tab/>
      </w:r>
      <w:r w:rsidR="00716720">
        <w:rPr>
          <w:rFonts w:ascii="Times New Roman" w:hAnsi="Times New Roman" w:cs="Times New Roman"/>
          <w:sz w:val="28"/>
          <w:szCs w:val="28"/>
        </w:rPr>
        <w:tab/>
        <w:t xml:space="preserve">11.488.273,75 </w:t>
      </w:r>
      <w:r>
        <w:rPr>
          <w:rFonts w:ascii="Times New Roman" w:hAnsi="Times New Roman" w:cs="Times New Roman"/>
          <w:sz w:val="28"/>
          <w:szCs w:val="28"/>
        </w:rPr>
        <w:t>kn</w:t>
      </w:r>
    </w:p>
    <w:p w:rsidR="00DA76B2" w:rsidRDefault="00080407" w:rsidP="00465B3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-Rashodi za dodatna ulaganja na nefinancijsk</w:t>
      </w:r>
      <w:r w:rsidR="007641CD">
        <w:rPr>
          <w:rFonts w:ascii="Times New Roman" w:hAnsi="Times New Roman" w:cs="Times New Roman"/>
          <w:sz w:val="28"/>
          <w:szCs w:val="28"/>
        </w:rPr>
        <w:t xml:space="preserve">oj imovini         4.100.000,00 </w:t>
      </w:r>
      <w:r>
        <w:rPr>
          <w:rFonts w:ascii="Times New Roman" w:hAnsi="Times New Roman" w:cs="Times New Roman"/>
          <w:sz w:val="28"/>
          <w:szCs w:val="28"/>
        </w:rPr>
        <w:t>kn</w:t>
      </w:r>
      <w:r w:rsidR="00465B39">
        <w:rPr>
          <w:rFonts w:ascii="Times New Roman" w:hAnsi="Times New Roman" w:cs="Times New Roman"/>
          <w:sz w:val="28"/>
          <w:szCs w:val="28"/>
        </w:rPr>
        <w:t xml:space="preserve">  </w:t>
      </w:r>
      <w:r w:rsidR="00B56A37">
        <w:rPr>
          <w:rFonts w:ascii="Times New Roman" w:hAnsi="Times New Roman" w:cs="Times New Roman"/>
          <w:sz w:val="28"/>
          <w:szCs w:val="28"/>
        </w:rPr>
        <w:t>GRAFIKON:</w:t>
      </w:r>
      <w:r w:rsidR="002030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76B2" w:rsidRDefault="00465B39" w:rsidP="005A0FD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 wp14:anchorId="76D10525" wp14:editId="4BBF469D">
            <wp:extent cx="5760720" cy="3860723"/>
            <wp:effectExtent l="0" t="0" r="11430" b="26035"/>
            <wp:docPr id="4" name="Grafikon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407B9" w:rsidRDefault="002407B9" w:rsidP="00C171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4C1A" w:rsidRPr="00C82F55" w:rsidRDefault="00B64C1A" w:rsidP="00322778">
      <w:pPr>
        <w:rPr>
          <w:rFonts w:ascii="Times New Roman" w:hAnsi="Times New Roman" w:cs="Times New Roman"/>
          <w:noProof/>
        </w:rPr>
      </w:pPr>
      <w:r w:rsidRPr="00C82F55">
        <w:rPr>
          <w:rFonts w:ascii="Times New Roman" w:hAnsi="Times New Roman" w:cs="Times New Roman"/>
          <w:b/>
          <w:sz w:val="24"/>
        </w:rPr>
        <w:lastRenderedPageBreak/>
        <w:t>Prikaz plana proračuna - Izdaci</w:t>
      </w:r>
    </w:p>
    <w:p w:rsidR="00B64C1A" w:rsidRDefault="00B64C1A" w:rsidP="00322778">
      <w:pPr>
        <w:rPr>
          <w:noProof/>
        </w:rPr>
      </w:pPr>
    </w:p>
    <w:p w:rsidR="005651D3" w:rsidRDefault="00322778" w:rsidP="00CE022F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 wp14:anchorId="59A9C247" wp14:editId="608F08CA">
            <wp:extent cx="5760720" cy="3323492"/>
            <wp:effectExtent l="0" t="0" r="0" b="0"/>
            <wp:docPr id="6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511575" name="Picture"/>
                    <pic:cNvPicPr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323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022F" w:rsidRDefault="00CE022F" w:rsidP="00CE022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1120" w:type="dxa"/>
        <w:tblInd w:w="-8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0"/>
        <w:gridCol w:w="1440"/>
        <w:gridCol w:w="1200"/>
        <w:gridCol w:w="1320"/>
        <w:gridCol w:w="2440"/>
        <w:gridCol w:w="80"/>
        <w:gridCol w:w="280"/>
        <w:gridCol w:w="740"/>
        <w:gridCol w:w="660"/>
        <w:gridCol w:w="40"/>
        <w:gridCol w:w="1080"/>
        <w:gridCol w:w="40"/>
      </w:tblGrid>
      <w:tr w:rsidR="00CE022F" w:rsidTr="00CE022F">
        <w:trPr>
          <w:trHeight w:hRule="exact" w:val="400"/>
        </w:trPr>
        <w:tc>
          <w:tcPr>
            <w:tcW w:w="8200" w:type="dxa"/>
            <w:gridSpan w:val="5"/>
            <w:tcMar>
              <w:top w:w="0" w:type="dxa"/>
              <w:left w:w="200" w:type="dxa"/>
              <w:bottom w:w="0" w:type="dxa"/>
              <w:right w:w="100" w:type="dxa"/>
            </w:tcMar>
            <w:vAlign w:val="center"/>
            <w:hideMark/>
          </w:tcPr>
          <w:p w:rsidR="00CE022F" w:rsidRPr="006A7A97" w:rsidRDefault="00CE022F">
            <w:pPr>
              <w:pStyle w:val="DefaultStyle"/>
              <w:rPr>
                <w:rFonts w:ascii="Times New Roman" w:hAnsi="Times New Roman" w:cs="Times New Roman"/>
              </w:rPr>
            </w:pPr>
            <w:r w:rsidRPr="006A7A97">
              <w:rPr>
                <w:rFonts w:ascii="Times New Roman" w:hAnsi="Times New Roman" w:cs="Times New Roman"/>
              </w:rPr>
              <w:t>Građevinski objekti</w:t>
            </w:r>
          </w:p>
        </w:tc>
        <w:tc>
          <w:tcPr>
            <w:tcW w:w="2920" w:type="dxa"/>
            <w:gridSpan w:val="7"/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  <w:hideMark/>
          </w:tcPr>
          <w:p w:rsidR="00CE022F" w:rsidRPr="006A7A97" w:rsidRDefault="00CE022F">
            <w:pPr>
              <w:pStyle w:val="DefaultStyle"/>
              <w:jc w:val="right"/>
              <w:rPr>
                <w:rFonts w:ascii="Times New Roman" w:hAnsi="Times New Roman" w:cs="Times New Roman"/>
              </w:rPr>
            </w:pPr>
            <w:r w:rsidRPr="006A7A97">
              <w:rPr>
                <w:rFonts w:ascii="Times New Roman" w:hAnsi="Times New Roman" w:cs="Times New Roman"/>
              </w:rPr>
              <w:t>10.539.923,75</w:t>
            </w:r>
          </w:p>
        </w:tc>
      </w:tr>
      <w:tr w:rsidR="00CE022F" w:rsidTr="00CE022F">
        <w:trPr>
          <w:trHeight w:hRule="exact" w:val="400"/>
        </w:trPr>
        <w:tc>
          <w:tcPr>
            <w:tcW w:w="8200" w:type="dxa"/>
            <w:gridSpan w:val="5"/>
            <w:tcMar>
              <w:top w:w="0" w:type="dxa"/>
              <w:left w:w="200" w:type="dxa"/>
              <w:bottom w:w="0" w:type="dxa"/>
              <w:right w:w="100" w:type="dxa"/>
            </w:tcMar>
            <w:vAlign w:val="center"/>
            <w:hideMark/>
          </w:tcPr>
          <w:p w:rsidR="00CE022F" w:rsidRPr="006A7A97" w:rsidRDefault="00CE022F">
            <w:pPr>
              <w:pStyle w:val="DefaultStyle"/>
              <w:rPr>
                <w:rFonts w:ascii="Times New Roman" w:hAnsi="Times New Roman" w:cs="Times New Roman"/>
              </w:rPr>
            </w:pPr>
            <w:r w:rsidRPr="006A7A97">
              <w:rPr>
                <w:rFonts w:ascii="Times New Roman" w:hAnsi="Times New Roman" w:cs="Times New Roman"/>
              </w:rPr>
              <w:t>Dodatna ulaganja na građevinskim objektima</w:t>
            </w:r>
          </w:p>
        </w:tc>
        <w:tc>
          <w:tcPr>
            <w:tcW w:w="2920" w:type="dxa"/>
            <w:gridSpan w:val="7"/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  <w:hideMark/>
          </w:tcPr>
          <w:p w:rsidR="00CE022F" w:rsidRPr="006A7A97" w:rsidRDefault="00CE022F">
            <w:pPr>
              <w:pStyle w:val="DefaultStyle"/>
              <w:jc w:val="right"/>
              <w:rPr>
                <w:rFonts w:ascii="Times New Roman" w:hAnsi="Times New Roman" w:cs="Times New Roman"/>
              </w:rPr>
            </w:pPr>
            <w:r w:rsidRPr="006A7A97">
              <w:rPr>
                <w:rFonts w:ascii="Times New Roman" w:hAnsi="Times New Roman" w:cs="Times New Roman"/>
              </w:rPr>
              <w:t>4.100.000,00</w:t>
            </w:r>
          </w:p>
        </w:tc>
      </w:tr>
      <w:tr w:rsidR="00CE022F" w:rsidTr="00CE022F">
        <w:trPr>
          <w:trHeight w:hRule="exact" w:val="400"/>
        </w:trPr>
        <w:tc>
          <w:tcPr>
            <w:tcW w:w="8200" w:type="dxa"/>
            <w:gridSpan w:val="5"/>
            <w:tcMar>
              <w:top w:w="0" w:type="dxa"/>
              <w:left w:w="200" w:type="dxa"/>
              <w:bottom w:w="0" w:type="dxa"/>
              <w:right w:w="100" w:type="dxa"/>
            </w:tcMar>
            <w:vAlign w:val="center"/>
            <w:hideMark/>
          </w:tcPr>
          <w:p w:rsidR="00CE022F" w:rsidRPr="006A7A97" w:rsidRDefault="00CE022F">
            <w:pPr>
              <w:pStyle w:val="DefaultStyle"/>
              <w:rPr>
                <w:rFonts w:ascii="Times New Roman" w:hAnsi="Times New Roman" w:cs="Times New Roman"/>
              </w:rPr>
            </w:pPr>
            <w:r w:rsidRPr="006A7A97">
              <w:rPr>
                <w:rFonts w:ascii="Times New Roman" w:hAnsi="Times New Roman" w:cs="Times New Roman"/>
              </w:rPr>
              <w:t>Rashodi za usluge</w:t>
            </w:r>
          </w:p>
        </w:tc>
        <w:tc>
          <w:tcPr>
            <w:tcW w:w="2920" w:type="dxa"/>
            <w:gridSpan w:val="7"/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  <w:hideMark/>
          </w:tcPr>
          <w:p w:rsidR="00CE022F" w:rsidRPr="006A7A97" w:rsidRDefault="00CE022F">
            <w:pPr>
              <w:pStyle w:val="DefaultStyle"/>
              <w:jc w:val="right"/>
              <w:rPr>
                <w:rFonts w:ascii="Times New Roman" w:hAnsi="Times New Roman" w:cs="Times New Roman"/>
              </w:rPr>
            </w:pPr>
            <w:r w:rsidRPr="006A7A97">
              <w:rPr>
                <w:rFonts w:ascii="Times New Roman" w:hAnsi="Times New Roman" w:cs="Times New Roman"/>
              </w:rPr>
              <w:t>3.049.779,97</w:t>
            </w:r>
          </w:p>
        </w:tc>
      </w:tr>
      <w:tr w:rsidR="00CE022F" w:rsidTr="00CE022F">
        <w:trPr>
          <w:trHeight w:hRule="exact" w:val="400"/>
        </w:trPr>
        <w:tc>
          <w:tcPr>
            <w:tcW w:w="8200" w:type="dxa"/>
            <w:gridSpan w:val="5"/>
            <w:tcMar>
              <w:top w:w="0" w:type="dxa"/>
              <w:left w:w="200" w:type="dxa"/>
              <w:bottom w:w="0" w:type="dxa"/>
              <w:right w:w="100" w:type="dxa"/>
            </w:tcMar>
            <w:vAlign w:val="center"/>
            <w:hideMark/>
          </w:tcPr>
          <w:p w:rsidR="00CE022F" w:rsidRPr="006A7A97" w:rsidRDefault="00CE022F">
            <w:pPr>
              <w:pStyle w:val="DefaultStyle"/>
              <w:rPr>
                <w:rFonts w:ascii="Times New Roman" w:hAnsi="Times New Roman" w:cs="Times New Roman"/>
              </w:rPr>
            </w:pPr>
            <w:r w:rsidRPr="006A7A97">
              <w:rPr>
                <w:rFonts w:ascii="Times New Roman" w:hAnsi="Times New Roman" w:cs="Times New Roman"/>
              </w:rPr>
              <w:t>Kapitalne pomoći</w:t>
            </w:r>
          </w:p>
        </w:tc>
        <w:tc>
          <w:tcPr>
            <w:tcW w:w="2920" w:type="dxa"/>
            <w:gridSpan w:val="7"/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  <w:hideMark/>
          </w:tcPr>
          <w:p w:rsidR="00CE022F" w:rsidRPr="006A7A97" w:rsidRDefault="00CE022F">
            <w:pPr>
              <w:pStyle w:val="DefaultStyle"/>
              <w:jc w:val="right"/>
              <w:rPr>
                <w:rFonts w:ascii="Times New Roman" w:hAnsi="Times New Roman" w:cs="Times New Roman"/>
              </w:rPr>
            </w:pPr>
            <w:r w:rsidRPr="006A7A97">
              <w:rPr>
                <w:rFonts w:ascii="Times New Roman" w:hAnsi="Times New Roman" w:cs="Times New Roman"/>
              </w:rPr>
              <w:t>2.875.000,00</w:t>
            </w:r>
          </w:p>
        </w:tc>
      </w:tr>
      <w:tr w:rsidR="00CE022F" w:rsidTr="00CE022F">
        <w:trPr>
          <w:trHeight w:hRule="exact" w:val="400"/>
        </w:trPr>
        <w:tc>
          <w:tcPr>
            <w:tcW w:w="8200" w:type="dxa"/>
            <w:gridSpan w:val="5"/>
            <w:tcMar>
              <w:top w:w="0" w:type="dxa"/>
              <w:left w:w="200" w:type="dxa"/>
              <w:bottom w:w="0" w:type="dxa"/>
              <w:right w:w="100" w:type="dxa"/>
            </w:tcMar>
            <w:vAlign w:val="center"/>
            <w:hideMark/>
          </w:tcPr>
          <w:p w:rsidR="00CE022F" w:rsidRPr="006A7A97" w:rsidRDefault="00CE022F">
            <w:pPr>
              <w:pStyle w:val="DefaultStyle"/>
              <w:rPr>
                <w:rFonts w:ascii="Times New Roman" w:hAnsi="Times New Roman" w:cs="Times New Roman"/>
              </w:rPr>
            </w:pPr>
            <w:r w:rsidRPr="006A7A97">
              <w:rPr>
                <w:rFonts w:ascii="Times New Roman" w:hAnsi="Times New Roman" w:cs="Times New Roman"/>
              </w:rPr>
              <w:t>Rashodi za materijal i energiju</w:t>
            </w:r>
          </w:p>
        </w:tc>
        <w:tc>
          <w:tcPr>
            <w:tcW w:w="2920" w:type="dxa"/>
            <w:gridSpan w:val="7"/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  <w:hideMark/>
          </w:tcPr>
          <w:p w:rsidR="00CE022F" w:rsidRPr="006A7A97" w:rsidRDefault="00CE022F">
            <w:pPr>
              <w:pStyle w:val="DefaultStyle"/>
              <w:jc w:val="right"/>
              <w:rPr>
                <w:rFonts w:ascii="Times New Roman" w:hAnsi="Times New Roman" w:cs="Times New Roman"/>
              </w:rPr>
            </w:pPr>
            <w:r w:rsidRPr="006A7A97">
              <w:rPr>
                <w:rFonts w:ascii="Times New Roman" w:hAnsi="Times New Roman" w:cs="Times New Roman"/>
              </w:rPr>
              <w:t>1.361.264,00</w:t>
            </w:r>
          </w:p>
        </w:tc>
      </w:tr>
      <w:tr w:rsidR="00CE022F" w:rsidTr="00CE022F">
        <w:trPr>
          <w:trHeight w:hRule="exact" w:val="400"/>
        </w:trPr>
        <w:tc>
          <w:tcPr>
            <w:tcW w:w="8200" w:type="dxa"/>
            <w:gridSpan w:val="5"/>
            <w:tcMar>
              <w:top w:w="0" w:type="dxa"/>
              <w:left w:w="200" w:type="dxa"/>
              <w:bottom w:w="0" w:type="dxa"/>
              <w:right w:w="100" w:type="dxa"/>
            </w:tcMar>
            <w:vAlign w:val="center"/>
            <w:hideMark/>
          </w:tcPr>
          <w:p w:rsidR="00CE022F" w:rsidRPr="006A7A97" w:rsidRDefault="00CE022F">
            <w:pPr>
              <w:pStyle w:val="DefaultStyle"/>
              <w:rPr>
                <w:rFonts w:ascii="Times New Roman" w:hAnsi="Times New Roman" w:cs="Times New Roman"/>
              </w:rPr>
            </w:pPr>
            <w:r w:rsidRPr="006A7A97">
              <w:rPr>
                <w:rFonts w:ascii="Times New Roman" w:hAnsi="Times New Roman" w:cs="Times New Roman"/>
              </w:rPr>
              <w:t>Tekuće donacije</w:t>
            </w:r>
          </w:p>
        </w:tc>
        <w:tc>
          <w:tcPr>
            <w:tcW w:w="2920" w:type="dxa"/>
            <w:gridSpan w:val="7"/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  <w:hideMark/>
          </w:tcPr>
          <w:p w:rsidR="00CE022F" w:rsidRPr="006A7A97" w:rsidRDefault="00CE022F">
            <w:pPr>
              <w:pStyle w:val="DefaultStyle"/>
              <w:jc w:val="right"/>
              <w:rPr>
                <w:rFonts w:ascii="Times New Roman" w:hAnsi="Times New Roman" w:cs="Times New Roman"/>
              </w:rPr>
            </w:pPr>
            <w:r w:rsidRPr="006A7A97">
              <w:rPr>
                <w:rFonts w:ascii="Times New Roman" w:hAnsi="Times New Roman" w:cs="Times New Roman"/>
              </w:rPr>
              <w:t>1.217.518,00</w:t>
            </w:r>
          </w:p>
        </w:tc>
      </w:tr>
      <w:tr w:rsidR="00CE022F" w:rsidTr="00CE022F">
        <w:trPr>
          <w:trHeight w:hRule="exact" w:val="400"/>
        </w:trPr>
        <w:tc>
          <w:tcPr>
            <w:tcW w:w="8200" w:type="dxa"/>
            <w:gridSpan w:val="5"/>
            <w:tcMar>
              <w:top w:w="0" w:type="dxa"/>
              <w:left w:w="200" w:type="dxa"/>
              <w:bottom w:w="0" w:type="dxa"/>
              <w:right w:w="100" w:type="dxa"/>
            </w:tcMar>
            <w:vAlign w:val="center"/>
            <w:hideMark/>
          </w:tcPr>
          <w:p w:rsidR="00CE022F" w:rsidRPr="006A7A97" w:rsidRDefault="00CE022F">
            <w:pPr>
              <w:pStyle w:val="DefaultStyle"/>
              <w:rPr>
                <w:rFonts w:ascii="Times New Roman" w:hAnsi="Times New Roman" w:cs="Times New Roman"/>
              </w:rPr>
            </w:pPr>
            <w:r w:rsidRPr="006A7A97">
              <w:rPr>
                <w:rFonts w:ascii="Times New Roman" w:hAnsi="Times New Roman" w:cs="Times New Roman"/>
              </w:rPr>
              <w:t>Plaće (Bruto)</w:t>
            </w:r>
          </w:p>
        </w:tc>
        <w:tc>
          <w:tcPr>
            <w:tcW w:w="2920" w:type="dxa"/>
            <w:gridSpan w:val="7"/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  <w:hideMark/>
          </w:tcPr>
          <w:p w:rsidR="00CE022F" w:rsidRPr="006A7A97" w:rsidRDefault="00CE022F">
            <w:pPr>
              <w:pStyle w:val="DefaultStyle"/>
              <w:jc w:val="right"/>
              <w:rPr>
                <w:rFonts w:ascii="Times New Roman" w:hAnsi="Times New Roman" w:cs="Times New Roman"/>
              </w:rPr>
            </w:pPr>
            <w:r w:rsidRPr="006A7A97">
              <w:rPr>
                <w:rFonts w:ascii="Times New Roman" w:hAnsi="Times New Roman" w:cs="Times New Roman"/>
              </w:rPr>
              <w:t>1.133.441,80</w:t>
            </w:r>
          </w:p>
        </w:tc>
      </w:tr>
      <w:tr w:rsidR="00CE022F" w:rsidTr="00CE022F">
        <w:trPr>
          <w:trHeight w:hRule="exact" w:val="400"/>
        </w:trPr>
        <w:tc>
          <w:tcPr>
            <w:tcW w:w="8200" w:type="dxa"/>
            <w:gridSpan w:val="5"/>
            <w:tcMar>
              <w:top w:w="0" w:type="dxa"/>
              <w:left w:w="200" w:type="dxa"/>
              <w:bottom w:w="0" w:type="dxa"/>
              <w:right w:w="100" w:type="dxa"/>
            </w:tcMar>
            <w:vAlign w:val="center"/>
            <w:hideMark/>
          </w:tcPr>
          <w:p w:rsidR="00CE022F" w:rsidRPr="006A7A97" w:rsidRDefault="00CE022F">
            <w:pPr>
              <w:pStyle w:val="DefaultStyle"/>
              <w:rPr>
                <w:rFonts w:ascii="Times New Roman" w:hAnsi="Times New Roman" w:cs="Times New Roman"/>
              </w:rPr>
            </w:pPr>
            <w:r w:rsidRPr="006A7A97">
              <w:rPr>
                <w:rFonts w:ascii="Times New Roman" w:hAnsi="Times New Roman" w:cs="Times New Roman"/>
              </w:rPr>
              <w:t>Postrojenja i oprema</w:t>
            </w:r>
          </w:p>
        </w:tc>
        <w:tc>
          <w:tcPr>
            <w:tcW w:w="2920" w:type="dxa"/>
            <w:gridSpan w:val="7"/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  <w:hideMark/>
          </w:tcPr>
          <w:p w:rsidR="00CE022F" w:rsidRPr="006A7A97" w:rsidRDefault="00CE022F">
            <w:pPr>
              <w:pStyle w:val="DefaultStyle"/>
              <w:jc w:val="right"/>
              <w:rPr>
                <w:rFonts w:ascii="Times New Roman" w:hAnsi="Times New Roman" w:cs="Times New Roman"/>
              </w:rPr>
            </w:pPr>
            <w:r w:rsidRPr="006A7A97">
              <w:rPr>
                <w:rFonts w:ascii="Times New Roman" w:hAnsi="Times New Roman" w:cs="Times New Roman"/>
              </w:rPr>
              <w:t>808.350,00</w:t>
            </w:r>
          </w:p>
        </w:tc>
      </w:tr>
      <w:tr w:rsidR="00CE022F" w:rsidTr="00CE022F">
        <w:trPr>
          <w:trHeight w:hRule="exact" w:val="400"/>
        </w:trPr>
        <w:tc>
          <w:tcPr>
            <w:tcW w:w="8200" w:type="dxa"/>
            <w:gridSpan w:val="5"/>
            <w:tcMar>
              <w:top w:w="0" w:type="dxa"/>
              <w:left w:w="200" w:type="dxa"/>
              <w:bottom w:w="0" w:type="dxa"/>
              <w:right w:w="100" w:type="dxa"/>
            </w:tcMar>
            <w:vAlign w:val="center"/>
            <w:hideMark/>
          </w:tcPr>
          <w:p w:rsidR="00CE022F" w:rsidRPr="006A7A97" w:rsidRDefault="00CE022F">
            <w:pPr>
              <w:pStyle w:val="DefaultStyle"/>
              <w:rPr>
                <w:rFonts w:ascii="Times New Roman" w:hAnsi="Times New Roman" w:cs="Times New Roman"/>
              </w:rPr>
            </w:pPr>
            <w:r w:rsidRPr="006A7A97">
              <w:rPr>
                <w:rFonts w:ascii="Times New Roman" w:hAnsi="Times New Roman" w:cs="Times New Roman"/>
              </w:rPr>
              <w:t>Pomoći unutar općeg proračuna</w:t>
            </w:r>
          </w:p>
        </w:tc>
        <w:tc>
          <w:tcPr>
            <w:tcW w:w="2920" w:type="dxa"/>
            <w:gridSpan w:val="7"/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  <w:hideMark/>
          </w:tcPr>
          <w:p w:rsidR="00CE022F" w:rsidRPr="006A7A97" w:rsidRDefault="00CE022F">
            <w:pPr>
              <w:pStyle w:val="DefaultStyle"/>
              <w:jc w:val="right"/>
              <w:rPr>
                <w:rFonts w:ascii="Times New Roman" w:hAnsi="Times New Roman" w:cs="Times New Roman"/>
              </w:rPr>
            </w:pPr>
            <w:r w:rsidRPr="006A7A97">
              <w:rPr>
                <w:rFonts w:ascii="Times New Roman" w:hAnsi="Times New Roman" w:cs="Times New Roman"/>
              </w:rPr>
              <w:t>670.000,00</w:t>
            </w:r>
          </w:p>
        </w:tc>
      </w:tr>
      <w:tr w:rsidR="00CE022F" w:rsidTr="00CE022F">
        <w:trPr>
          <w:trHeight w:hRule="exact" w:val="400"/>
        </w:trPr>
        <w:tc>
          <w:tcPr>
            <w:tcW w:w="8200" w:type="dxa"/>
            <w:gridSpan w:val="5"/>
            <w:tcMar>
              <w:top w:w="0" w:type="dxa"/>
              <w:left w:w="200" w:type="dxa"/>
              <w:bottom w:w="0" w:type="dxa"/>
              <w:right w:w="100" w:type="dxa"/>
            </w:tcMar>
            <w:vAlign w:val="center"/>
            <w:hideMark/>
          </w:tcPr>
          <w:p w:rsidR="00CE022F" w:rsidRPr="006A7A97" w:rsidRDefault="00CE022F">
            <w:pPr>
              <w:pStyle w:val="DefaultStyle"/>
              <w:rPr>
                <w:rFonts w:ascii="Times New Roman" w:hAnsi="Times New Roman" w:cs="Times New Roman"/>
              </w:rPr>
            </w:pPr>
            <w:r w:rsidRPr="006A7A97">
              <w:rPr>
                <w:rFonts w:ascii="Times New Roman" w:hAnsi="Times New Roman" w:cs="Times New Roman"/>
              </w:rPr>
              <w:t>Ostali nespomenuti rashodi poslovanja</w:t>
            </w:r>
          </w:p>
        </w:tc>
        <w:tc>
          <w:tcPr>
            <w:tcW w:w="2920" w:type="dxa"/>
            <w:gridSpan w:val="7"/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  <w:hideMark/>
          </w:tcPr>
          <w:p w:rsidR="00CE022F" w:rsidRPr="006A7A97" w:rsidRDefault="00CE022F">
            <w:pPr>
              <w:pStyle w:val="DefaultStyle"/>
              <w:jc w:val="right"/>
              <w:rPr>
                <w:rFonts w:ascii="Times New Roman" w:hAnsi="Times New Roman" w:cs="Times New Roman"/>
              </w:rPr>
            </w:pPr>
            <w:r w:rsidRPr="006A7A97">
              <w:rPr>
                <w:rFonts w:ascii="Times New Roman" w:hAnsi="Times New Roman" w:cs="Times New Roman"/>
              </w:rPr>
              <w:t>623.598,04</w:t>
            </w:r>
          </w:p>
        </w:tc>
      </w:tr>
      <w:tr w:rsidR="00CE022F" w:rsidTr="00CE022F">
        <w:trPr>
          <w:trHeight w:hRule="exact" w:val="400"/>
        </w:trPr>
        <w:tc>
          <w:tcPr>
            <w:tcW w:w="8200" w:type="dxa"/>
            <w:gridSpan w:val="5"/>
            <w:tcMar>
              <w:top w:w="0" w:type="dxa"/>
              <w:left w:w="200" w:type="dxa"/>
              <w:bottom w:w="0" w:type="dxa"/>
              <w:right w:w="100" w:type="dxa"/>
            </w:tcMar>
            <w:vAlign w:val="center"/>
            <w:hideMark/>
          </w:tcPr>
          <w:p w:rsidR="00CE022F" w:rsidRPr="006A7A97" w:rsidRDefault="00CE022F">
            <w:pPr>
              <w:pStyle w:val="DefaultStyle"/>
              <w:rPr>
                <w:rFonts w:ascii="Times New Roman" w:hAnsi="Times New Roman" w:cs="Times New Roman"/>
              </w:rPr>
            </w:pPr>
            <w:r w:rsidRPr="006A7A97">
              <w:rPr>
                <w:rFonts w:ascii="Times New Roman" w:hAnsi="Times New Roman" w:cs="Times New Roman"/>
              </w:rPr>
              <w:t>Ostale naknade građanima i kućanstvima iz proračuna</w:t>
            </w:r>
          </w:p>
        </w:tc>
        <w:tc>
          <w:tcPr>
            <w:tcW w:w="2920" w:type="dxa"/>
            <w:gridSpan w:val="7"/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  <w:hideMark/>
          </w:tcPr>
          <w:p w:rsidR="00CE022F" w:rsidRPr="006A7A97" w:rsidRDefault="00CE022F">
            <w:pPr>
              <w:pStyle w:val="DefaultStyle"/>
              <w:jc w:val="right"/>
              <w:rPr>
                <w:rFonts w:ascii="Times New Roman" w:hAnsi="Times New Roman" w:cs="Times New Roman"/>
              </w:rPr>
            </w:pPr>
            <w:r w:rsidRPr="006A7A97">
              <w:rPr>
                <w:rFonts w:ascii="Times New Roman" w:hAnsi="Times New Roman" w:cs="Times New Roman"/>
              </w:rPr>
              <w:t>581.113,96</w:t>
            </w:r>
          </w:p>
        </w:tc>
      </w:tr>
      <w:tr w:rsidR="00CE022F" w:rsidTr="00CE022F">
        <w:trPr>
          <w:trHeight w:hRule="exact" w:val="400"/>
        </w:trPr>
        <w:tc>
          <w:tcPr>
            <w:tcW w:w="8200" w:type="dxa"/>
            <w:gridSpan w:val="5"/>
            <w:tcMar>
              <w:top w:w="0" w:type="dxa"/>
              <w:left w:w="200" w:type="dxa"/>
              <w:bottom w:w="0" w:type="dxa"/>
              <w:right w:w="100" w:type="dxa"/>
            </w:tcMar>
            <w:vAlign w:val="center"/>
            <w:hideMark/>
          </w:tcPr>
          <w:p w:rsidR="00CE022F" w:rsidRPr="006A7A97" w:rsidRDefault="00CE022F">
            <w:pPr>
              <w:pStyle w:val="DefaultStyle"/>
              <w:rPr>
                <w:rFonts w:ascii="Times New Roman" w:hAnsi="Times New Roman" w:cs="Times New Roman"/>
              </w:rPr>
            </w:pPr>
            <w:r w:rsidRPr="006A7A97">
              <w:rPr>
                <w:rFonts w:ascii="Times New Roman" w:hAnsi="Times New Roman" w:cs="Times New Roman"/>
              </w:rPr>
              <w:t>Pomoći proračunskim korisnicima drugih proračuna</w:t>
            </w:r>
          </w:p>
        </w:tc>
        <w:tc>
          <w:tcPr>
            <w:tcW w:w="2920" w:type="dxa"/>
            <w:gridSpan w:val="7"/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  <w:hideMark/>
          </w:tcPr>
          <w:p w:rsidR="00CE022F" w:rsidRPr="006A7A97" w:rsidRDefault="00CE022F">
            <w:pPr>
              <w:pStyle w:val="DefaultStyle"/>
              <w:jc w:val="right"/>
              <w:rPr>
                <w:rFonts w:ascii="Times New Roman" w:hAnsi="Times New Roman" w:cs="Times New Roman"/>
              </w:rPr>
            </w:pPr>
            <w:r w:rsidRPr="006A7A97">
              <w:rPr>
                <w:rFonts w:ascii="Times New Roman" w:hAnsi="Times New Roman" w:cs="Times New Roman"/>
              </w:rPr>
              <w:t>222.045,67</w:t>
            </w:r>
          </w:p>
        </w:tc>
      </w:tr>
      <w:tr w:rsidR="00CE022F" w:rsidTr="00CE022F">
        <w:trPr>
          <w:trHeight w:hRule="exact" w:val="400"/>
        </w:trPr>
        <w:tc>
          <w:tcPr>
            <w:tcW w:w="8200" w:type="dxa"/>
            <w:gridSpan w:val="5"/>
            <w:tcMar>
              <w:top w:w="0" w:type="dxa"/>
              <w:left w:w="200" w:type="dxa"/>
              <w:bottom w:w="0" w:type="dxa"/>
              <w:right w:w="100" w:type="dxa"/>
            </w:tcMar>
            <w:vAlign w:val="center"/>
            <w:hideMark/>
          </w:tcPr>
          <w:p w:rsidR="00CE022F" w:rsidRPr="006A7A97" w:rsidRDefault="00CE022F">
            <w:pPr>
              <w:pStyle w:val="DefaultStyle"/>
              <w:rPr>
                <w:rFonts w:ascii="Times New Roman" w:hAnsi="Times New Roman" w:cs="Times New Roman"/>
              </w:rPr>
            </w:pPr>
            <w:r w:rsidRPr="006A7A97">
              <w:rPr>
                <w:rFonts w:ascii="Times New Roman" w:hAnsi="Times New Roman" w:cs="Times New Roman"/>
              </w:rPr>
              <w:t>Doprinosi na plaće</w:t>
            </w:r>
          </w:p>
        </w:tc>
        <w:tc>
          <w:tcPr>
            <w:tcW w:w="2920" w:type="dxa"/>
            <w:gridSpan w:val="7"/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  <w:hideMark/>
          </w:tcPr>
          <w:p w:rsidR="00CE022F" w:rsidRPr="006A7A97" w:rsidRDefault="00CE022F">
            <w:pPr>
              <w:pStyle w:val="DefaultStyle"/>
              <w:jc w:val="right"/>
              <w:rPr>
                <w:rFonts w:ascii="Times New Roman" w:hAnsi="Times New Roman" w:cs="Times New Roman"/>
              </w:rPr>
            </w:pPr>
            <w:r w:rsidRPr="006A7A97">
              <w:rPr>
                <w:rFonts w:ascii="Times New Roman" w:hAnsi="Times New Roman" w:cs="Times New Roman"/>
              </w:rPr>
              <w:t>159.252,21</w:t>
            </w:r>
          </w:p>
        </w:tc>
      </w:tr>
      <w:tr w:rsidR="00CE022F" w:rsidTr="00CE022F">
        <w:trPr>
          <w:trHeight w:hRule="exact" w:val="400"/>
        </w:trPr>
        <w:tc>
          <w:tcPr>
            <w:tcW w:w="8200" w:type="dxa"/>
            <w:gridSpan w:val="5"/>
            <w:tcMar>
              <w:top w:w="0" w:type="dxa"/>
              <w:left w:w="200" w:type="dxa"/>
              <w:bottom w:w="0" w:type="dxa"/>
              <w:right w:w="100" w:type="dxa"/>
            </w:tcMar>
            <w:vAlign w:val="center"/>
            <w:hideMark/>
          </w:tcPr>
          <w:p w:rsidR="00CE022F" w:rsidRPr="006A7A97" w:rsidRDefault="00CE022F">
            <w:pPr>
              <w:pStyle w:val="DefaultStyle"/>
              <w:rPr>
                <w:rFonts w:ascii="Times New Roman" w:hAnsi="Times New Roman" w:cs="Times New Roman"/>
              </w:rPr>
            </w:pPr>
            <w:r w:rsidRPr="006A7A97">
              <w:rPr>
                <w:rFonts w:ascii="Times New Roman" w:hAnsi="Times New Roman" w:cs="Times New Roman"/>
              </w:rPr>
              <w:t>Nematerijalna proizvedena imovina</w:t>
            </w:r>
          </w:p>
        </w:tc>
        <w:tc>
          <w:tcPr>
            <w:tcW w:w="2920" w:type="dxa"/>
            <w:gridSpan w:val="7"/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  <w:hideMark/>
          </w:tcPr>
          <w:p w:rsidR="00CE022F" w:rsidRPr="006A7A97" w:rsidRDefault="00CE022F">
            <w:pPr>
              <w:pStyle w:val="DefaultStyle"/>
              <w:jc w:val="right"/>
              <w:rPr>
                <w:rFonts w:ascii="Times New Roman" w:hAnsi="Times New Roman" w:cs="Times New Roman"/>
              </w:rPr>
            </w:pPr>
            <w:r w:rsidRPr="006A7A97">
              <w:rPr>
                <w:rFonts w:ascii="Times New Roman" w:hAnsi="Times New Roman" w:cs="Times New Roman"/>
              </w:rPr>
              <w:t>140.000,00</w:t>
            </w:r>
          </w:p>
        </w:tc>
      </w:tr>
      <w:tr w:rsidR="00CE022F" w:rsidTr="00CE022F">
        <w:trPr>
          <w:trHeight w:hRule="exact" w:val="400"/>
        </w:trPr>
        <w:tc>
          <w:tcPr>
            <w:tcW w:w="8200" w:type="dxa"/>
            <w:gridSpan w:val="5"/>
            <w:tcMar>
              <w:top w:w="0" w:type="dxa"/>
              <w:left w:w="200" w:type="dxa"/>
              <w:bottom w:w="0" w:type="dxa"/>
              <w:right w:w="100" w:type="dxa"/>
            </w:tcMar>
            <w:vAlign w:val="center"/>
            <w:hideMark/>
          </w:tcPr>
          <w:p w:rsidR="00CE022F" w:rsidRPr="006A7A97" w:rsidRDefault="00CE022F">
            <w:pPr>
              <w:pStyle w:val="DefaultStyle"/>
              <w:rPr>
                <w:rFonts w:ascii="Times New Roman" w:hAnsi="Times New Roman" w:cs="Times New Roman"/>
              </w:rPr>
            </w:pPr>
            <w:r w:rsidRPr="006A7A97">
              <w:rPr>
                <w:rFonts w:ascii="Times New Roman" w:hAnsi="Times New Roman" w:cs="Times New Roman"/>
              </w:rPr>
              <w:t>Kapitalne donacije</w:t>
            </w:r>
          </w:p>
        </w:tc>
        <w:tc>
          <w:tcPr>
            <w:tcW w:w="2920" w:type="dxa"/>
            <w:gridSpan w:val="7"/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  <w:hideMark/>
          </w:tcPr>
          <w:p w:rsidR="00CE022F" w:rsidRPr="006A7A97" w:rsidRDefault="00CE022F">
            <w:pPr>
              <w:pStyle w:val="DefaultStyle"/>
              <w:jc w:val="right"/>
              <w:rPr>
                <w:rFonts w:ascii="Times New Roman" w:hAnsi="Times New Roman" w:cs="Times New Roman"/>
              </w:rPr>
            </w:pPr>
            <w:r w:rsidRPr="006A7A97">
              <w:rPr>
                <w:rFonts w:ascii="Times New Roman" w:hAnsi="Times New Roman" w:cs="Times New Roman"/>
              </w:rPr>
              <w:t>100.000,00</w:t>
            </w:r>
          </w:p>
        </w:tc>
      </w:tr>
      <w:tr w:rsidR="00CE022F" w:rsidTr="00CE022F">
        <w:trPr>
          <w:trHeight w:hRule="exact" w:val="400"/>
        </w:trPr>
        <w:tc>
          <w:tcPr>
            <w:tcW w:w="8200" w:type="dxa"/>
            <w:gridSpan w:val="5"/>
            <w:tcMar>
              <w:top w:w="0" w:type="dxa"/>
              <w:left w:w="200" w:type="dxa"/>
              <w:bottom w:w="0" w:type="dxa"/>
              <w:right w:w="100" w:type="dxa"/>
            </w:tcMar>
            <w:vAlign w:val="center"/>
            <w:hideMark/>
          </w:tcPr>
          <w:p w:rsidR="00CE022F" w:rsidRPr="006A7A97" w:rsidRDefault="00CE022F">
            <w:pPr>
              <w:pStyle w:val="DefaultStyle"/>
              <w:rPr>
                <w:rFonts w:ascii="Times New Roman" w:hAnsi="Times New Roman" w:cs="Times New Roman"/>
              </w:rPr>
            </w:pPr>
            <w:r w:rsidRPr="006A7A97">
              <w:rPr>
                <w:rFonts w:ascii="Times New Roman" w:hAnsi="Times New Roman" w:cs="Times New Roman"/>
              </w:rPr>
              <w:t>Materijalna imovina - prirodna bogatstva</w:t>
            </w:r>
          </w:p>
        </w:tc>
        <w:tc>
          <w:tcPr>
            <w:tcW w:w="2920" w:type="dxa"/>
            <w:gridSpan w:val="7"/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  <w:hideMark/>
          </w:tcPr>
          <w:p w:rsidR="00CE022F" w:rsidRPr="006A7A97" w:rsidRDefault="00CE022F">
            <w:pPr>
              <w:pStyle w:val="DefaultStyle"/>
              <w:jc w:val="right"/>
              <w:rPr>
                <w:rFonts w:ascii="Times New Roman" w:hAnsi="Times New Roman" w:cs="Times New Roman"/>
              </w:rPr>
            </w:pPr>
            <w:r w:rsidRPr="006A7A97">
              <w:rPr>
                <w:rFonts w:ascii="Times New Roman" w:hAnsi="Times New Roman" w:cs="Times New Roman"/>
              </w:rPr>
              <w:t>100.000,00</w:t>
            </w:r>
          </w:p>
        </w:tc>
      </w:tr>
      <w:tr w:rsidR="00CE022F" w:rsidTr="00CE022F">
        <w:trPr>
          <w:trHeight w:val="20"/>
        </w:trPr>
        <w:tc>
          <w:tcPr>
            <w:tcW w:w="11120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22F" w:rsidRPr="006A7A97" w:rsidRDefault="00CE022F">
            <w:pPr>
              <w:pStyle w:val="EMPTYCELLSTYLE"/>
              <w:rPr>
                <w:rFonts w:ascii="Times New Roman" w:hAnsi="Times New Roman" w:cs="Times New Roman"/>
              </w:rPr>
            </w:pPr>
          </w:p>
        </w:tc>
      </w:tr>
      <w:tr w:rsidR="00CE022F" w:rsidTr="00CE022F">
        <w:trPr>
          <w:gridAfter w:val="1"/>
          <w:wAfter w:w="40" w:type="dxa"/>
        </w:trPr>
        <w:tc>
          <w:tcPr>
            <w:tcW w:w="1800" w:type="dxa"/>
          </w:tcPr>
          <w:p w:rsidR="00CE022F" w:rsidRPr="006A7A97" w:rsidRDefault="00CE022F">
            <w:pPr>
              <w:pStyle w:val="EMPTYCELLSTYLE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CE022F" w:rsidRPr="006A7A97" w:rsidRDefault="00CE022F">
            <w:pPr>
              <w:pStyle w:val="EMPTYCELLSTYLE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:rsidR="00CE022F" w:rsidRPr="006A7A97" w:rsidRDefault="00CE022F">
            <w:pPr>
              <w:pStyle w:val="EMPTYCELLSTYLE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CE022F" w:rsidRPr="006A7A97" w:rsidRDefault="00CE022F">
            <w:pPr>
              <w:pStyle w:val="EMPTYCELLSTYLE"/>
              <w:rPr>
                <w:rFonts w:ascii="Times New Roman" w:hAnsi="Times New Roman" w:cs="Times New Roman"/>
              </w:rPr>
            </w:pPr>
          </w:p>
        </w:tc>
        <w:tc>
          <w:tcPr>
            <w:tcW w:w="2440" w:type="dxa"/>
          </w:tcPr>
          <w:p w:rsidR="00CE022F" w:rsidRPr="006A7A97" w:rsidRDefault="00CE022F">
            <w:pPr>
              <w:pStyle w:val="EMPTYCELLSTYLE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</w:tcPr>
          <w:p w:rsidR="00CE022F" w:rsidRPr="006A7A97" w:rsidRDefault="00CE022F">
            <w:pPr>
              <w:pStyle w:val="EMPTYCELLSTYLE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</w:tcPr>
          <w:p w:rsidR="00CE022F" w:rsidRPr="006A7A97" w:rsidRDefault="00CE022F">
            <w:pPr>
              <w:pStyle w:val="EMPTYCELLSTYLE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</w:tcPr>
          <w:p w:rsidR="00CE022F" w:rsidRPr="006A7A97" w:rsidRDefault="00CE022F">
            <w:pPr>
              <w:pStyle w:val="EMPTYCELLSTYLE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</w:tcPr>
          <w:p w:rsidR="00CE022F" w:rsidRPr="006A7A97" w:rsidRDefault="00CE022F">
            <w:pPr>
              <w:pStyle w:val="EMPTYCELLSTYLE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</w:tcPr>
          <w:p w:rsidR="00CE022F" w:rsidRPr="006A7A97" w:rsidRDefault="00CE022F">
            <w:pPr>
              <w:pStyle w:val="EMPTYCELLSTYLE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CE022F" w:rsidRPr="006A7A97" w:rsidRDefault="00CE022F">
            <w:pPr>
              <w:pStyle w:val="EMPTYCELLSTYLE"/>
              <w:rPr>
                <w:rFonts w:ascii="Times New Roman" w:hAnsi="Times New Roman" w:cs="Times New Roman"/>
              </w:rPr>
            </w:pPr>
          </w:p>
        </w:tc>
      </w:tr>
      <w:tr w:rsidR="00CE022F" w:rsidTr="00CE022F">
        <w:trPr>
          <w:gridAfter w:val="1"/>
          <w:wAfter w:w="40" w:type="dxa"/>
          <w:trHeight w:hRule="exact" w:val="760"/>
        </w:trPr>
        <w:tc>
          <w:tcPr>
            <w:tcW w:w="1800" w:type="dxa"/>
          </w:tcPr>
          <w:p w:rsidR="00CE022F" w:rsidRPr="006A7A97" w:rsidRDefault="00CE022F">
            <w:pPr>
              <w:pStyle w:val="EMPTYCELLSTYLE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CE022F" w:rsidRPr="006A7A97" w:rsidRDefault="00CE022F">
            <w:pPr>
              <w:pStyle w:val="EMPTYCELLSTYLE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:rsidR="00CE022F" w:rsidRPr="006A7A97" w:rsidRDefault="00CE022F">
            <w:pPr>
              <w:pStyle w:val="EMPTYCELLSTYLE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CE022F" w:rsidRPr="006A7A97" w:rsidRDefault="00CE022F">
            <w:pPr>
              <w:pStyle w:val="EMPTYCELLSTYLE"/>
              <w:rPr>
                <w:rFonts w:ascii="Times New Roman" w:hAnsi="Times New Roman" w:cs="Times New Roman"/>
              </w:rPr>
            </w:pPr>
          </w:p>
        </w:tc>
        <w:tc>
          <w:tcPr>
            <w:tcW w:w="2440" w:type="dxa"/>
          </w:tcPr>
          <w:p w:rsidR="00CE022F" w:rsidRPr="006A7A97" w:rsidRDefault="00CE022F">
            <w:pPr>
              <w:pStyle w:val="EMPTYCELLSTYLE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</w:tcPr>
          <w:p w:rsidR="00CE022F" w:rsidRPr="006A7A97" w:rsidRDefault="00CE022F">
            <w:pPr>
              <w:pStyle w:val="EMPTYCELLSTYLE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</w:tcPr>
          <w:p w:rsidR="00CE022F" w:rsidRPr="006A7A97" w:rsidRDefault="00CE022F">
            <w:pPr>
              <w:pStyle w:val="EMPTYCELLSTYLE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</w:tcPr>
          <w:p w:rsidR="00CE022F" w:rsidRPr="006A7A97" w:rsidRDefault="00CE022F">
            <w:pPr>
              <w:pStyle w:val="EMPTYCELLSTYLE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</w:tcPr>
          <w:p w:rsidR="00CE022F" w:rsidRPr="006A7A97" w:rsidRDefault="00CE022F">
            <w:pPr>
              <w:pStyle w:val="EMPTYCELLSTYLE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</w:tcPr>
          <w:p w:rsidR="00CE022F" w:rsidRPr="006A7A97" w:rsidRDefault="00CE022F">
            <w:pPr>
              <w:pStyle w:val="EMPTYCELLSTYLE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CE022F" w:rsidRPr="006A7A97" w:rsidRDefault="00CE022F">
            <w:pPr>
              <w:pStyle w:val="EMPTYCELLSTYLE"/>
              <w:rPr>
                <w:rFonts w:ascii="Times New Roman" w:hAnsi="Times New Roman" w:cs="Times New Roman"/>
              </w:rPr>
            </w:pPr>
          </w:p>
        </w:tc>
      </w:tr>
      <w:tr w:rsidR="00CE022F" w:rsidTr="00CE022F">
        <w:trPr>
          <w:trHeight w:hRule="exact" w:val="400"/>
        </w:trPr>
        <w:tc>
          <w:tcPr>
            <w:tcW w:w="8200" w:type="dxa"/>
            <w:gridSpan w:val="5"/>
            <w:tcMar>
              <w:top w:w="0" w:type="dxa"/>
              <w:left w:w="200" w:type="dxa"/>
              <w:bottom w:w="0" w:type="dxa"/>
              <w:right w:w="100" w:type="dxa"/>
            </w:tcMar>
            <w:vAlign w:val="center"/>
            <w:hideMark/>
          </w:tcPr>
          <w:p w:rsidR="00CE022F" w:rsidRPr="006A7A97" w:rsidRDefault="00CE022F">
            <w:pPr>
              <w:pStyle w:val="DefaultStyle"/>
              <w:rPr>
                <w:rFonts w:ascii="Times New Roman" w:hAnsi="Times New Roman" w:cs="Times New Roman"/>
              </w:rPr>
            </w:pPr>
            <w:r w:rsidRPr="006A7A97">
              <w:rPr>
                <w:rFonts w:ascii="Times New Roman" w:hAnsi="Times New Roman" w:cs="Times New Roman"/>
              </w:rPr>
              <w:t>Naknade troškova zaposlenima</w:t>
            </w:r>
          </w:p>
        </w:tc>
        <w:tc>
          <w:tcPr>
            <w:tcW w:w="2920" w:type="dxa"/>
            <w:gridSpan w:val="7"/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  <w:hideMark/>
          </w:tcPr>
          <w:p w:rsidR="00CE022F" w:rsidRPr="006A7A97" w:rsidRDefault="00CE022F">
            <w:pPr>
              <w:pStyle w:val="DefaultStyle"/>
              <w:jc w:val="right"/>
              <w:rPr>
                <w:rFonts w:ascii="Times New Roman" w:hAnsi="Times New Roman" w:cs="Times New Roman"/>
              </w:rPr>
            </w:pPr>
            <w:r w:rsidRPr="006A7A97">
              <w:rPr>
                <w:rFonts w:ascii="Times New Roman" w:hAnsi="Times New Roman" w:cs="Times New Roman"/>
              </w:rPr>
              <w:t>84.500,00</w:t>
            </w:r>
          </w:p>
        </w:tc>
      </w:tr>
      <w:tr w:rsidR="00CE022F" w:rsidTr="00CE022F">
        <w:trPr>
          <w:trHeight w:hRule="exact" w:val="400"/>
        </w:trPr>
        <w:tc>
          <w:tcPr>
            <w:tcW w:w="8200" w:type="dxa"/>
            <w:gridSpan w:val="5"/>
            <w:tcMar>
              <w:top w:w="0" w:type="dxa"/>
              <w:left w:w="200" w:type="dxa"/>
              <w:bottom w:w="0" w:type="dxa"/>
              <w:right w:w="100" w:type="dxa"/>
            </w:tcMar>
            <w:vAlign w:val="center"/>
            <w:hideMark/>
          </w:tcPr>
          <w:p w:rsidR="00CE022F" w:rsidRPr="006A7A97" w:rsidRDefault="00CE022F">
            <w:pPr>
              <w:pStyle w:val="DefaultStyle"/>
              <w:rPr>
                <w:rFonts w:ascii="Times New Roman" w:hAnsi="Times New Roman" w:cs="Times New Roman"/>
              </w:rPr>
            </w:pPr>
            <w:r w:rsidRPr="006A7A97">
              <w:rPr>
                <w:rFonts w:ascii="Times New Roman" w:hAnsi="Times New Roman" w:cs="Times New Roman"/>
              </w:rPr>
              <w:t>Ostali rashodi za zaposlene</w:t>
            </w:r>
          </w:p>
        </w:tc>
        <w:tc>
          <w:tcPr>
            <w:tcW w:w="2920" w:type="dxa"/>
            <w:gridSpan w:val="7"/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  <w:hideMark/>
          </w:tcPr>
          <w:p w:rsidR="00CE022F" w:rsidRPr="006A7A97" w:rsidRDefault="00CE022F">
            <w:pPr>
              <w:pStyle w:val="DefaultStyle"/>
              <w:jc w:val="right"/>
              <w:rPr>
                <w:rFonts w:ascii="Times New Roman" w:hAnsi="Times New Roman" w:cs="Times New Roman"/>
              </w:rPr>
            </w:pPr>
            <w:r w:rsidRPr="006A7A97">
              <w:rPr>
                <w:rFonts w:ascii="Times New Roman" w:hAnsi="Times New Roman" w:cs="Times New Roman"/>
              </w:rPr>
              <w:t>24.500,00</w:t>
            </w:r>
          </w:p>
        </w:tc>
      </w:tr>
      <w:tr w:rsidR="00CE022F" w:rsidTr="00CE022F">
        <w:trPr>
          <w:trHeight w:hRule="exact" w:val="400"/>
        </w:trPr>
        <w:tc>
          <w:tcPr>
            <w:tcW w:w="8200" w:type="dxa"/>
            <w:gridSpan w:val="5"/>
            <w:tcMar>
              <w:top w:w="0" w:type="dxa"/>
              <w:left w:w="200" w:type="dxa"/>
              <w:bottom w:w="0" w:type="dxa"/>
              <w:right w:w="100" w:type="dxa"/>
            </w:tcMar>
            <w:vAlign w:val="center"/>
            <w:hideMark/>
          </w:tcPr>
          <w:p w:rsidR="00CE022F" w:rsidRPr="006A7A97" w:rsidRDefault="00CE022F">
            <w:pPr>
              <w:pStyle w:val="DefaultStyle"/>
              <w:rPr>
                <w:rFonts w:ascii="Times New Roman" w:hAnsi="Times New Roman" w:cs="Times New Roman"/>
              </w:rPr>
            </w:pPr>
            <w:r w:rsidRPr="006A7A97">
              <w:rPr>
                <w:rFonts w:ascii="Times New Roman" w:hAnsi="Times New Roman" w:cs="Times New Roman"/>
              </w:rPr>
              <w:t>Ostali financijski rashodi</w:t>
            </w:r>
          </w:p>
        </w:tc>
        <w:tc>
          <w:tcPr>
            <w:tcW w:w="2920" w:type="dxa"/>
            <w:gridSpan w:val="7"/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  <w:hideMark/>
          </w:tcPr>
          <w:p w:rsidR="00CE022F" w:rsidRPr="006A7A97" w:rsidRDefault="00CE022F">
            <w:pPr>
              <w:pStyle w:val="DefaultStyle"/>
              <w:jc w:val="right"/>
              <w:rPr>
                <w:rFonts w:ascii="Times New Roman" w:hAnsi="Times New Roman" w:cs="Times New Roman"/>
              </w:rPr>
            </w:pPr>
            <w:r w:rsidRPr="006A7A97">
              <w:rPr>
                <w:rFonts w:ascii="Times New Roman" w:hAnsi="Times New Roman" w:cs="Times New Roman"/>
              </w:rPr>
              <w:t>14.000,00</w:t>
            </w:r>
          </w:p>
        </w:tc>
      </w:tr>
      <w:tr w:rsidR="00CE022F" w:rsidTr="00CE022F">
        <w:trPr>
          <w:trHeight w:hRule="exact" w:val="400"/>
        </w:trPr>
        <w:tc>
          <w:tcPr>
            <w:tcW w:w="8200" w:type="dxa"/>
            <w:gridSpan w:val="5"/>
            <w:tcMar>
              <w:top w:w="0" w:type="dxa"/>
              <w:left w:w="200" w:type="dxa"/>
              <w:bottom w:w="0" w:type="dxa"/>
              <w:right w:w="100" w:type="dxa"/>
            </w:tcMar>
            <w:vAlign w:val="center"/>
            <w:hideMark/>
          </w:tcPr>
          <w:p w:rsidR="00CE022F" w:rsidRPr="006A7A97" w:rsidRDefault="00CE022F">
            <w:pPr>
              <w:pStyle w:val="DefaultStyle"/>
              <w:rPr>
                <w:rFonts w:ascii="Times New Roman" w:hAnsi="Times New Roman" w:cs="Times New Roman"/>
              </w:rPr>
            </w:pPr>
            <w:r w:rsidRPr="006A7A97">
              <w:rPr>
                <w:rFonts w:ascii="Times New Roman" w:hAnsi="Times New Roman" w:cs="Times New Roman"/>
              </w:rPr>
              <w:t>Kazne, penali i naknade štete</w:t>
            </w:r>
          </w:p>
        </w:tc>
        <w:tc>
          <w:tcPr>
            <w:tcW w:w="2920" w:type="dxa"/>
            <w:gridSpan w:val="7"/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  <w:hideMark/>
          </w:tcPr>
          <w:p w:rsidR="00CE022F" w:rsidRPr="006A7A97" w:rsidRDefault="00CE022F">
            <w:pPr>
              <w:pStyle w:val="DefaultStyle"/>
              <w:jc w:val="right"/>
              <w:rPr>
                <w:rFonts w:ascii="Times New Roman" w:hAnsi="Times New Roman" w:cs="Times New Roman"/>
              </w:rPr>
            </w:pPr>
            <w:r w:rsidRPr="006A7A97">
              <w:rPr>
                <w:rFonts w:ascii="Times New Roman" w:hAnsi="Times New Roman" w:cs="Times New Roman"/>
              </w:rPr>
              <w:t>2.000,00</w:t>
            </w:r>
          </w:p>
        </w:tc>
      </w:tr>
      <w:tr w:rsidR="00CE022F" w:rsidTr="00CE022F">
        <w:trPr>
          <w:trHeight w:hRule="exact" w:val="400"/>
        </w:trPr>
        <w:tc>
          <w:tcPr>
            <w:tcW w:w="8200" w:type="dxa"/>
            <w:gridSpan w:val="5"/>
            <w:tcMar>
              <w:top w:w="0" w:type="dxa"/>
              <w:left w:w="200" w:type="dxa"/>
              <w:bottom w:w="0" w:type="dxa"/>
              <w:right w:w="100" w:type="dxa"/>
            </w:tcMar>
            <w:vAlign w:val="center"/>
            <w:hideMark/>
          </w:tcPr>
          <w:p w:rsidR="00CE022F" w:rsidRPr="006A7A97" w:rsidRDefault="00CE022F">
            <w:pPr>
              <w:pStyle w:val="DefaultStyle"/>
              <w:rPr>
                <w:rFonts w:ascii="Times New Roman" w:hAnsi="Times New Roman" w:cs="Times New Roman"/>
              </w:rPr>
            </w:pPr>
            <w:r w:rsidRPr="006A7A97">
              <w:rPr>
                <w:rFonts w:ascii="Times New Roman" w:hAnsi="Times New Roman" w:cs="Times New Roman"/>
              </w:rPr>
              <w:t>Nematerijalna imovina</w:t>
            </w:r>
          </w:p>
        </w:tc>
        <w:tc>
          <w:tcPr>
            <w:tcW w:w="2920" w:type="dxa"/>
            <w:gridSpan w:val="7"/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  <w:hideMark/>
          </w:tcPr>
          <w:p w:rsidR="00CE022F" w:rsidRPr="006A7A97" w:rsidRDefault="00CE022F">
            <w:pPr>
              <w:pStyle w:val="DefaultStyle"/>
              <w:jc w:val="right"/>
              <w:rPr>
                <w:rFonts w:ascii="Times New Roman" w:hAnsi="Times New Roman" w:cs="Times New Roman"/>
              </w:rPr>
            </w:pPr>
            <w:r w:rsidRPr="006A7A97">
              <w:rPr>
                <w:rFonts w:ascii="Times New Roman" w:hAnsi="Times New Roman" w:cs="Times New Roman"/>
              </w:rPr>
              <w:t>0,00</w:t>
            </w:r>
          </w:p>
        </w:tc>
      </w:tr>
      <w:tr w:rsidR="00CE022F" w:rsidTr="00CE022F">
        <w:trPr>
          <w:trHeight w:hRule="exact" w:val="400"/>
        </w:trPr>
        <w:tc>
          <w:tcPr>
            <w:tcW w:w="8200" w:type="dxa"/>
            <w:gridSpan w:val="5"/>
            <w:vMerge w:val="restart"/>
            <w:tcMar>
              <w:top w:w="0" w:type="dxa"/>
              <w:left w:w="200" w:type="dxa"/>
              <w:bottom w:w="0" w:type="dxa"/>
              <w:right w:w="100" w:type="dxa"/>
            </w:tcMar>
            <w:vAlign w:val="center"/>
            <w:hideMark/>
          </w:tcPr>
          <w:p w:rsidR="00CE022F" w:rsidRPr="006A7A97" w:rsidRDefault="00CE022F">
            <w:pPr>
              <w:pStyle w:val="DefaultStyle"/>
              <w:rPr>
                <w:rFonts w:ascii="Times New Roman" w:hAnsi="Times New Roman" w:cs="Times New Roman"/>
              </w:rPr>
            </w:pPr>
            <w:r w:rsidRPr="006A7A97">
              <w:rPr>
                <w:rFonts w:ascii="Times New Roman" w:hAnsi="Times New Roman" w:cs="Times New Roman"/>
              </w:rPr>
              <w:t>Otplata glavnice primljenih kredita i zajmova od kreditnih i ostalih financijskih institucija izvan</w:t>
            </w:r>
          </w:p>
        </w:tc>
        <w:tc>
          <w:tcPr>
            <w:tcW w:w="2920" w:type="dxa"/>
            <w:gridSpan w:val="7"/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  <w:hideMark/>
          </w:tcPr>
          <w:p w:rsidR="00CE022F" w:rsidRPr="006A7A97" w:rsidRDefault="00CE022F">
            <w:pPr>
              <w:pStyle w:val="DefaultStyle"/>
              <w:jc w:val="right"/>
              <w:rPr>
                <w:rFonts w:ascii="Times New Roman" w:hAnsi="Times New Roman" w:cs="Times New Roman"/>
              </w:rPr>
            </w:pPr>
            <w:r w:rsidRPr="006A7A97">
              <w:rPr>
                <w:rFonts w:ascii="Times New Roman" w:hAnsi="Times New Roman" w:cs="Times New Roman"/>
              </w:rPr>
              <w:t>0,00</w:t>
            </w:r>
          </w:p>
        </w:tc>
      </w:tr>
      <w:tr w:rsidR="00CE022F" w:rsidTr="00CE022F">
        <w:trPr>
          <w:gridAfter w:val="1"/>
          <w:wAfter w:w="40" w:type="dxa"/>
          <w:trHeight w:hRule="exact" w:val="40"/>
        </w:trPr>
        <w:tc>
          <w:tcPr>
            <w:tcW w:w="8200" w:type="dxa"/>
            <w:gridSpan w:val="5"/>
            <w:vMerge/>
            <w:vAlign w:val="center"/>
            <w:hideMark/>
          </w:tcPr>
          <w:p w:rsidR="00CE022F" w:rsidRPr="006A7A97" w:rsidRDefault="00CE022F">
            <w:pPr>
              <w:rPr>
                <w:rFonts w:ascii="Times New Roman" w:eastAsia="Arimo" w:hAnsi="Times New Roman" w:cs="Times New Roman"/>
                <w:color w:val="000000"/>
              </w:rPr>
            </w:pPr>
          </w:p>
        </w:tc>
        <w:tc>
          <w:tcPr>
            <w:tcW w:w="80" w:type="dxa"/>
          </w:tcPr>
          <w:p w:rsidR="00CE022F" w:rsidRPr="006A7A97" w:rsidRDefault="00CE022F">
            <w:pPr>
              <w:pStyle w:val="EMPTYCELLSTYLE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</w:tcPr>
          <w:p w:rsidR="00CE022F" w:rsidRPr="006A7A97" w:rsidRDefault="00CE022F">
            <w:pPr>
              <w:pStyle w:val="EMPTYCELLSTYLE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</w:tcPr>
          <w:p w:rsidR="00CE022F" w:rsidRPr="006A7A97" w:rsidRDefault="00CE022F">
            <w:pPr>
              <w:pStyle w:val="EMPTYCELLSTYLE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</w:tcPr>
          <w:p w:rsidR="00CE022F" w:rsidRPr="006A7A97" w:rsidRDefault="00CE022F">
            <w:pPr>
              <w:pStyle w:val="EMPTYCELLSTYLE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</w:tcPr>
          <w:p w:rsidR="00CE022F" w:rsidRPr="006A7A97" w:rsidRDefault="00CE022F">
            <w:pPr>
              <w:pStyle w:val="EMPTYCELLSTYLE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CE022F" w:rsidRPr="006A7A97" w:rsidRDefault="00CE022F">
            <w:pPr>
              <w:pStyle w:val="EMPTYCELLSTYLE"/>
              <w:rPr>
                <w:rFonts w:ascii="Times New Roman" w:hAnsi="Times New Roman" w:cs="Times New Roman"/>
              </w:rPr>
            </w:pPr>
          </w:p>
        </w:tc>
      </w:tr>
      <w:tr w:rsidR="00CE022F" w:rsidTr="00CE022F">
        <w:trPr>
          <w:trHeight w:hRule="exact" w:val="400"/>
        </w:trPr>
        <w:tc>
          <w:tcPr>
            <w:tcW w:w="8200" w:type="dxa"/>
            <w:gridSpan w:val="5"/>
            <w:vMerge w:val="restart"/>
            <w:tcMar>
              <w:top w:w="0" w:type="dxa"/>
              <w:left w:w="200" w:type="dxa"/>
              <w:bottom w:w="0" w:type="dxa"/>
              <w:right w:w="100" w:type="dxa"/>
            </w:tcMar>
            <w:vAlign w:val="center"/>
            <w:hideMark/>
          </w:tcPr>
          <w:p w:rsidR="00CE022F" w:rsidRPr="006A7A97" w:rsidRDefault="00CE022F">
            <w:pPr>
              <w:pStyle w:val="DefaultStyle"/>
              <w:rPr>
                <w:rFonts w:ascii="Times New Roman" w:hAnsi="Times New Roman" w:cs="Times New Roman"/>
              </w:rPr>
            </w:pPr>
            <w:r w:rsidRPr="006A7A97">
              <w:rPr>
                <w:rFonts w:ascii="Times New Roman" w:hAnsi="Times New Roman" w:cs="Times New Roman"/>
              </w:rPr>
              <w:t>Subvencije trgovačkim društvima, zadrugama, poljoprivrednicima i obrtnicima izvan javnog sektora</w:t>
            </w:r>
          </w:p>
        </w:tc>
        <w:tc>
          <w:tcPr>
            <w:tcW w:w="2920" w:type="dxa"/>
            <w:gridSpan w:val="7"/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  <w:hideMark/>
          </w:tcPr>
          <w:p w:rsidR="00CE022F" w:rsidRPr="006A7A97" w:rsidRDefault="00CE022F">
            <w:pPr>
              <w:pStyle w:val="DefaultStyle"/>
              <w:jc w:val="right"/>
              <w:rPr>
                <w:rFonts w:ascii="Times New Roman" w:hAnsi="Times New Roman" w:cs="Times New Roman"/>
              </w:rPr>
            </w:pPr>
            <w:r w:rsidRPr="006A7A97">
              <w:rPr>
                <w:rFonts w:ascii="Times New Roman" w:hAnsi="Times New Roman" w:cs="Times New Roman"/>
              </w:rPr>
              <w:t>0,00</w:t>
            </w:r>
          </w:p>
        </w:tc>
      </w:tr>
      <w:tr w:rsidR="00CE022F" w:rsidTr="00CE022F">
        <w:trPr>
          <w:gridAfter w:val="1"/>
          <w:wAfter w:w="40" w:type="dxa"/>
          <w:trHeight w:hRule="exact" w:val="40"/>
        </w:trPr>
        <w:tc>
          <w:tcPr>
            <w:tcW w:w="8200" w:type="dxa"/>
            <w:gridSpan w:val="5"/>
            <w:vMerge/>
            <w:vAlign w:val="center"/>
            <w:hideMark/>
          </w:tcPr>
          <w:p w:rsidR="00CE022F" w:rsidRPr="006A7A97" w:rsidRDefault="00CE022F">
            <w:pPr>
              <w:rPr>
                <w:rFonts w:ascii="Times New Roman" w:eastAsia="Arimo" w:hAnsi="Times New Roman" w:cs="Times New Roman"/>
                <w:color w:val="000000"/>
              </w:rPr>
            </w:pPr>
          </w:p>
        </w:tc>
        <w:tc>
          <w:tcPr>
            <w:tcW w:w="80" w:type="dxa"/>
          </w:tcPr>
          <w:p w:rsidR="00CE022F" w:rsidRPr="006A7A97" w:rsidRDefault="00CE022F">
            <w:pPr>
              <w:pStyle w:val="EMPTYCELLSTYLE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</w:tcPr>
          <w:p w:rsidR="00CE022F" w:rsidRPr="006A7A97" w:rsidRDefault="00CE022F">
            <w:pPr>
              <w:pStyle w:val="EMPTYCELLSTYLE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</w:tcPr>
          <w:p w:rsidR="00CE022F" w:rsidRPr="006A7A97" w:rsidRDefault="00CE022F">
            <w:pPr>
              <w:pStyle w:val="EMPTYCELLSTYLE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</w:tcPr>
          <w:p w:rsidR="00CE022F" w:rsidRPr="006A7A97" w:rsidRDefault="00CE022F">
            <w:pPr>
              <w:pStyle w:val="EMPTYCELLSTYLE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</w:tcPr>
          <w:p w:rsidR="00CE022F" w:rsidRPr="006A7A97" w:rsidRDefault="00CE022F">
            <w:pPr>
              <w:pStyle w:val="EMPTYCELLSTYLE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CE022F" w:rsidRPr="006A7A97" w:rsidRDefault="00CE022F">
            <w:pPr>
              <w:pStyle w:val="EMPTYCELLSTYLE"/>
              <w:rPr>
                <w:rFonts w:ascii="Times New Roman" w:hAnsi="Times New Roman" w:cs="Times New Roman"/>
              </w:rPr>
            </w:pPr>
          </w:p>
        </w:tc>
      </w:tr>
      <w:tr w:rsidR="00CE022F" w:rsidTr="00CE022F">
        <w:trPr>
          <w:trHeight w:hRule="exact" w:val="400"/>
        </w:trPr>
        <w:tc>
          <w:tcPr>
            <w:tcW w:w="8200" w:type="dxa"/>
            <w:gridSpan w:val="5"/>
            <w:tcMar>
              <w:top w:w="0" w:type="dxa"/>
              <w:left w:w="200" w:type="dxa"/>
              <w:bottom w:w="0" w:type="dxa"/>
              <w:right w:w="100" w:type="dxa"/>
            </w:tcMar>
            <w:vAlign w:val="center"/>
            <w:hideMark/>
          </w:tcPr>
          <w:p w:rsidR="00CE022F" w:rsidRPr="006A7A97" w:rsidRDefault="00CE022F">
            <w:pPr>
              <w:pStyle w:val="DefaultStyle"/>
              <w:rPr>
                <w:rFonts w:ascii="Times New Roman" w:hAnsi="Times New Roman" w:cs="Times New Roman"/>
              </w:rPr>
            </w:pPr>
            <w:r w:rsidRPr="006A7A97">
              <w:rPr>
                <w:rFonts w:ascii="Times New Roman" w:hAnsi="Times New Roman" w:cs="Times New Roman"/>
              </w:rPr>
              <w:t>Višak/manjak prihoda</w:t>
            </w:r>
          </w:p>
        </w:tc>
        <w:tc>
          <w:tcPr>
            <w:tcW w:w="2920" w:type="dxa"/>
            <w:gridSpan w:val="7"/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  <w:hideMark/>
          </w:tcPr>
          <w:p w:rsidR="00CE022F" w:rsidRPr="006A7A97" w:rsidRDefault="00CE022F">
            <w:pPr>
              <w:pStyle w:val="DefaultStyle"/>
              <w:jc w:val="right"/>
              <w:rPr>
                <w:rFonts w:ascii="Times New Roman" w:hAnsi="Times New Roman" w:cs="Times New Roman"/>
              </w:rPr>
            </w:pPr>
            <w:r w:rsidRPr="006A7A97">
              <w:rPr>
                <w:rFonts w:ascii="Times New Roman" w:hAnsi="Times New Roman" w:cs="Times New Roman"/>
              </w:rPr>
              <w:t>0,00</w:t>
            </w:r>
          </w:p>
        </w:tc>
      </w:tr>
      <w:tr w:rsidR="00CE022F" w:rsidTr="00CE022F">
        <w:trPr>
          <w:gridAfter w:val="1"/>
          <w:wAfter w:w="40" w:type="dxa"/>
          <w:trHeight w:hRule="exact" w:val="400"/>
        </w:trPr>
        <w:tc>
          <w:tcPr>
            <w:tcW w:w="82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022F" w:rsidRPr="006A7A97" w:rsidRDefault="00CE022F">
            <w:pPr>
              <w:pStyle w:val="DefaultStyle"/>
              <w:jc w:val="right"/>
              <w:rPr>
                <w:rFonts w:ascii="Times New Roman" w:hAnsi="Times New Roman" w:cs="Times New Roman"/>
              </w:rPr>
            </w:pPr>
            <w:r w:rsidRPr="006A7A97">
              <w:rPr>
                <w:rFonts w:ascii="Times New Roman" w:hAnsi="Times New Roman" w:cs="Times New Roman"/>
                <w:b/>
              </w:rPr>
              <w:t>Sveukupno</w:t>
            </w:r>
          </w:p>
        </w:tc>
        <w:tc>
          <w:tcPr>
            <w:tcW w:w="288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022F" w:rsidRPr="006A7A97" w:rsidRDefault="00CE022F">
            <w:pPr>
              <w:pStyle w:val="DefaultStyle"/>
              <w:ind w:right="100"/>
              <w:jc w:val="right"/>
              <w:rPr>
                <w:rFonts w:ascii="Times New Roman" w:hAnsi="Times New Roman" w:cs="Times New Roman"/>
              </w:rPr>
            </w:pPr>
            <w:r w:rsidRPr="006A7A97">
              <w:rPr>
                <w:rFonts w:ascii="Times New Roman" w:hAnsi="Times New Roman" w:cs="Times New Roman"/>
                <w:b/>
              </w:rPr>
              <w:t>27.806.287,40</w:t>
            </w:r>
          </w:p>
        </w:tc>
      </w:tr>
    </w:tbl>
    <w:p w:rsidR="00625482" w:rsidRDefault="00625482" w:rsidP="00625482">
      <w:pPr>
        <w:rPr>
          <w:rFonts w:ascii="Times New Roman" w:hAnsi="Times New Roman" w:cs="Times New Roman"/>
          <w:sz w:val="28"/>
          <w:szCs w:val="28"/>
        </w:rPr>
      </w:pPr>
    </w:p>
    <w:p w:rsidR="00F5121F" w:rsidRDefault="00F5121F" w:rsidP="00D767A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 Proračunu za 2020. godinu planirano je zaduživanje Općine u iznosu 7.500.000,00 kuna za</w:t>
      </w:r>
      <w:r w:rsidR="00D767A4">
        <w:rPr>
          <w:rFonts w:ascii="Times New Roman" w:hAnsi="Times New Roman" w:cs="Times New Roman"/>
          <w:sz w:val="28"/>
          <w:szCs w:val="28"/>
        </w:rPr>
        <w:t xml:space="preserve"> Kapitalni</w:t>
      </w:r>
      <w:r>
        <w:rPr>
          <w:rFonts w:ascii="Times New Roman" w:hAnsi="Times New Roman" w:cs="Times New Roman"/>
          <w:sz w:val="28"/>
          <w:szCs w:val="28"/>
        </w:rPr>
        <w:t xml:space="preserve"> projekt Izgradnje školske sportske dvorane, te bi otplata kredita trebala krenuti u 2022. god</w:t>
      </w:r>
      <w:r w:rsidR="00A81E34">
        <w:rPr>
          <w:rFonts w:ascii="Times New Roman" w:hAnsi="Times New Roman" w:cs="Times New Roman"/>
          <w:sz w:val="28"/>
          <w:szCs w:val="28"/>
        </w:rPr>
        <w:t xml:space="preserve">ini, dok bi sredstva od zaduživanja </w:t>
      </w:r>
      <w:r w:rsidR="00AB1148">
        <w:rPr>
          <w:rFonts w:ascii="Times New Roman" w:hAnsi="Times New Roman" w:cs="Times New Roman"/>
          <w:sz w:val="28"/>
          <w:szCs w:val="28"/>
        </w:rPr>
        <w:t>trebala pristizati u P</w:t>
      </w:r>
      <w:r>
        <w:rPr>
          <w:rFonts w:ascii="Times New Roman" w:hAnsi="Times New Roman" w:cs="Times New Roman"/>
          <w:sz w:val="28"/>
          <w:szCs w:val="28"/>
        </w:rPr>
        <w:t>roračun prema izvršenim situacijama odnosno prema postepenoj realizaciji projekta čije je ostvarenje p</w:t>
      </w:r>
      <w:r w:rsidR="0093328B">
        <w:rPr>
          <w:rFonts w:ascii="Times New Roman" w:hAnsi="Times New Roman" w:cs="Times New Roman"/>
          <w:sz w:val="28"/>
          <w:szCs w:val="28"/>
        </w:rPr>
        <w:t xml:space="preserve">lanirano u 2020. i 2021. </w:t>
      </w:r>
      <w:r w:rsidR="00F27B3D">
        <w:rPr>
          <w:rFonts w:ascii="Times New Roman" w:hAnsi="Times New Roman" w:cs="Times New Roman"/>
          <w:sz w:val="28"/>
          <w:szCs w:val="28"/>
        </w:rPr>
        <w:t>godini</w:t>
      </w:r>
      <w:bookmarkStart w:id="0" w:name="_GoBack"/>
      <w:bookmarkEnd w:id="0"/>
      <w:r w:rsidR="0093328B">
        <w:rPr>
          <w:rFonts w:ascii="Times New Roman" w:hAnsi="Times New Roman" w:cs="Times New Roman"/>
          <w:sz w:val="28"/>
          <w:szCs w:val="28"/>
        </w:rPr>
        <w:t>. Predviđena ukupna vrijednost kapitalnog projekta je 15.000.000,00 kuna. Navedeni kapitalni projekt planira se realizirati u suradnji sa Koprivničko-križevačkom županijom s omjerom financiranja 50:50.</w:t>
      </w:r>
    </w:p>
    <w:p w:rsidR="00B56252" w:rsidRDefault="00B56252" w:rsidP="00EE6BDE">
      <w:pPr>
        <w:rPr>
          <w:rFonts w:ascii="Times New Roman" w:hAnsi="Times New Roman" w:cs="Times New Roman"/>
          <w:sz w:val="28"/>
          <w:szCs w:val="28"/>
        </w:rPr>
      </w:pPr>
    </w:p>
    <w:p w:rsidR="00F5121F" w:rsidRDefault="00F5121F" w:rsidP="00F5121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VAŽNI PROJEKTI U 2020. GODINI</w:t>
      </w:r>
    </w:p>
    <w:p w:rsidR="00F5121F" w:rsidRPr="005D11A1" w:rsidRDefault="00F5121F" w:rsidP="005D11A1">
      <w:pPr>
        <w:rPr>
          <w:rFonts w:ascii="Times New Roman" w:hAnsi="Times New Roman" w:cs="Times New Roman"/>
          <w:b/>
          <w:sz w:val="28"/>
          <w:szCs w:val="28"/>
        </w:rPr>
      </w:pPr>
      <w:r w:rsidRPr="005D11A1">
        <w:rPr>
          <w:rFonts w:ascii="Times New Roman" w:hAnsi="Times New Roman" w:cs="Times New Roman"/>
          <w:b/>
          <w:sz w:val="28"/>
          <w:szCs w:val="28"/>
        </w:rPr>
        <w:t>Projekti sufinancirani temeljem prijenosa EU – sredstava:</w:t>
      </w:r>
    </w:p>
    <w:p w:rsidR="00F5121F" w:rsidRPr="005D11A1" w:rsidRDefault="00F5121F" w:rsidP="005D11A1">
      <w:pPr>
        <w:rPr>
          <w:rFonts w:ascii="Times New Roman" w:hAnsi="Times New Roman" w:cs="Times New Roman"/>
          <w:sz w:val="28"/>
          <w:szCs w:val="28"/>
        </w:rPr>
      </w:pPr>
      <w:r w:rsidRPr="005D11A1">
        <w:rPr>
          <w:rFonts w:ascii="Times New Roman" w:hAnsi="Times New Roman" w:cs="Times New Roman"/>
          <w:sz w:val="28"/>
          <w:szCs w:val="28"/>
        </w:rPr>
        <w:t xml:space="preserve">-Gradnja i opremanje vrtića u Svetom Ivanu </w:t>
      </w:r>
      <w:proofErr w:type="spellStart"/>
      <w:r w:rsidRPr="005D11A1">
        <w:rPr>
          <w:rFonts w:ascii="Times New Roman" w:hAnsi="Times New Roman" w:cs="Times New Roman"/>
          <w:sz w:val="28"/>
          <w:szCs w:val="28"/>
        </w:rPr>
        <w:t>Žabnu</w:t>
      </w:r>
      <w:proofErr w:type="spellEnd"/>
      <w:r w:rsidRPr="005D11A1">
        <w:rPr>
          <w:rFonts w:ascii="Times New Roman" w:hAnsi="Times New Roman" w:cs="Times New Roman"/>
          <w:sz w:val="28"/>
          <w:szCs w:val="28"/>
        </w:rPr>
        <w:t xml:space="preserve"> (završetak radova očekuje se 2020. godine)</w:t>
      </w:r>
    </w:p>
    <w:p w:rsidR="00F5121F" w:rsidRPr="005D11A1" w:rsidRDefault="00F5121F" w:rsidP="005D11A1">
      <w:pPr>
        <w:rPr>
          <w:rFonts w:ascii="Times New Roman" w:hAnsi="Times New Roman" w:cs="Times New Roman"/>
          <w:sz w:val="28"/>
          <w:szCs w:val="28"/>
        </w:rPr>
      </w:pPr>
      <w:r w:rsidRPr="005D11A1">
        <w:rPr>
          <w:rFonts w:ascii="Times New Roman" w:hAnsi="Times New Roman" w:cs="Times New Roman"/>
          <w:sz w:val="28"/>
          <w:szCs w:val="28"/>
        </w:rPr>
        <w:t>-Sanacija i zatvaranje odlagališta neopasnog otpada Trema-</w:t>
      </w:r>
      <w:proofErr w:type="spellStart"/>
      <w:r w:rsidRPr="005D11A1">
        <w:rPr>
          <w:rFonts w:ascii="Times New Roman" w:hAnsi="Times New Roman" w:cs="Times New Roman"/>
          <w:sz w:val="28"/>
          <w:szCs w:val="28"/>
        </w:rPr>
        <w:t>Gmanje</w:t>
      </w:r>
      <w:proofErr w:type="spellEnd"/>
      <w:r w:rsidRPr="005D11A1">
        <w:rPr>
          <w:rFonts w:ascii="Times New Roman" w:hAnsi="Times New Roman" w:cs="Times New Roman"/>
          <w:sz w:val="28"/>
          <w:szCs w:val="28"/>
        </w:rPr>
        <w:t xml:space="preserve"> (završetak radova očekuje se 2020. godine)</w:t>
      </w:r>
    </w:p>
    <w:p w:rsidR="00F5121F" w:rsidRPr="005D11A1" w:rsidRDefault="00F5121F" w:rsidP="005D11A1">
      <w:pPr>
        <w:rPr>
          <w:rFonts w:ascii="Times New Roman" w:hAnsi="Times New Roman" w:cs="Times New Roman"/>
          <w:sz w:val="28"/>
          <w:szCs w:val="28"/>
        </w:rPr>
      </w:pPr>
      <w:r w:rsidRPr="005D11A1">
        <w:rPr>
          <w:rFonts w:ascii="Times New Roman" w:hAnsi="Times New Roman" w:cs="Times New Roman"/>
          <w:sz w:val="28"/>
          <w:szCs w:val="28"/>
        </w:rPr>
        <w:t>- Sufinanciranje izgradnje školske sportske dvorane u suradnji sa Koprivničko-križevačkom županijom (početak radova očekuje se u 2020. godini, a završetak u 2021. godini)</w:t>
      </w:r>
    </w:p>
    <w:p w:rsidR="00F5121F" w:rsidRDefault="00F5121F" w:rsidP="00F5121F">
      <w:pPr>
        <w:pStyle w:val="Odlomakpopisa"/>
        <w:rPr>
          <w:rFonts w:ascii="Times New Roman" w:hAnsi="Times New Roman" w:cs="Times New Roman"/>
          <w:sz w:val="28"/>
          <w:szCs w:val="28"/>
        </w:rPr>
      </w:pPr>
    </w:p>
    <w:p w:rsidR="00F5121F" w:rsidRPr="005A67F2" w:rsidRDefault="00F5121F" w:rsidP="005A67F2">
      <w:pPr>
        <w:rPr>
          <w:rFonts w:ascii="Times New Roman" w:hAnsi="Times New Roman" w:cs="Times New Roman"/>
          <w:b/>
          <w:sz w:val="28"/>
          <w:szCs w:val="28"/>
        </w:rPr>
      </w:pPr>
      <w:r w:rsidRPr="005A67F2">
        <w:rPr>
          <w:rFonts w:ascii="Times New Roman" w:hAnsi="Times New Roman" w:cs="Times New Roman"/>
          <w:b/>
          <w:sz w:val="28"/>
          <w:szCs w:val="28"/>
        </w:rPr>
        <w:t xml:space="preserve">Pomoć građanima, kućanstvima i udrugama: </w:t>
      </w:r>
    </w:p>
    <w:p w:rsidR="00F5121F" w:rsidRPr="007A2A0C" w:rsidRDefault="00F5121F" w:rsidP="00F5121F">
      <w:pPr>
        <w:pStyle w:val="Odlomakpopisa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211520">
        <w:rPr>
          <w:rFonts w:ascii="Times New Roman" w:hAnsi="Times New Roman" w:cs="Times New Roman"/>
          <w:sz w:val="28"/>
          <w:szCs w:val="28"/>
        </w:rPr>
        <w:lastRenderedPageBreak/>
        <w:t xml:space="preserve"> Sufi</w:t>
      </w:r>
      <w:r>
        <w:rPr>
          <w:rFonts w:ascii="Times New Roman" w:hAnsi="Times New Roman" w:cs="Times New Roman"/>
          <w:sz w:val="28"/>
          <w:szCs w:val="28"/>
        </w:rPr>
        <w:t xml:space="preserve">nanciranje prijevoza učenika </w:t>
      </w:r>
    </w:p>
    <w:p w:rsidR="00F5121F" w:rsidRPr="007313C9" w:rsidRDefault="00F5121F" w:rsidP="00F5121F">
      <w:pPr>
        <w:pStyle w:val="Odlomakpopisa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211520">
        <w:rPr>
          <w:rFonts w:ascii="Times New Roman" w:hAnsi="Times New Roman" w:cs="Times New Roman"/>
          <w:sz w:val="28"/>
          <w:szCs w:val="28"/>
        </w:rPr>
        <w:t xml:space="preserve"> Kontinuitet financiranja i provođenja aktivnosti: “Pomoć u kući za osobe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1520">
        <w:rPr>
          <w:rFonts w:ascii="Times New Roman" w:hAnsi="Times New Roman" w:cs="Times New Roman"/>
          <w:sz w:val="28"/>
          <w:szCs w:val="28"/>
        </w:rPr>
        <w:t>starije životne dobi”</w:t>
      </w:r>
    </w:p>
    <w:p w:rsidR="00F5121F" w:rsidRPr="00740D90" w:rsidRDefault="00F5121F" w:rsidP="00F5121F">
      <w:pPr>
        <w:pStyle w:val="Odlomakpopisa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211520">
        <w:rPr>
          <w:rFonts w:ascii="Times New Roman" w:hAnsi="Times New Roman" w:cs="Times New Roman"/>
          <w:sz w:val="28"/>
          <w:szCs w:val="28"/>
        </w:rPr>
        <w:t xml:space="preserve"> Stipendiranje </w:t>
      </w:r>
    </w:p>
    <w:p w:rsidR="00F5121F" w:rsidRDefault="00F5121F" w:rsidP="00F5121F">
      <w:pPr>
        <w:pStyle w:val="Odlomakpopisa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Sufinanciranje bibliobusa „Gradska knjižnica “ Križevci</w:t>
      </w:r>
    </w:p>
    <w:p w:rsidR="00F5121F" w:rsidRDefault="00F5121F" w:rsidP="00F5121F">
      <w:pPr>
        <w:pStyle w:val="Odlomakpopisa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Sufinanciranje logopeda </w:t>
      </w:r>
      <w:proofErr w:type="spellStart"/>
      <w:r>
        <w:rPr>
          <w:rFonts w:ascii="Times New Roman" w:hAnsi="Times New Roman" w:cs="Times New Roman"/>
          <w:sz w:val="28"/>
          <w:szCs w:val="28"/>
        </w:rPr>
        <w:t>O.Š</w:t>
      </w:r>
      <w:proofErr w:type="spellEnd"/>
      <w:r>
        <w:rPr>
          <w:rFonts w:ascii="Times New Roman" w:hAnsi="Times New Roman" w:cs="Times New Roman"/>
          <w:sz w:val="28"/>
          <w:szCs w:val="28"/>
        </w:rPr>
        <w:t>. „</w:t>
      </w:r>
      <w:proofErr w:type="spellStart"/>
      <w:r>
        <w:rPr>
          <w:rFonts w:ascii="Times New Roman" w:hAnsi="Times New Roman" w:cs="Times New Roman"/>
          <w:sz w:val="28"/>
          <w:szCs w:val="28"/>
        </w:rPr>
        <w:t>Grigor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Vitez“</w:t>
      </w:r>
    </w:p>
    <w:p w:rsidR="00F5121F" w:rsidRDefault="00F5121F" w:rsidP="00F5121F">
      <w:pPr>
        <w:pStyle w:val="Odlomakpopisa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Sufinanciranje smještaja u vrtiću</w:t>
      </w:r>
    </w:p>
    <w:p w:rsidR="00F5121F" w:rsidRPr="00E521B5" w:rsidRDefault="00F5121F" w:rsidP="00F5121F">
      <w:pPr>
        <w:pStyle w:val="Odlomakpopisa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E521B5">
        <w:rPr>
          <w:rFonts w:ascii="Times New Roman" w:hAnsi="Times New Roman" w:cs="Times New Roman"/>
          <w:sz w:val="28"/>
          <w:szCs w:val="28"/>
        </w:rPr>
        <w:t xml:space="preserve">Naknade za novorođenčad </w:t>
      </w:r>
    </w:p>
    <w:p w:rsidR="00F5121F" w:rsidRDefault="00F5121F" w:rsidP="00F5121F">
      <w:pPr>
        <w:pStyle w:val="Odlomakpopisa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Sufinanciranje projekata i programa udruga</w:t>
      </w:r>
    </w:p>
    <w:p w:rsidR="00F5121F" w:rsidRDefault="00F5121F" w:rsidP="00F5121F">
      <w:pPr>
        <w:pStyle w:val="Odlomakpopisa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Financiranje radnih bilježnica i likovnih mapa za osnovnu školu</w:t>
      </w:r>
    </w:p>
    <w:p w:rsidR="00F5121F" w:rsidRDefault="00F5121F" w:rsidP="00F5121F">
      <w:pPr>
        <w:pStyle w:val="Odlomakpopisa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Sufinanciranje sporta</w:t>
      </w:r>
    </w:p>
    <w:p w:rsidR="00F5121F" w:rsidRPr="00BC328C" w:rsidRDefault="00F5121F" w:rsidP="00F5121F">
      <w:pPr>
        <w:pStyle w:val="Odlomakpopisa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Ostale tekuće donacije-nagrade učenicima</w:t>
      </w:r>
    </w:p>
    <w:p w:rsidR="00F5121F" w:rsidRDefault="00F5121F" w:rsidP="00F5121F">
      <w:pPr>
        <w:pStyle w:val="Odlomakpopisa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Sufinanciranje programa i projekata </w:t>
      </w:r>
      <w:proofErr w:type="spellStart"/>
      <w:r>
        <w:rPr>
          <w:rFonts w:ascii="Times New Roman" w:hAnsi="Times New Roman" w:cs="Times New Roman"/>
          <w:sz w:val="28"/>
          <w:szCs w:val="28"/>
        </w:rPr>
        <w:t>O.Š</w:t>
      </w:r>
      <w:proofErr w:type="spellEnd"/>
      <w:r>
        <w:rPr>
          <w:rFonts w:ascii="Times New Roman" w:hAnsi="Times New Roman" w:cs="Times New Roman"/>
          <w:sz w:val="28"/>
          <w:szCs w:val="28"/>
        </w:rPr>
        <w:t>. „</w:t>
      </w:r>
      <w:proofErr w:type="spellStart"/>
      <w:r>
        <w:rPr>
          <w:rFonts w:ascii="Times New Roman" w:hAnsi="Times New Roman" w:cs="Times New Roman"/>
          <w:sz w:val="28"/>
          <w:szCs w:val="28"/>
        </w:rPr>
        <w:t>Grigor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Vitez“</w:t>
      </w:r>
    </w:p>
    <w:p w:rsidR="00F5121F" w:rsidRDefault="00F5121F" w:rsidP="00F5121F">
      <w:pPr>
        <w:pStyle w:val="Odlomakpopisa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Sufinanciranje vatrogasne opreme</w:t>
      </w:r>
    </w:p>
    <w:p w:rsidR="00F5121F" w:rsidRDefault="00F5121F" w:rsidP="00F5121F">
      <w:pPr>
        <w:pStyle w:val="Odlomakpopisa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Sufinanciranje socijalnih programa</w:t>
      </w:r>
    </w:p>
    <w:p w:rsidR="00F5121F" w:rsidRDefault="00F5121F" w:rsidP="00F5121F">
      <w:pPr>
        <w:pStyle w:val="Odlomakpopisa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Sufinanciranje vjerskih zajednica</w:t>
      </w:r>
    </w:p>
    <w:p w:rsidR="00F5121F" w:rsidRDefault="00F5121F" w:rsidP="00F5121F">
      <w:pPr>
        <w:pStyle w:val="Odlomakpopisa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Sufinanciranje vatrogasne zajednice, Crvenog križa, Civilne zaštite, Hrvatske gorske službe spašavanja</w:t>
      </w:r>
    </w:p>
    <w:p w:rsidR="00F5121F" w:rsidRDefault="00F5121F" w:rsidP="00F5121F">
      <w:pPr>
        <w:pStyle w:val="Odlomakpopisa"/>
        <w:rPr>
          <w:rFonts w:ascii="Times New Roman" w:hAnsi="Times New Roman" w:cs="Times New Roman"/>
          <w:sz w:val="28"/>
          <w:szCs w:val="28"/>
        </w:rPr>
      </w:pPr>
    </w:p>
    <w:p w:rsidR="00F5121F" w:rsidRDefault="00F5121F" w:rsidP="00F5121F">
      <w:pPr>
        <w:pStyle w:val="Odlomakpopisa"/>
        <w:rPr>
          <w:rFonts w:ascii="Times New Roman" w:hAnsi="Times New Roman" w:cs="Times New Roman"/>
          <w:b/>
          <w:sz w:val="28"/>
          <w:szCs w:val="28"/>
        </w:rPr>
      </w:pPr>
    </w:p>
    <w:p w:rsidR="00F5121F" w:rsidRPr="00FC14FC" w:rsidRDefault="00F5121F" w:rsidP="00F5121F">
      <w:pPr>
        <w:pStyle w:val="Odlomakpopisa"/>
        <w:rPr>
          <w:rFonts w:ascii="Times New Roman" w:hAnsi="Times New Roman" w:cs="Times New Roman"/>
          <w:b/>
          <w:sz w:val="28"/>
          <w:szCs w:val="28"/>
        </w:rPr>
      </w:pPr>
      <w:r w:rsidRPr="00FC14FC">
        <w:rPr>
          <w:rFonts w:ascii="Times New Roman" w:hAnsi="Times New Roman" w:cs="Times New Roman"/>
          <w:b/>
          <w:sz w:val="28"/>
          <w:szCs w:val="28"/>
        </w:rPr>
        <w:t>-Ostali radovi:</w:t>
      </w:r>
    </w:p>
    <w:p w:rsidR="00F5121F" w:rsidRDefault="00F5121F" w:rsidP="00F5121F">
      <w:pPr>
        <w:pStyle w:val="Odlomakpopis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-rekonstrukcija javne rasvjeta</w:t>
      </w:r>
    </w:p>
    <w:p w:rsidR="00F5121F" w:rsidRDefault="00F5121F" w:rsidP="00F5121F">
      <w:pPr>
        <w:pStyle w:val="Odlomakpopis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-sufinanciranje izgradnje lokalnih ceste</w:t>
      </w:r>
    </w:p>
    <w:p w:rsidR="00F5121F" w:rsidRDefault="00F5121F" w:rsidP="00F5121F">
      <w:pPr>
        <w:pStyle w:val="Odlomakpopis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-modernizacija i održavanje nerazvrstanih cesta</w:t>
      </w:r>
    </w:p>
    <w:p w:rsidR="00F5121F" w:rsidRPr="00356841" w:rsidRDefault="00F5121F" w:rsidP="00F5121F">
      <w:pPr>
        <w:pStyle w:val="Odlomakpopis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-dodatna ulaganja na građevinskim objektima</w:t>
      </w:r>
    </w:p>
    <w:p w:rsidR="00F5121F" w:rsidRDefault="00F5121F" w:rsidP="00F5121F">
      <w:pPr>
        <w:pStyle w:val="Odlomakpopisa"/>
        <w:rPr>
          <w:rFonts w:ascii="Times New Roman" w:hAnsi="Times New Roman" w:cs="Times New Roman"/>
          <w:sz w:val="28"/>
          <w:szCs w:val="28"/>
        </w:rPr>
      </w:pPr>
    </w:p>
    <w:p w:rsidR="008A5887" w:rsidRDefault="008A5887" w:rsidP="00F5121F">
      <w:pPr>
        <w:pStyle w:val="Odlomakpopisa"/>
        <w:rPr>
          <w:rFonts w:ascii="Times New Roman" w:hAnsi="Times New Roman" w:cs="Times New Roman"/>
          <w:sz w:val="28"/>
          <w:szCs w:val="28"/>
        </w:rPr>
      </w:pPr>
    </w:p>
    <w:p w:rsidR="00F5121F" w:rsidRDefault="00F5121F" w:rsidP="00F5121F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VAŽNI KONTAKTI I KORISNE INFORMACIJE</w:t>
      </w:r>
    </w:p>
    <w:p w:rsidR="00F5121F" w:rsidRDefault="00F5121F" w:rsidP="00F5121F">
      <w:pPr>
        <w:pStyle w:val="Odlomakpopisa"/>
        <w:ind w:left="1080"/>
        <w:rPr>
          <w:rFonts w:ascii="Times New Roman" w:hAnsi="Times New Roman" w:cs="Times New Roman"/>
          <w:sz w:val="28"/>
          <w:szCs w:val="28"/>
        </w:rPr>
      </w:pPr>
    </w:p>
    <w:p w:rsidR="00F5121F" w:rsidRDefault="00F5121F" w:rsidP="00F5121F">
      <w:pPr>
        <w:pStyle w:val="Odlomakpopisa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Pravo na pristup informacijama:</w:t>
      </w:r>
    </w:p>
    <w:p w:rsidR="00F5121F" w:rsidRDefault="00E63E9E" w:rsidP="00F5121F">
      <w:pPr>
        <w:pStyle w:val="Odlomakpopisa"/>
        <w:ind w:left="1080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F5121F" w:rsidRPr="003960EC">
          <w:rPr>
            <w:rStyle w:val="Hiperveza"/>
            <w:rFonts w:ascii="Times New Roman" w:hAnsi="Times New Roman" w:cs="Times New Roman"/>
            <w:sz w:val="28"/>
            <w:szCs w:val="28"/>
          </w:rPr>
          <w:t>http://www</w:t>
        </w:r>
      </w:hyperlink>
      <w:r w:rsidR="00F5121F">
        <w:rPr>
          <w:rStyle w:val="Hiperveza"/>
          <w:rFonts w:ascii="Times New Roman" w:hAnsi="Times New Roman" w:cs="Times New Roman"/>
          <w:sz w:val="28"/>
          <w:szCs w:val="28"/>
        </w:rPr>
        <w:t>.osiz.hr</w:t>
      </w:r>
    </w:p>
    <w:p w:rsidR="00F5121F" w:rsidRDefault="00F5121F" w:rsidP="00F5121F">
      <w:pPr>
        <w:pStyle w:val="Odlomakpopisa"/>
        <w:ind w:left="1080"/>
        <w:rPr>
          <w:rFonts w:ascii="Times New Roman" w:hAnsi="Times New Roman" w:cs="Times New Roman"/>
          <w:sz w:val="28"/>
          <w:szCs w:val="28"/>
        </w:rPr>
      </w:pPr>
    </w:p>
    <w:p w:rsidR="00F5121F" w:rsidRDefault="00F5121F" w:rsidP="00F5121F">
      <w:pPr>
        <w:pStyle w:val="Odlomakpopisa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KONTAKT: 048/211-210</w:t>
      </w:r>
    </w:p>
    <w:p w:rsidR="00F5121F" w:rsidRDefault="00F5121F" w:rsidP="00F5121F">
      <w:pPr>
        <w:pStyle w:val="Odlomakpopisa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E-mail: kristina@osiz.hr</w:t>
      </w:r>
    </w:p>
    <w:p w:rsidR="00F5121F" w:rsidRDefault="00F5121F" w:rsidP="00F5121F">
      <w:pPr>
        <w:pStyle w:val="Odlomakpopisa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Adresa: Općina Sveti Ivan Žabno, Sveti Ivan Žabno, Trg Karla </w:t>
      </w:r>
      <w:proofErr w:type="spellStart"/>
      <w:r>
        <w:rPr>
          <w:rFonts w:ascii="Times New Roman" w:hAnsi="Times New Roman" w:cs="Times New Roman"/>
          <w:sz w:val="28"/>
          <w:szCs w:val="28"/>
        </w:rPr>
        <w:t>Lukaša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11</w:t>
      </w:r>
    </w:p>
    <w:p w:rsidR="00F5121F" w:rsidRPr="000A5D00" w:rsidRDefault="00F5121F" w:rsidP="00F5121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A5D00">
        <w:rPr>
          <w:rFonts w:ascii="Times New Roman" w:hAnsi="Times New Roman" w:cs="Times New Roman"/>
          <w:sz w:val="28"/>
          <w:szCs w:val="28"/>
        </w:rPr>
        <w:lastRenderedPageBreak/>
        <w:t>Odlukom načelnika Općine Sveti Ivan Žabno  određen je službenik za informiranje Općine Sveti Ivan Žabno kojemu se može podnijeti usmeni ili pisani zahtjev za pristup informacijama. Sadržaj pisanog zahtjeva kao i ostali detaljniji podaci opisani su na prethodno navedenoj web stranici.</w:t>
      </w:r>
    </w:p>
    <w:p w:rsidR="00F5121F" w:rsidRDefault="00F5121F" w:rsidP="00F5121F">
      <w:pPr>
        <w:pStyle w:val="Odlomakpopisa"/>
        <w:ind w:left="1080"/>
        <w:rPr>
          <w:rFonts w:ascii="Times New Roman" w:hAnsi="Times New Roman" w:cs="Times New Roman"/>
          <w:sz w:val="28"/>
          <w:szCs w:val="28"/>
        </w:rPr>
      </w:pPr>
    </w:p>
    <w:p w:rsidR="00F5121F" w:rsidRDefault="00F5121F" w:rsidP="00F5121F">
      <w:pPr>
        <w:pStyle w:val="Odlomakpopisa"/>
        <w:ind w:left="1080"/>
        <w:rPr>
          <w:rFonts w:ascii="Times New Roman" w:hAnsi="Times New Roman" w:cs="Times New Roman"/>
          <w:sz w:val="28"/>
          <w:szCs w:val="28"/>
        </w:rPr>
      </w:pPr>
    </w:p>
    <w:p w:rsidR="00F5121F" w:rsidRDefault="00F5121F" w:rsidP="00F5121F">
      <w:pPr>
        <w:pStyle w:val="Odlomakpopisa"/>
        <w:ind w:left="1080"/>
        <w:rPr>
          <w:rFonts w:ascii="Times New Roman" w:hAnsi="Times New Roman" w:cs="Times New Roman"/>
          <w:sz w:val="28"/>
          <w:szCs w:val="28"/>
        </w:rPr>
      </w:pPr>
      <w:r w:rsidRPr="0056352D">
        <w:rPr>
          <w:noProof/>
          <w:highlight w:val="darkBlue"/>
          <w:lang w:eastAsia="hr-HR"/>
        </w:rPr>
        <w:drawing>
          <wp:inline distT="0" distB="0" distL="0" distR="0" wp14:anchorId="64099EFC" wp14:editId="60252540">
            <wp:extent cx="1905000" cy="2266950"/>
            <wp:effectExtent l="0" t="0" r="0" b="0"/>
            <wp:docPr id="1" name="Slika 1" descr="C:\Users\Mirela\Desktop\preuzm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rela\Desktop\preuzmi (1)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hr-HR"/>
        </w:rPr>
        <w:drawing>
          <wp:inline distT="0" distB="0" distL="0" distR="0" wp14:anchorId="0C13042F" wp14:editId="5094432F">
            <wp:extent cx="1857375" cy="1562100"/>
            <wp:effectExtent l="0" t="0" r="9525" b="0"/>
            <wp:docPr id="7" name="Slika 7" descr="C:\Users\Mirela\Desktop\preuzmi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irela\Desktop\preuzmi (2)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F5121F" w:rsidRDefault="00F5121F" w:rsidP="00F5121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Izradila:</w:t>
      </w:r>
    </w:p>
    <w:p w:rsidR="00F5121F" w:rsidRDefault="00F5121F" w:rsidP="00F5121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Mirela </w:t>
      </w:r>
      <w:proofErr w:type="spellStart"/>
      <w:r>
        <w:rPr>
          <w:rFonts w:ascii="Times New Roman" w:hAnsi="Times New Roman" w:cs="Times New Roman"/>
          <w:sz w:val="28"/>
          <w:szCs w:val="28"/>
        </w:rPr>
        <w:t>Dolački</w:t>
      </w:r>
      <w:proofErr w:type="spellEnd"/>
    </w:p>
    <w:p w:rsidR="00F5121F" w:rsidRPr="005A0FD3" w:rsidRDefault="00F5121F" w:rsidP="00F5121F">
      <w:pPr>
        <w:spacing w:after="0"/>
        <w:ind w:left="566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Općinski načelnik: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Nenad Bošnjak</w:t>
      </w:r>
    </w:p>
    <w:p w:rsidR="007B621E" w:rsidRPr="005A0FD3" w:rsidRDefault="00624C19" w:rsidP="00624C19">
      <w:pPr>
        <w:spacing w:after="0"/>
        <w:ind w:left="566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7B621E" w:rsidRPr="005A0F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E9E" w:rsidRDefault="00E63E9E" w:rsidP="007F6DF0">
      <w:pPr>
        <w:spacing w:after="0" w:line="240" w:lineRule="auto"/>
      </w:pPr>
      <w:r>
        <w:separator/>
      </w:r>
    </w:p>
  </w:endnote>
  <w:endnote w:type="continuationSeparator" w:id="0">
    <w:p w:rsidR="00E63E9E" w:rsidRDefault="00E63E9E" w:rsidP="007F6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m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E9E" w:rsidRDefault="00E63E9E" w:rsidP="007F6DF0">
      <w:pPr>
        <w:spacing w:after="0" w:line="240" w:lineRule="auto"/>
      </w:pPr>
      <w:r>
        <w:separator/>
      </w:r>
    </w:p>
  </w:footnote>
  <w:footnote w:type="continuationSeparator" w:id="0">
    <w:p w:rsidR="00E63E9E" w:rsidRDefault="00E63E9E" w:rsidP="007F6D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37FF0"/>
    <w:multiLevelType w:val="hybridMultilevel"/>
    <w:tmpl w:val="5B10F1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F4A93"/>
    <w:multiLevelType w:val="hybridMultilevel"/>
    <w:tmpl w:val="7DBC18EE"/>
    <w:lvl w:ilvl="0" w:tplc="C14ABF2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CE2867"/>
    <w:multiLevelType w:val="hybridMultilevel"/>
    <w:tmpl w:val="898A0404"/>
    <w:lvl w:ilvl="0" w:tplc="381879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617889"/>
    <w:multiLevelType w:val="hybridMultilevel"/>
    <w:tmpl w:val="667863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3D2A11"/>
    <w:multiLevelType w:val="hybridMultilevel"/>
    <w:tmpl w:val="DD26AE70"/>
    <w:lvl w:ilvl="0" w:tplc="556227F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D129E0"/>
    <w:multiLevelType w:val="hybridMultilevel"/>
    <w:tmpl w:val="10CA6DC4"/>
    <w:lvl w:ilvl="0" w:tplc="BBA8AB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906FE2"/>
    <w:multiLevelType w:val="hybridMultilevel"/>
    <w:tmpl w:val="DFEC17FC"/>
    <w:lvl w:ilvl="0" w:tplc="B71AEE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B31037"/>
    <w:multiLevelType w:val="hybridMultilevel"/>
    <w:tmpl w:val="C4F819D6"/>
    <w:lvl w:ilvl="0" w:tplc="775CA14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98049D"/>
    <w:multiLevelType w:val="hybridMultilevel"/>
    <w:tmpl w:val="2B96610E"/>
    <w:lvl w:ilvl="0" w:tplc="18C0CD5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A97990"/>
    <w:multiLevelType w:val="hybridMultilevel"/>
    <w:tmpl w:val="2DFC831E"/>
    <w:lvl w:ilvl="0" w:tplc="7D3E25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92697F"/>
    <w:multiLevelType w:val="hybridMultilevel"/>
    <w:tmpl w:val="75F25AEE"/>
    <w:lvl w:ilvl="0" w:tplc="11761846"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1">
    <w:nsid w:val="45C679CF"/>
    <w:multiLevelType w:val="hybridMultilevel"/>
    <w:tmpl w:val="8FA8A5EC"/>
    <w:lvl w:ilvl="0" w:tplc="71E4AD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67305C"/>
    <w:multiLevelType w:val="hybridMultilevel"/>
    <w:tmpl w:val="47F272B8"/>
    <w:lvl w:ilvl="0" w:tplc="C63433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8E772F"/>
    <w:multiLevelType w:val="hybridMultilevel"/>
    <w:tmpl w:val="103E8C30"/>
    <w:lvl w:ilvl="0" w:tplc="959294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925392"/>
    <w:multiLevelType w:val="hybridMultilevel"/>
    <w:tmpl w:val="5E845CBA"/>
    <w:lvl w:ilvl="0" w:tplc="732A7AFA"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5">
    <w:nsid w:val="526B1E86"/>
    <w:multiLevelType w:val="hybridMultilevel"/>
    <w:tmpl w:val="14FED1CC"/>
    <w:lvl w:ilvl="0" w:tplc="443880E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E60F4B"/>
    <w:multiLevelType w:val="hybridMultilevel"/>
    <w:tmpl w:val="6CC06B58"/>
    <w:lvl w:ilvl="0" w:tplc="2E640F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A34881"/>
    <w:multiLevelType w:val="hybridMultilevel"/>
    <w:tmpl w:val="6B28703E"/>
    <w:lvl w:ilvl="0" w:tplc="C7548E3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3C62A0E"/>
    <w:multiLevelType w:val="hybridMultilevel"/>
    <w:tmpl w:val="BE3EEEFE"/>
    <w:lvl w:ilvl="0" w:tplc="482658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473FF1"/>
    <w:multiLevelType w:val="hybridMultilevel"/>
    <w:tmpl w:val="74D6B3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A13BB3"/>
    <w:multiLevelType w:val="hybridMultilevel"/>
    <w:tmpl w:val="5A34E9C2"/>
    <w:lvl w:ilvl="0" w:tplc="23AA803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7C2BD1"/>
    <w:multiLevelType w:val="hybridMultilevel"/>
    <w:tmpl w:val="6652E8BA"/>
    <w:lvl w:ilvl="0" w:tplc="D7708D5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CC210B"/>
    <w:multiLevelType w:val="hybridMultilevel"/>
    <w:tmpl w:val="F5BCAF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7D4372"/>
    <w:multiLevelType w:val="hybridMultilevel"/>
    <w:tmpl w:val="F2C637DC"/>
    <w:lvl w:ilvl="0" w:tplc="DDC8F9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7907D4"/>
    <w:multiLevelType w:val="hybridMultilevel"/>
    <w:tmpl w:val="BCAEDE16"/>
    <w:lvl w:ilvl="0" w:tplc="2DC8D92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A769C1"/>
    <w:multiLevelType w:val="hybridMultilevel"/>
    <w:tmpl w:val="F73A1028"/>
    <w:lvl w:ilvl="0" w:tplc="DDDCD4B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BE01F8"/>
    <w:multiLevelType w:val="hybridMultilevel"/>
    <w:tmpl w:val="A98AB1FC"/>
    <w:lvl w:ilvl="0" w:tplc="55868B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5"/>
  </w:num>
  <w:num w:numId="4">
    <w:abstractNumId w:val="17"/>
  </w:num>
  <w:num w:numId="5">
    <w:abstractNumId w:val="12"/>
  </w:num>
  <w:num w:numId="6">
    <w:abstractNumId w:val="0"/>
  </w:num>
  <w:num w:numId="7">
    <w:abstractNumId w:val="19"/>
  </w:num>
  <w:num w:numId="8">
    <w:abstractNumId w:val="22"/>
  </w:num>
  <w:num w:numId="9">
    <w:abstractNumId w:val="23"/>
  </w:num>
  <w:num w:numId="10">
    <w:abstractNumId w:val="18"/>
  </w:num>
  <w:num w:numId="11">
    <w:abstractNumId w:val="8"/>
  </w:num>
  <w:num w:numId="12">
    <w:abstractNumId w:val="4"/>
  </w:num>
  <w:num w:numId="13">
    <w:abstractNumId w:val="2"/>
  </w:num>
  <w:num w:numId="14">
    <w:abstractNumId w:val="10"/>
  </w:num>
  <w:num w:numId="15">
    <w:abstractNumId w:val="15"/>
  </w:num>
  <w:num w:numId="16">
    <w:abstractNumId w:val="11"/>
  </w:num>
  <w:num w:numId="17">
    <w:abstractNumId w:val="14"/>
  </w:num>
  <w:num w:numId="18">
    <w:abstractNumId w:val="13"/>
  </w:num>
  <w:num w:numId="19">
    <w:abstractNumId w:val="26"/>
  </w:num>
  <w:num w:numId="20">
    <w:abstractNumId w:val="9"/>
  </w:num>
  <w:num w:numId="21">
    <w:abstractNumId w:val="21"/>
  </w:num>
  <w:num w:numId="22">
    <w:abstractNumId w:val="1"/>
  </w:num>
  <w:num w:numId="23">
    <w:abstractNumId w:val="6"/>
  </w:num>
  <w:num w:numId="24">
    <w:abstractNumId w:val="25"/>
  </w:num>
  <w:num w:numId="25">
    <w:abstractNumId w:val="20"/>
  </w:num>
  <w:num w:numId="26">
    <w:abstractNumId w:val="7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3BF"/>
    <w:rsid w:val="000063CF"/>
    <w:rsid w:val="000064DD"/>
    <w:rsid w:val="00014C36"/>
    <w:rsid w:val="000173D7"/>
    <w:rsid w:val="00024DC4"/>
    <w:rsid w:val="00024F9F"/>
    <w:rsid w:val="000470F9"/>
    <w:rsid w:val="00050314"/>
    <w:rsid w:val="00064565"/>
    <w:rsid w:val="0006581D"/>
    <w:rsid w:val="00080407"/>
    <w:rsid w:val="0008307B"/>
    <w:rsid w:val="00093D02"/>
    <w:rsid w:val="00095670"/>
    <w:rsid w:val="0009720D"/>
    <w:rsid w:val="000A5D00"/>
    <w:rsid w:val="000B1BB2"/>
    <w:rsid w:val="000B1F15"/>
    <w:rsid w:val="000B24E0"/>
    <w:rsid w:val="000B26E6"/>
    <w:rsid w:val="000B679C"/>
    <w:rsid w:val="000C0344"/>
    <w:rsid w:val="000C08BB"/>
    <w:rsid w:val="000E0A7D"/>
    <w:rsid w:val="000E5C0C"/>
    <w:rsid w:val="000E70B1"/>
    <w:rsid w:val="000E73BF"/>
    <w:rsid w:val="000F5F23"/>
    <w:rsid w:val="000F6EE7"/>
    <w:rsid w:val="0010444D"/>
    <w:rsid w:val="001056F4"/>
    <w:rsid w:val="001167F8"/>
    <w:rsid w:val="00125483"/>
    <w:rsid w:val="0012564D"/>
    <w:rsid w:val="00131518"/>
    <w:rsid w:val="00132F57"/>
    <w:rsid w:val="001362EA"/>
    <w:rsid w:val="00136FC6"/>
    <w:rsid w:val="00152457"/>
    <w:rsid w:val="00154D74"/>
    <w:rsid w:val="00155A42"/>
    <w:rsid w:val="0017734B"/>
    <w:rsid w:val="00183C6C"/>
    <w:rsid w:val="001B50DE"/>
    <w:rsid w:val="001C06A1"/>
    <w:rsid w:val="001C06FE"/>
    <w:rsid w:val="001C1388"/>
    <w:rsid w:val="001C1CDB"/>
    <w:rsid w:val="001D12E6"/>
    <w:rsid w:val="001D6B7A"/>
    <w:rsid w:val="001E3E07"/>
    <w:rsid w:val="001E57A6"/>
    <w:rsid w:val="001E602C"/>
    <w:rsid w:val="001F631D"/>
    <w:rsid w:val="001F6514"/>
    <w:rsid w:val="002030F8"/>
    <w:rsid w:val="0020749F"/>
    <w:rsid w:val="00211520"/>
    <w:rsid w:val="00211E71"/>
    <w:rsid w:val="002156E5"/>
    <w:rsid w:val="0022424C"/>
    <w:rsid w:val="00227B9F"/>
    <w:rsid w:val="002407B9"/>
    <w:rsid w:val="00245273"/>
    <w:rsid w:val="00254BE1"/>
    <w:rsid w:val="00255D48"/>
    <w:rsid w:val="00261B40"/>
    <w:rsid w:val="0026429B"/>
    <w:rsid w:val="00275CD1"/>
    <w:rsid w:val="002773C6"/>
    <w:rsid w:val="00281C1B"/>
    <w:rsid w:val="00284819"/>
    <w:rsid w:val="0028729D"/>
    <w:rsid w:val="002B78C3"/>
    <w:rsid w:val="002C2DFA"/>
    <w:rsid w:val="002C3C7B"/>
    <w:rsid w:val="002D38F5"/>
    <w:rsid w:val="002D6AD6"/>
    <w:rsid w:val="002E3A63"/>
    <w:rsid w:val="002F58DB"/>
    <w:rsid w:val="002F7F9B"/>
    <w:rsid w:val="003148B3"/>
    <w:rsid w:val="00314D56"/>
    <w:rsid w:val="00320D43"/>
    <w:rsid w:val="00322778"/>
    <w:rsid w:val="00324327"/>
    <w:rsid w:val="00327D74"/>
    <w:rsid w:val="003331A5"/>
    <w:rsid w:val="003455A0"/>
    <w:rsid w:val="00345BD9"/>
    <w:rsid w:val="00356841"/>
    <w:rsid w:val="00373A90"/>
    <w:rsid w:val="0037571B"/>
    <w:rsid w:val="003958D0"/>
    <w:rsid w:val="00396462"/>
    <w:rsid w:val="00396FD3"/>
    <w:rsid w:val="003A24BF"/>
    <w:rsid w:val="003C3B75"/>
    <w:rsid w:val="003C6C9F"/>
    <w:rsid w:val="003C76EC"/>
    <w:rsid w:val="003D14E6"/>
    <w:rsid w:val="003D1A41"/>
    <w:rsid w:val="003D58C2"/>
    <w:rsid w:val="003F34F7"/>
    <w:rsid w:val="003F6D77"/>
    <w:rsid w:val="0040735F"/>
    <w:rsid w:val="00412FAD"/>
    <w:rsid w:val="00433C03"/>
    <w:rsid w:val="0044012C"/>
    <w:rsid w:val="00442376"/>
    <w:rsid w:val="004472F0"/>
    <w:rsid w:val="00447813"/>
    <w:rsid w:val="004478B8"/>
    <w:rsid w:val="004502DC"/>
    <w:rsid w:val="0045539F"/>
    <w:rsid w:val="00456DDD"/>
    <w:rsid w:val="00465B39"/>
    <w:rsid w:val="00465BE7"/>
    <w:rsid w:val="0047032D"/>
    <w:rsid w:val="00481A10"/>
    <w:rsid w:val="00484023"/>
    <w:rsid w:val="00485FD0"/>
    <w:rsid w:val="004861B5"/>
    <w:rsid w:val="004928CA"/>
    <w:rsid w:val="00497976"/>
    <w:rsid w:val="004A4BB5"/>
    <w:rsid w:val="004A6E4C"/>
    <w:rsid w:val="004C20D7"/>
    <w:rsid w:val="004D4D0F"/>
    <w:rsid w:val="004D4FAE"/>
    <w:rsid w:val="004D7312"/>
    <w:rsid w:val="004E0274"/>
    <w:rsid w:val="004E6656"/>
    <w:rsid w:val="004F234B"/>
    <w:rsid w:val="004F388A"/>
    <w:rsid w:val="004F71DE"/>
    <w:rsid w:val="0050091B"/>
    <w:rsid w:val="005046F6"/>
    <w:rsid w:val="005133E4"/>
    <w:rsid w:val="0051792A"/>
    <w:rsid w:val="005461A0"/>
    <w:rsid w:val="0055257F"/>
    <w:rsid w:val="00553F05"/>
    <w:rsid w:val="0056352D"/>
    <w:rsid w:val="005651D3"/>
    <w:rsid w:val="00566800"/>
    <w:rsid w:val="00574BB6"/>
    <w:rsid w:val="005836CD"/>
    <w:rsid w:val="005872FB"/>
    <w:rsid w:val="00591443"/>
    <w:rsid w:val="005A0FD3"/>
    <w:rsid w:val="005A67F2"/>
    <w:rsid w:val="005A6E6D"/>
    <w:rsid w:val="005C2E01"/>
    <w:rsid w:val="005C66CF"/>
    <w:rsid w:val="005D11A1"/>
    <w:rsid w:val="005E1576"/>
    <w:rsid w:val="005E18DC"/>
    <w:rsid w:val="005E5553"/>
    <w:rsid w:val="005F1553"/>
    <w:rsid w:val="0060716F"/>
    <w:rsid w:val="006135A4"/>
    <w:rsid w:val="00622216"/>
    <w:rsid w:val="00624C19"/>
    <w:rsid w:val="00625402"/>
    <w:rsid w:val="00625482"/>
    <w:rsid w:val="0063373B"/>
    <w:rsid w:val="006363B9"/>
    <w:rsid w:val="00644AC0"/>
    <w:rsid w:val="00651180"/>
    <w:rsid w:val="00655415"/>
    <w:rsid w:val="006803D4"/>
    <w:rsid w:val="00690367"/>
    <w:rsid w:val="006A031D"/>
    <w:rsid w:val="006A1F24"/>
    <w:rsid w:val="006A37D0"/>
    <w:rsid w:val="006A7A97"/>
    <w:rsid w:val="006B3A21"/>
    <w:rsid w:val="006B5348"/>
    <w:rsid w:val="006B64E6"/>
    <w:rsid w:val="006B6F72"/>
    <w:rsid w:val="006E3746"/>
    <w:rsid w:val="006E459F"/>
    <w:rsid w:val="006E5766"/>
    <w:rsid w:val="006E7577"/>
    <w:rsid w:val="006F01BD"/>
    <w:rsid w:val="006F129D"/>
    <w:rsid w:val="006F1539"/>
    <w:rsid w:val="00713262"/>
    <w:rsid w:val="00714E10"/>
    <w:rsid w:val="00716720"/>
    <w:rsid w:val="00725642"/>
    <w:rsid w:val="007313C9"/>
    <w:rsid w:val="007361E9"/>
    <w:rsid w:val="0073775A"/>
    <w:rsid w:val="00740593"/>
    <w:rsid w:val="00740D90"/>
    <w:rsid w:val="00745D2F"/>
    <w:rsid w:val="00747365"/>
    <w:rsid w:val="00751D1D"/>
    <w:rsid w:val="007533CD"/>
    <w:rsid w:val="007641CD"/>
    <w:rsid w:val="00764E36"/>
    <w:rsid w:val="00766F2A"/>
    <w:rsid w:val="00775D97"/>
    <w:rsid w:val="007768E3"/>
    <w:rsid w:val="007771AE"/>
    <w:rsid w:val="00782EFB"/>
    <w:rsid w:val="00785CFF"/>
    <w:rsid w:val="00787638"/>
    <w:rsid w:val="007923F5"/>
    <w:rsid w:val="007949EC"/>
    <w:rsid w:val="00795694"/>
    <w:rsid w:val="007A1422"/>
    <w:rsid w:val="007A2A0C"/>
    <w:rsid w:val="007A67E1"/>
    <w:rsid w:val="007A70D9"/>
    <w:rsid w:val="007B021A"/>
    <w:rsid w:val="007B621E"/>
    <w:rsid w:val="007C1D64"/>
    <w:rsid w:val="007C6929"/>
    <w:rsid w:val="007F1435"/>
    <w:rsid w:val="007F6DF0"/>
    <w:rsid w:val="007F7E77"/>
    <w:rsid w:val="0080051D"/>
    <w:rsid w:val="00804774"/>
    <w:rsid w:val="008228AB"/>
    <w:rsid w:val="00827C45"/>
    <w:rsid w:val="00833F2A"/>
    <w:rsid w:val="0083620C"/>
    <w:rsid w:val="0084543F"/>
    <w:rsid w:val="00845AAE"/>
    <w:rsid w:val="00857553"/>
    <w:rsid w:val="008649EB"/>
    <w:rsid w:val="00874FAD"/>
    <w:rsid w:val="008773F1"/>
    <w:rsid w:val="00883BE5"/>
    <w:rsid w:val="00885BCE"/>
    <w:rsid w:val="00896559"/>
    <w:rsid w:val="008A5887"/>
    <w:rsid w:val="008B5F29"/>
    <w:rsid w:val="008B60FA"/>
    <w:rsid w:val="008C13B1"/>
    <w:rsid w:val="008C617E"/>
    <w:rsid w:val="008D6735"/>
    <w:rsid w:val="008D7A46"/>
    <w:rsid w:val="008E01FC"/>
    <w:rsid w:val="008F2007"/>
    <w:rsid w:val="00901C4D"/>
    <w:rsid w:val="00904325"/>
    <w:rsid w:val="009126D1"/>
    <w:rsid w:val="00924DA4"/>
    <w:rsid w:val="009319F2"/>
    <w:rsid w:val="0093328B"/>
    <w:rsid w:val="009365F7"/>
    <w:rsid w:val="00937C26"/>
    <w:rsid w:val="00937F2C"/>
    <w:rsid w:val="00940B59"/>
    <w:rsid w:val="00941476"/>
    <w:rsid w:val="009425BA"/>
    <w:rsid w:val="00943C14"/>
    <w:rsid w:val="009443AB"/>
    <w:rsid w:val="00945155"/>
    <w:rsid w:val="00945E96"/>
    <w:rsid w:val="00956D61"/>
    <w:rsid w:val="00963BCF"/>
    <w:rsid w:val="00965658"/>
    <w:rsid w:val="00975386"/>
    <w:rsid w:val="0097539B"/>
    <w:rsid w:val="0097661A"/>
    <w:rsid w:val="00977E8E"/>
    <w:rsid w:val="0098015B"/>
    <w:rsid w:val="00980DBB"/>
    <w:rsid w:val="00990205"/>
    <w:rsid w:val="009917CE"/>
    <w:rsid w:val="00991B6F"/>
    <w:rsid w:val="00997687"/>
    <w:rsid w:val="009A6184"/>
    <w:rsid w:val="009C48AA"/>
    <w:rsid w:val="009D37F7"/>
    <w:rsid w:val="009E426D"/>
    <w:rsid w:val="009F1408"/>
    <w:rsid w:val="00A10C38"/>
    <w:rsid w:val="00A13735"/>
    <w:rsid w:val="00A16FFC"/>
    <w:rsid w:val="00A20140"/>
    <w:rsid w:val="00A31142"/>
    <w:rsid w:val="00A34D68"/>
    <w:rsid w:val="00A35274"/>
    <w:rsid w:val="00A424AF"/>
    <w:rsid w:val="00A42AD9"/>
    <w:rsid w:val="00A52C37"/>
    <w:rsid w:val="00A52D78"/>
    <w:rsid w:val="00A56C30"/>
    <w:rsid w:val="00A56D9C"/>
    <w:rsid w:val="00A65333"/>
    <w:rsid w:val="00A6646A"/>
    <w:rsid w:val="00A81E34"/>
    <w:rsid w:val="00A841CB"/>
    <w:rsid w:val="00A84C9C"/>
    <w:rsid w:val="00A96679"/>
    <w:rsid w:val="00AA1C73"/>
    <w:rsid w:val="00AA4560"/>
    <w:rsid w:val="00AB1148"/>
    <w:rsid w:val="00AB3835"/>
    <w:rsid w:val="00AB63C2"/>
    <w:rsid w:val="00AB7F34"/>
    <w:rsid w:val="00AC64AE"/>
    <w:rsid w:val="00AC6A2E"/>
    <w:rsid w:val="00AD37F2"/>
    <w:rsid w:val="00AE3260"/>
    <w:rsid w:val="00AE78F5"/>
    <w:rsid w:val="00AF4A81"/>
    <w:rsid w:val="00B003E8"/>
    <w:rsid w:val="00B1101F"/>
    <w:rsid w:val="00B1261B"/>
    <w:rsid w:val="00B1781D"/>
    <w:rsid w:val="00B17992"/>
    <w:rsid w:val="00B20874"/>
    <w:rsid w:val="00B233EE"/>
    <w:rsid w:val="00B327E8"/>
    <w:rsid w:val="00B32F46"/>
    <w:rsid w:val="00B52212"/>
    <w:rsid w:val="00B531C2"/>
    <w:rsid w:val="00B56252"/>
    <w:rsid w:val="00B56A37"/>
    <w:rsid w:val="00B64C1A"/>
    <w:rsid w:val="00B73554"/>
    <w:rsid w:val="00B76D4D"/>
    <w:rsid w:val="00B82F48"/>
    <w:rsid w:val="00B86834"/>
    <w:rsid w:val="00B87C42"/>
    <w:rsid w:val="00BB0FD2"/>
    <w:rsid w:val="00BC0404"/>
    <w:rsid w:val="00BC18F9"/>
    <w:rsid w:val="00BC328C"/>
    <w:rsid w:val="00BD047E"/>
    <w:rsid w:val="00BD74A9"/>
    <w:rsid w:val="00BE19E5"/>
    <w:rsid w:val="00BE7E44"/>
    <w:rsid w:val="00BF335B"/>
    <w:rsid w:val="00BF4A74"/>
    <w:rsid w:val="00BF6B1C"/>
    <w:rsid w:val="00BF6B22"/>
    <w:rsid w:val="00BF7B14"/>
    <w:rsid w:val="00C0050F"/>
    <w:rsid w:val="00C1241A"/>
    <w:rsid w:val="00C13534"/>
    <w:rsid w:val="00C14130"/>
    <w:rsid w:val="00C1715E"/>
    <w:rsid w:val="00C2480E"/>
    <w:rsid w:val="00C37200"/>
    <w:rsid w:val="00C40C7D"/>
    <w:rsid w:val="00C42E72"/>
    <w:rsid w:val="00C50E77"/>
    <w:rsid w:val="00C56535"/>
    <w:rsid w:val="00C56ABE"/>
    <w:rsid w:val="00C62940"/>
    <w:rsid w:val="00C6701A"/>
    <w:rsid w:val="00C749F8"/>
    <w:rsid w:val="00C80B9B"/>
    <w:rsid w:val="00C82F55"/>
    <w:rsid w:val="00C87644"/>
    <w:rsid w:val="00C946D9"/>
    <w:rsid w:val="00CA06C4"/>
    <w:rsid w:val="00CA6774"/>
    <w:rsid w:val="00CA7947"/>
    <w:rsid w:val="00CB16C2"/>
    <w:rsid w:val="00CC669C"/>
    <w:rsid w:val="00CD4001"/>
    <w:rsid w:val="00CE022F"/>
    <w:rsid w:val="00CF1961"/>
    <w:rsid w:val="00CF1D42"/>
    <w:rsid w:val="00CF576D"/>
    <w:rsid w:val="00D21FD5"/>
    <w:rsid w:val="00D256AA"/>
    <w:rsid w:val="00D31F62"/>
    <w:rsid w:val="00D32D28"/>
    <w:rsid w:val="00D32FEF"/>
    <w:rsid w:val="00D36755"/>
    <w:rsid w:val="00D4722D"/>
    <w:rsid w:val="00D478DB"/>
    <w:rsid w:val="00D5265A"/>
    <w:rsid w:val="00D53AC5"/>
    <w:rsid w:val="00D54963"/>
    <w:rsid w:val="00D577EE"/>
    <w:rsid w:val="00D61C00"/>
    <w:rsid w:val="00D644F4"/>
    <w:rsid w:val="00D71747"/>
    <w:rsid w:val="00D72F43"/>
    <w:rsid w:val="00D73D8E"/>
    <w:rsid w:val="00D74106"/>
    <w:rsid w:val="00D767A4"/>
    <w:rsid w:val="00D80771"/>
    <w:rsid w:val="00D849B2"/>
    <w:rsid w:val="00D85A77"/>
    <w:rsid w:val="00D92E0D"/>
    <w:rsid w:val="00D93564"/>
    <w:rsid w:val="00D94C4E"/>
    <w:rsid w:val="00DA02E7"/>
    <w:rsid w:val="00DA76B2"/>
    <w:rsid w:val="00DB1D35"/>
    <w:rsid w:val="00DB47B7"/>
    <w:rsid w:val="00DB5844"/>
    <w:rsid w:val="00DC1DB4"/>
    <w:rsid w:val="00DC5387"/>
    <w:rsid w:val="00DC70F9"/>
    <w:rsid w:val="00DD3ADE"/>
    <w:rsid w:val="00DD594E"/>
    <w:rsid w:val="00DE19B5"/>
    <w:rsid w:val="00DF6303"/>
    <w:rsid w:val="00E034A0"/>
    <w:rsid w:val="00E1679F"/>
    <w:rsid w:val="00E21C09"/>
    <w:rsid w:val="00E21C3C"/>
    <w:rsid w:val="00E230E8"/>
    <w:rsid w:val="00E26FE2"/>
    <w:rsid w:val="00E31A39"/>
    <w:rsid w:val="00E3599D"/>
    <w:rsid w:val="00E4218E"/>
    <w:rsid w:val="00E521B5"/>
    <w:rsid w:val="00E63E9E"/>
    <w:rsid w:val="00E71333"/>
    <w:rsid w:val="00E74FD4"/>
    <w:rsid w:val="00E77C02"/>
    <w:rsid w:val="00E80255"/>
    <w:rsid w:val="00E82EC2"/>
    <w:rsid w:val="00E848DC"/>
    <w:rsid w:val="00E913D8"/>
    <w:rsid w:val="00E92936"/>
    <w:rsid w:val="00EA1EE5"/>
    <w:rsid w:val="00EA508E"/>
    <w:rsid w:val="00EC0F9F"/>
    <w:rsid w:val="00EC6799"/>
    <w:rsid w:val="00ED0533"/>
    <w:rsid w:val="00EE0212"/>
    <w:rsid w:val="00EE4C57"/>
    <w:rsid w:val="00EE6BDE"/>
    <w:rsid w:val="00F10506"/>
    <w:rsid w:val="00F10C6E"/>
    <w:rsid w:val="00F114D8"/>
    <w:rsid w:val="00F1283A"/>
    <w:rsid w:val="00F12B3F"/>
    <w:rsid w:val="00F148F8"/>
    <w:rsid w:val="00F14A1C"/>
    <w:rsid w:val="00F2252A"/>
    <w:rsid w:val="00F22B96"/>
    <w:rsid w:val="00F27B3D"/>
    <w:rsid w:val="00F44D9B"/>
    <w:rsid w:val="00F5121F"/>
    <w:rsid w:val="00F54DF8"/>
    <w:rsid w:val="00F5726D"/>
    <w:rsid w:val="00F672F0"/>
    <w:rsid w:val="00F70088"/>
    <w:rsid w:val="00F700BB"/>
    <w:rsid w:val="00F93B37"/>
    <w:rsid w:val="00FA1227"/>
    <w:rsid w:val="00FA5CE1"/>
    <w:rsid w:val="00FA6436"/>
    <w:rsid w:val="00FB5629"/>
    <w:rsid w:val="00FC00FE"/>
    <w:rsid w:val="00FC14FC"/>
    <w:rsid w:val="00FC358D"/>
    <w:rsid w:val="00FC4BCF"/>
    <w:rsid w:val="00FC5457"/>
    <w:rsid w:val="00FD5C03"/>
    <w:rsid w:val="00FE5E33"/>
    <w:rsid w:val="00FF10F6"/>
    <w:rsid w:val="00FF5E32"/>
    <w:rsid w:val="00FF7795"/>
    <w:rsid w:val="00FF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52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52457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C669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AC6A2E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7F6D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F6DF0"/>
  </w:style>
  <w:style w:type="paragraph" w:styleId="Podnoje">
    <w:name w:val="footer"/>
    <w:basedOn w:val="Normal"/>
    <w:link w:val="PodnojeChar"/>
    <w:uiPriority w:val="99"/>
    <w:unhideWhenUsed/>
    <w:rsid w:val="007F6D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F6DF0"/>
  </w:style>
  <w:style w:type="paragraph" w:customStyle="1" w:styleId="EMPTYCELLSTYLE">
    <w:name w:val="EMPTY_CELL_STYLE"/>
    <w:basedOn w:val="DefaultStyle"/>
    <w:qFormat/>
    <w:rsid w:val="000B679C"/>
    <w:rPr>
      <w:sz w:val="1"/>
    </w:rPr>
  </w:style>
  <w:style w:type="paragraph" w:customStyle="1" w:styleId="DefaultStyle">
    <w:name w:val="DefaultStyle"/>
    <w:qFormat/>
    <w:rsid w:val="000B679C"/>
    <w:pPr>
      <w:spacing w:after="0" w:line="240" w:lineRule="auto"/>
    </w:pPr>
    <w:rPr>
      <w:rFonts w:ascii="Arimo" w:eastAsia="Arimo" w:hAnsi="Arimo" w:cs="Arimo"/>
      <w:color w:val="000000"/>
      <w:sz w:val="20"/>
      <w:szCs w:val="20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52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52457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C669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AC6A2E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7F6D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F6DF0"/>
  </w:style>
  <w:style w:type="paragraph" w:styleId="Podnoje">
    <w:name w:val="footer"/>
    <w:basedOn w:val="Normal"/>
    <w:link w:val="PodnojeChar"/>
    <w:uiPriority w:val="99"/>
    <w:unhideWhenUsed/>
    <w:rsid w:val="007F6D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F6DF0"/>
  </w:style>
  <w:style w:type="paragraph" w:customStyle="1" w:styleId="EMPTYCELLSTYLE">
    <w:name w:val="EMPTY_CELL_STYLE"/>
    <w:basedOn w:val="DefaultStyle"/>
    <w:qFormat/>
    <w:rsid w:val="000B679C"/>
    <w:rPr>
      <w:sz w:val="1"/>
    </w:rPr>
  </w:style>
  <w:style w:type="paragraph" w:customStyle="1" w:styleId="DefaultStyle">
    <w:name w:val="DefaultStyle"/>
    <w:qFormat/>
    <w:rsid w:val="000B679C"/>
    <w:pPr>
      <w:spacing w:after="0" w:line="240" w:lineRule="auto"/>
    </w:pPr>
    <w:rPr>
      <w:rFonts w:ascii="Arimo" w:eastAsia="Arimo" w:hAnsi="Arimo" w:cs="Arimo"/>
      <w:color w:val="000000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6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hr-HR"/>
              <a:t>Prihodi u mil</a:t>
            </a:r>
            <a:endParaRPr lang="en-US"/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6.2621982169584173E-2"/>
          <c:y val="0.15090402467087241"/>
          <c:w val="0.81163075969670462"/>
          <c:h val="0.63674884389451314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Skup 1</c:v>
                </c:pt>
              </c:strCache>
            </c:strRef>
          </c:tx>
          <c:invertIfNegative val="0"/>
          <c:cat>
            <c:strRef>
              <c:f>List1!$A$2:$A$9</c:f>
              <c:strCache>
                <c:ptCount val="8"/>
                <c:pt idx="0">
                  <c:v>Prihodi od poreza</c:v>
                </c:pt>
                <c:pt idx="1">
                  <c:v>Pomoći subjekata unutar općeg proračuna</c:v>
                </c:pt>
                <c:pt idx="2">
                  <c:v>Prihodi od imovine</c:v>
                </c:pt>
                <c:pt idx="3">
                  <c:v>Prihodi od upravnih i administrativnih pristojbi</c:v>
                </c:pt>
                <c:pt idx="4">
                  <c:v>Prihodi od prodaje proizvoda i robe te pruženih usluga</c:v>
                </c:pt>
                <c:pt idx="5">
                  <c:v>Kazne, upravne mjere i ostali prihodi</c:v>
                </c:pt>
                <c:pt idx="6">
                  <c:v>Prihodi od prodaje neproizvedene dugot. imovine</c:v>
                </c:pt>
                <c:pt idx="7">
                  <c:v>Prihodi od prodaje proizvedene dugotrajene imovine</c:v>
                </c:pt>
              </c:strCache>
            </c:strRef>
          </c:cat>
          <c:val>
            <c:numRef>
              <c:f>List1!$B$2:$B$9</c:f>
              <c:numCache>
                <c:formatCode>General</c:formatCode>
                <c:ptCount val="8"/>
                <c:pt idx="0">
                  <c:v>10.45</c:v>
                </c:pt>
                <c:pt idx="1">
                  <c:v>11.2</c:v>
                </c:pt>
                <c:pt idx="2">
                  <c:v>0.53</c:v>
                </c:pt>
                <c:pt idx="3">
                  <c:v>1.0900000000000001</c:v>
                </c:pt>
                <c:pt idx="4">
                  <c:v>0.3</c:v>
                </c:pt>
                <c:pt idx="5">
                  <c:v>0.1</c:v>
                </c:pt>
                <c:pt idx="6">
                  <c:v>0.4</c:v>
                </c:pt>
                <c:pt idx="7">
                  <c:v>0.2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23348224"/>
        <c:axId val="223349760"/>
      </c:barChart>
      <c:catAx>
        <c:axId val="22334822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23349760"/>
        <c:crosses val="autoZero"/>
        <c:auto val="1"/>
        <c:lblAlgn val="ctr"/>
        <c:lblOffset val="100"/>
        <c:noMultiLvlLbl val="0"/>
      </c:catAx>
      <c:valAx>
        <c:axId val="2233497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334822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hr-HR"/>
              <a:t>Rashodi u mil</a:t>
            </a:r>
            <a:endParaRPr lang="en-US"/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4.7693609081997282E-2"/>
          <c:y val="9.5064319207290082E-2"/>
          <c:w val="0.81163075969670462"/>
          <c:h val="0.6367488438945131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Skup 1</c:v>
                </c:pt>
              </c:strCache>
            </c:strRef>
          </c:tx>
          <c:invertIfNegative val="0"/>
          <c:cat>
            <c:strRef>
              <c:f>List1!$A$2:$A$10</c:f>
              <c:strCache>
                <c:ptCount val="9"/>
                <c:pt idx="0">
                  <c:v>Rashodi za zaposlene</c:v>
                </c:pt>
                <c:pt idx="1">
                  <c:v>Materijalni rashodi</c:v>
                </c:pt>
                <c:pt idx="2">
                  <c:v>Financijski rashodi</c:v>
                </c:pt>
                <c:pt idx="3">
                  <c:v>Pomoći unutar općeg proračuna</c:v>
                </c:pt>
                <c:pt idx="4">
                  <c:v>Naknade građanima i kućanstvima</c:v>
                </c:pt>
                <c:pt idx="5">
                  <c:v>Ostali rashodi</c:v>
                </c:pt>
                <c:pt idx="6">
                  <c:v>Rashodi za nabavu neproizvedene dugotrajne imovine</c:v>
                </c:pt>
                <c:pt idx="7">
                  <c:v>Rashodi za nabavu proizvedene dugotrajne imovine</c:v>
                </c:pt>
                <c:pt idx="8">
                  <c:v>Rashodi za dodatna ulaganja na nefinancijskoj imovini</c:v>
                </c:pt>
              </c:strCache>
            </c:strRef>
          </c:cat>
          <c:val>
            <c:numRef>
              <c:f>List1!$B$2:$B$10</c:f>
              <c:numCache>
                <c:formatCode>General</c:formatCode>
                <c:ptCount val="9"/>
                <c:pt idx="0">
                  <c:v>1.3</c:v>
                </c:pt>
                <c:pt idx="1">
                  <c:v>5.0999999999999996</c:v>
                </c:pt>
                <c:pt idx="2">
                  <c:v>0.2</c:v>
                </c:pt>
                <c:pt idx="3">
                  <c:v>0.9</c:v>
                </c:pt>
                <c:pt idx="4">
                  <c:v>0.6</c:v>
                </c:pt>
                <c:pt idx="5">
                  <c:v>4.2</c:v>
                </c:pt>
                <c:pt idx="6">
                  <c:v>0.1</c:v>
                </c:pt>
                <c:pt idx="7">
                  <c:v>11.5</c:v>
                </c:pt>
                <c:pt idx="8">
                  <c:v>4.0999999999999996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2915200"/>
        <c:axId val="222925184"/>
      </c:barChart>
      <c:catAx>
        <c:axId val="22291520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22925184"/>
        <c:crosses val="autoZero"/>
        <c:auto val="1"/>
        <c:lblAlgn val="ctr"/>
        <c:lblOffset val="100"/>
        <c:noMultiLvlLbl val="0"/>
      </c:catAx>
      <c:valAx>
        <c:axId val="2229251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291520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8A8D5-DFA9-40C7-9929-C902FBF05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10</Pages>
  <Words>1337</Words>
  <Characters>7623</Characters>
  <Application>Microsoft Office Word</Application>
  <DocSecurity>0</DocSecurity>
  <Lines>63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</dc:creator>
  <cp:lastModifiedBy>Mirela</cp:lastModifiedBy>
  <cp:revision>487</cp:revision>
  <cp:lastPrinted>2019-11-11T12:34:00Z</cp:lastPrinted>
  <dcterms:created xsi:type="dcterms:W3CDTF">2018-11-12T12:25:00Z</dcterms:created>
  <dcterms:modified xsi:type="dcterms:W3CDTF">2019-11-13T12:42:00Z</dcterms:modified>
</cp:coreProperties>
</file>