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3" w:rsidRDefault="00DD6F5F" w:rsidP="00BB2E93">
      <w:pPr>
        <w:pStyle w:val="Tijeloteksta"/>
      </w:pPr>
      <w:r>
        <w:tab/>
        <w:t>Na temelju članka 98. stavka</w:t>
      </w:r>
      <w:r w:rsidR="00BB2E93">
        <w:t xml:space="preserve"> 1. Zakona o komunalnom gospodarstvu (“ Narodne novine” broj 68/18.) i članka 28. Statuta Općine Sveti Ivan </w:t>
      </w:r>
      <w:proofErr w:type="spellStart"/>
      <w:r w:rsidR="00BB2E93">
        <w:t>Žabno</w:t>
      </w:r>
      <w:proofErr w:type="spellEnd"/>
      <w:r w:rsidR="00BB2E93">
        <w:t xml:space="preserve"> (“Službeni glasnik Koprivničko-križevačke županije” broj 11/01. i 2/18) Općinsko vijeće Općine Sveti Ivan </w:t>
      </w:r>
      <w:proofErr w:type="spellStart"/>
      <w:r w:rsidR="00BB2E93">
        <w:t>Žabno</w:t>
      </w:r>
      <w:proofErr w:type="spellEnd"/>
      <w:r>
        <w:t xml:space="preserve"> na      </w:t>
      </w:r>
      <w:r w:rsidR="00BB2E93">
        <w:t xml:space="preserve"> sjednici održanoj     . studenog 20018. godine, donijelo je</w:t>
      </w:r>
    </w:p>
    <w:p w:rsidR="00BB2E93" w:rsidRDefault="00BB2E93" w:rsidP="00BB2E93">
      <w:pPr>
        <w:rPr>
          <w:sz w:val="24"/>
          <w:lang w:val="hr-HR"/>
        </w:rPr>
      </w:pPr>
    </w:p>
    <w:p w:rsidR="00BB2E93" w:rsidRDefault="00BB2E93" w:rsidP="00BB2E9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ODLUKU</w:t>
      </w:r>
    </w:p>
    <w:p w:rsidR="00BB2E93" w:rsidRDefault="00BB2E93" w:rsidP="00BB2E9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vrijednosti boda komunalne naknade (B)</w:t>
      </w:r>
    </w:p>
    <w:p w:rsidR="00BB2E93" w:rsidRDefault="00BB2E93" w:rsidP="00BB2E93">
      <w:pPr>
        <w:jc w:val="center"/>
        <w:rPr>
          <w:sz w:val="24"/>
          <w:lang w:val="hr-HR"/>
        </w:rPr>
      </w:pPr>
    </w:p>
    <w:p w:rsidR="00BB2E93" w:rsidRDefault="00BB2E93" w:rsidP="00BB2E9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1.</w:t>
      </w:r>
    </w:p>
    <w:p w:rsidR="00BB2E93" w:rsidRDefault="00BB2E93" w:rsidP="00BB2E93">
      <w:pPr>
        <w:jc w:val="center"/>
        <w:rPr>
          <w:sz w:val="24"/>
          <w:lang w:val="hr-HR"/>
        </w:rPr>
      </w:pPr>
    </w:p>
    <w:p w:rsidR="00BB2E93" w:rsidRDefault="00BB2E93" w:rsidP="00BB2E93">
      <w:pPr>
        <w:rPr>
          <w:sz w:val="24"/>
          <w:lang w:val="hr-HR"/>
        </w:rPr>
      </w:pPr>
      <w:r>
        <w:rPr>
          <w:sz w:val="24"/>
          <w:lang w:val="hr-HR"/>
        </w:rPr>
        <w:tab/>
        <w:t>Ovom Odlukom određuje se vrijednost boda komunalne naknade (B) za utvrđivanje iznosa ko</w:t>
      </w:r>
      <w:r w:rsidR="00DD6F5F">
        <w:rPr>
          <w:sz w:val="24"/>
          <w:lang w:val="hr-HR"/>
        </w:rPr>
        <w:t xml:space="preserve">munalne naknade </w:t>
      </w:r>
      <w:r>
        <w:rPr>
          <w:sz w:val="24"/>
          <w:lang w:val="hr-HR"/>
        </w:rPr>
        <w:t xml:space="preserve">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 u daljnjem tekstu: vrijednost boda).</w:t>
      </w:r>
    </w:p>
    <w:p w:rsidR="00BB2E93" w:rsidRDefault="00BB2E93" w:rsidP="00BB2E93">
      <w:pPr>
        <w:jc w:val="center"/>
        <w:rPr>
          <w:sz w:val="24"/>
          <w:lang w:val="hr-HR"/>
        </w:rPr>
      </w:pPr>
    </w:p>
    <w:p w:rsidR="00BB2E93" w:rsidRDefault="00BB2E93" w:rsidP="00BB2E9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2.</w:t>
      </w:r>
    </w:p>
    <w:p w:rsidR="001933B1" w:rsidRDefault="001933B1" w:rsidP="00BB2E93">
      <w:pPr>
        <w:jc w:val="center"/>
        <w:rPr>
          <w:sz w:val="24"/>
          <w:lang w:val="hr-HR"/>
        </w:rPr>
      </w:pPr>
    </w:p>
    <w:p w:rsidR="00BB2E93" w:rsidRDefault="002E2BBB" w:rsidP="00BB2E93">
      <w:pPr>
        <w:rPr>
          <w:sz w:val="24"/>
          <w:lang w:val="hr-HR"/>
        </w:rPr>
      </w:pPr>
      <w:r>
        <w:rPr>
          <w:sz w:val="24"/>
          <w:lang w:val="hr-HR"/>
        </w:rPr>
        <w:tab/>
        <w:t>Vrijednost boda jednaka je godišnjem iznosu komunalne</w:t>
      </w:r>
      <w:r w:rsidR="001933B1">
        <w:rPr>
          <w:sz w:val="24"/>
          <w:lang w:val="hr-HR"/>
        </w:rPr>
        <w:t xml:space="preserve"> naknade po četvornome metru (m²</w:t>
      </w:r>
      <w:r>
        <w:rPr>
          <w:sz w:val="24"/>
          <w:lang w:val="hr-HR"/>
        </w:rPr>
        <w:t>)</w:t>
      </w:r>
      <w:r w:rsidR="001933B1">
        <w:rPr>
          <w:sz w:val="24"/>
          <w:lang w:val="hr-HR"/>
        </w:rPr>
        <w:t xml:space="preserve"> korisne površine stambenog prostora u prvoj zoni Općine Sveti Ivan </w:t>
      </w:r>
      <w:proofErr w:type="spellStart"/>
      <w:r w:rsidR="001933B1">
        <w:rPr>
          <w:sz w:val="24"/>
          <w:lang w:val="hr-HR"/>
        </w:rPr>
        <w:t>Žabno</w:t>
      </w:r>
      <w:proofErr w:type="spellEnd"/>
      <w:r w:rsidR="001933B1">
        <w:rPr>
          <w:sz w:val="24"/>
          <w:lang w:val="hr-HR"/>
        </w:rPr>
        <w:t>.</w:t>
      </w:r>
    </w:p>
    <w:p w:rsidR="00BB2E93" w:rsidRDefault="00BB2E93" w:rsidP="00BB2E93">
      <w:pPr>
        <w:jc w:val="center"/>
        <w:rPr>
          <w:sz w:val="24"/>
          <w:lang w:val="hr-HR"/>
        </w:rPr>
      </w:pPr>
    </w:p>
    <w:p w:rsidR="001933B1" w:rsidRDefault="001933B1" w:rsidP="001933B1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3.</w:t>
      </w:r>
    </w:p>
    <w:p w:rsidR="001933B1" w:rsidRDefault="001933B1" w:rsidP="001933B1">
      <w:pPr>
        <w:jc w:val="center"/>
        <w:rPr>
          <w:sz w:val="24"/>
          <w:lang w:val="hr-HR"/>
        </w:rPr>
      </w:pPr>
    </w:p>
    <w:p w:rsidR="00BB2E93" w:rsidRDefault="001933B1" w:rsidP="001933B1">
      <w:pPr>
        <w:rPr>
          <w:sz w:val="24"/>
          <w:lang w:val="hr-HR"/>
        </w:rPr>
      </w:pPr>
      <w:r>
        <w:rPr>
          <w:sz w:val="24"/>
          <w:lang w:val="hr-HR"/>
        </w:rPr>
        <w:tab/>
        <w:t>Vrijednost boda iz članka 2. ove Odluke određuje se u visini od 4,8</w:t>
      </w:r>
      <w:r w:rsidR="00467FD9">
        <w:rPr>
          <w:sz w:val="24"/>
          <w:lang w:val="hr-HR"/>
        </w:rPr>
        <w:t>0</w:t>
      </w:r>
      <w:r>
        <w:rPr>
          <w:sz w:val="24"/>
          <w:lang w:val="hr-HR"/>
        </w:rPr>
        <w:t xml:space="preserve"> kuna po četvornom metru (m²).</w:t>
      </w:r>
    </w:p>
    <w:p w:rsidR="00971418" w:rsidRDefault="00971418"/>
    <w:p w:rsidR="00A55781" w:rsidRDefault="001933B1" w:rsidP="001933B1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4</w:t>
      </w:r>
      <w:r w:rsidR="00A55781">
        <w:rPr>
          <w:sz w:val="24"/>
          <w:lang w:val="hr-HR"/>
        </w:rPr>
        <w:t>.</w:t>
      </w:r>
    </w:p>
    <w:p w:rsidR="001933B1" w:rsidRDefault="00467FD9" w:rsidP="000C7A2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Stupanjem</w:t>
      </w:r>
      <w:r w:rsidR="00A55781">
        <w:rPr>
          <w:sz w:val="24"/>
          <w:lang w:val="hr-HR"/>
        </w:rPr>
        <w:t xml:space="preserve"> na snagu ove Odluke prestaje važiti Odluka o vrijedno</w:t>
      </w:r>
      <w:r w:rsidR="000C7A22">
        <w:rPr>
          <w:sz w:val="24"/>
          <w:lang w:val="hr-HR"/>
        </w:rPr>
        <w:t>sti obračunske jedinice-boda (B)</w:t>
      </w:r>
      <w:r w:rsidR="000C7A22" w:rsidRPr="000C7A22">
        <w:rPr>
          <w:sz w:val="24"/>
          <w:lang w:val="hr-HR"/>
        </w:rPr>
        <w:t xml:space="preserve"> </w:t>
      </w:r>
      <w:r w:rsidR="000C7A22">
        <w:rPr>
          <w:sz w:val="24"/>
          <w:lang w:val="hr-HR"/>
        </w:rPr>
        <w:t>za izračun visine komunalne naknade (“Službeni glasnik Koprivničko- križevačke županije” broj 13/03)</w:t>
      </w:r>
      <w:r w:rsidR="00702ACC">
        <w:rPr>
          <w:sz w:val="24"/>
          <w:lang w:val="hr-HR"/>
        </w:rPr>
        <w:t>.</w:t>
      </w:r>
    </w:p>
    <w:p w:rsidR="00A55781" w:rsidRDefault="00A55781" w:rsidP="00A55781">
      <w:pPr>
        <w:rPr>
          <w:sz w:val="24"/>
          <w:lang w:val="hr-HR"/>
        </w:rPr>
      </w:pPr>
    </w:p>
    <w:p w:rsidR="00A55781" w:rsidRDefault="00A55781" w:rsidP="00A55781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5.</w:t>
      </w:r>
    </w:p>
    <w:p w:rsidR="00A55781" w:rsidRDefault="00A55781" w:rsidP="00A55781">
      <w:pPr>
        <w:jc w:val="center"/>
        <w:rPr>
          <w:sz w:val="24"/>
          <w:lang w:val="hr-HR"/>
        </w:rPr>
      </w:pPr>
    </w:p>
    <w:p w:rsidR="00A55781" w:rsidRDefault="001A6604" w:rsidP="00A55781">
      <w:pPr>
        <w:rPr>
          <w:sz w:val="24"/>
          <w:lang w:val="hr-HR"/>
        </w:rPr>
      </w:pPr>
      <w:r>
        <w:rPr>
          <w:sz w:val="24"/>
          <w:lang w:val="hr-HR"/>
        </w:rPr>
        <w:tab/>
        <w:t>Ova Odluka stupa na snagu osmog dana od dana objave</w:t>
      </w:r>
      <w:r w:rsidR="00A55781">
        <w:rPr>
          <w:sz w:val="24"/>
          <w:lang w:val="hr-HR"/>
        </w:rPr>
        <w:t xml:space="preserve"> u „Službenom glasniku Koprivničko-križev</w:t>
      </w:r>
      <w:r w:rsidR="00467FD9">
        <w:rPr>
          <w:sz w:val="24"/>
          <w:lang w:val="hr-HR"/>
        </w:rPr>
        <w:t>ačke županije“, a primjenjuje se od</w:t>
      </w:r>
      <w:r w:rsidR="00A55781">
        <w:rPr>
          <w:sz w:val="24"/>
          <w:lang w:val="hr-HR"/>
        </w:rPr>
        <w:t xml:space="preserve"> 1.</w:t>
      </w:r>
      <w:r w:rsidR="000C7A22">
        <w:rPr>
          <w:sz w:val="24"/>
          <w:lang w:val="hr-HR"/>
        </w:rPr>
        <w:t xml:space="preserve"> siječnja 2019. godine.</w:t>
      </w:r>
    </w:p>
    <w:p w:rsidR="001A6604" w:rsidRDefault="001A6604" w:rsidP="00A55781">
      <w:pPr>
        <w:rPr>
          <w:sz w:val="24"/>
          <w:lang w:val="hr-HR"/>
        </w:rPr>
      </w:pPr>
    </w:p>
    <w:p w:rsidR="001A6604" w:rsidRPr="002D370E" w:rsidRDefault="001A6604" w:rsidP="001A6604">
      <w:pPr>
        <w:jc w:val="center"/>
        <w:rPr>
          <w:sz w:val="24"/>
          <w:szCs w:val="24"/>
        </w:rPr>
      </w:pPr>
      <w:r w:rsidRPr="002D370E">
        <w:rPr>
          <w:sz w:val="24"/>
          <w:szCs w:val="24"/>
        </w:rPr>
        <w:t>OPĆINSKO VIJEĆE OPĆINE SVETI IVAN ŽABNO</w:t>
      </w:r>
    </w:p>
    <w:p w:rsidR="001A6604" w:rsidRPr="00A94E74" w:rsidRDefault="001A6604" w:rsidP="001A6604">
      <w:pPr>
        <w:rPr>
          <w:b/>
          <w:sz w:val="24"/>
          <w:szCs w:val="24"/>
        </w:rPr>
      </w:pPr>
    </w:p>
    <w:p w:rsidR="001A6604" w:rsidRPr="00A94E74" w:rsidRDefault="001A6604" w:rsidP="001A6604">
      <w:pPr>
        <w:rPr>
          <w:b/>
          <w:sz w:val="24"/>
          <w:szCs w:val="24"/>
        </w:rPr>
      </w:pPr>
    </w:p>
    <w:p w:rsidR="001A6604" w:rsidRPr="0071559A" w:rsidRDefault="001A6604" w:rsidP="001A6604">
      <w:pPr>
        <w:rPr>
          <w:sz w:val="24"/>
          <w:szCs w:val="24"/>
        </w:rPr>
      </w:pPr>
      <w:r w:rsidRPr="0071559A">
        <w:rPr>
          <w:sz w:val="24"/>
          <w:szCs w:val="24"/>
        </w:rPr>
        <w:t xml:space="preserve">KLASA: </w:t>
      </w:r>
      <w:r w:rsidR="000F5128">
        <w:rPr>
          <w:sz w:val="24"/>
          <w:szCs w:val="24"/>
        </w:rPr>
        <w:t>363</w:t>
      </w:r>
      <w:r w:rsidR="007D3205">
        <w:rPr>
          <w:sz w:val="24"/>
          <w:szCs w:val="24"/>
        </w:rPr>
        <w:t>-03</w:t>
      </w:r>
      <w:bookmarkStart w:id="0" w:name="_GoBack"/>
      <w:bookmarkEnd w:id="0"/>
      <w:r w:rsidRPr="0071559A">
        <w:rPr>
          <w:sz w:val="24"/>
          <w:szCs w:val="24"/>
        </w:rPr>
        <w:t>/18-01/</w:t>
      </w:r>
      <w:r w:rsidR="000855C3">
        <w:rPr>
          <w:sz w:val="24"/>
          <w:szCs w:val="24"/>
        </w:rPr>
        <w:t>01</w:t>
      </w:r>
    </w:p>
    <w:p w:rsidR="001A6604" w:rsidRDefault="001A6604" w:rsidP="001A6604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2137/19-02/1-18-1</w:t>
      </w:r>
    </w:p>
    <w:p w:rsidR="001A6604" w:rsidRDefault="001A6604" w:rsidP="001A6604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Sveti</w:t>
      </w:r>
      <w:proofErr w:type="spellEnd"/>
      <w:r>
        <w:rPr>
          <w:sz w:val="24"/>
          <w:szCs w:val="24"/>
        </w:rPr>
        <w:t xml:space="preserve">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,     </w:t>
      </w:r>
      <w:proofErr w:type="spellStart"/>
      <w:r>
        <w:rPr>
          <w:sz w:val="24"/>
          <w:szCs w:val="24"/>
        </w:rPr>
        <w:t>studenoga</w:t>
      </w:r>
      <w:proofErr w:type="spellEnd"/>
      <w:r>
        <w:rPr>
          <w:sz w:val="24"/>
          <w:szCs w:val="24"/>
        </w:rPr>
        <w:t xml:space="preserve"> 2018.</w:t>
      </w:r>
      <w:proofErr w:type="gramEnd"/>
    </w:p>
    <w:p w:rsidR="001A6604" w:rsidRDefault="001A6604" w:rsidP="001A6604">
      <w:pPr>
        <w:jc w:val="both"/>
        <w:rPr>
          <w:sz w:val="24"/>
          <w:szCs w:val="24"/>
        </w:rPr>
      </w:pPr>
    </w:p>
    <w:p w:rsidR="001A6604" w:rsidRPr="002E32BD" w:rsidRDefault="001A6604" w:rsidP="001A6604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32BD">
        <w:rPr>
          <w:sz w:val="24"/>
          <w:szCs w:val="24"/>
        </w:rPr>
        <w:t>PREDSJEDNIK:</w:t>
      </w:r>
    </w:p>
    <w:p w:rsidR="001A6604" w:rsidRPr="00183F25" w:rsidRDefault="001A6604" w:rsidP="001A6604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Krešimir </w:t>
      </w:r>
      <w:proofErr w:type="spellStart"/>
      <w:r>
        <w:rPr>
          <w:sz w:val="24"/>
          <w:szCs w:val="24"/>
        </w:rPr>
        <w:t>Habijanec</w:t>
      </w:r>
      <w:proofErr w:type="spellEnd"/>
    </w:p>
    <w:p w:rsidR="001A6604" w:rsidRDefault="001A6604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OBRAZLOŽENJE</w:t>
      </w:r>
    </w:p>
    <w:p w:rsidR="00702ACC" w:rsidRDefault="00702ACC" w:rsidP="00A55781">
      <w:pPr>
        <w:rPr>
          <w:sz w:val="24"/>
          <w:lang w:val="hr-HR"/>
        </w:rPr>
      </w:pPr>
    </w:p>
    <w:p w:rsidR="00702ACC" w:rsidRDefault="00E01B61" w:rsidP="00702ACC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2F09A6">
        <w:rPr>
          <w:sz w:val="24"/>
          <w:lang w:val="hr-HR"/>
        </w:rPr>
        <w:t xml:space="preserve">Odluku o </w:t>
      </w:r>
      <w:r w:rsidR="00702ACC">
        <w:rPr>
          <w:sz w:val="24"/>
          <w:lang w:val="hr-HR"/>
        </w:rPr>
        <w:t>vrijednosti obračunske jedinice- boda (B)</w:t>
      </w:r>
      <w:r w:rsidR="00702ACC" w:rsidRPr="00702ACC">
        <w:rPr>
          <w:sz w:val="24"/>
          <w:lang w:val="hr-HR"/>
        </w:rPr>
        <w:t xml:space="preserve"> </w:t>
      </w:r>
      <w:r w:rsidR="00702ACC">
        <w:rPr>
          <w:sz w:val="24"/>
          <w:lang w:val="hr-HR"/>
        </w:rPr>
        <w:t xml:space="preserve">(“Službeni glasnik Koprivničko- križevačke županije” broj 13/03) koja je i danas na snazi donijelo je Općinsko vijeće Općine Sveti Ivan </w:t>
      </w:r>
      <w:proofErr w:type="spellStart"/>
      <w:r w:rsidR="00702ACC">
        <w:rPr>
          <w:sz w:val="24"/>
          <w:lang w:val="hr-HR"/>
        </w:rPr>
        <w:t>Žabno</w:t>
      </w:r>
      <w:proofErr w:type="spellEnd"/>
      <w:r w:rsidR="00702ACC">
        <w:rPr>
          <w:sz w:val="24"/>
          <w:lang w:val="hr-HR"/>
        </w:rPr>
        <w:t xml:space="preserve"> na sjednici održanoj 4. kolovoza 2003. godine</w:t>
      </w:r>
      <w:r w:rsidR="0058003C">
        <w:rPr>
          <w:sz w:val="24"/>
          <w:lang w:val="hr-HR"/>
        </w:rPr>
        <w:t>.</w:t>
      </w:r>
    </w:p>
    <w:p w:rsidR="0058003C" w:rsidRDefault="0058003C" w:rsidP="00702ACC">
      <w:pPr>
        <w:rPr>
          <w:sz w:val="24"/>
          <w:lang w:val="hr-HR"/>
        </w:rPr>
      </w:pPr>
      <w:r>
        <w:rPr>
          <w:sz w:val="24"/>
          <w:lang w:val="hr-HR"/>
        </w:rPr>
        <w:tab/>
        <w:t>Tom je Odlukom u članku 1. propisa</w:t>
      </w:r>
      <w:r w:rsidR="00DD6F5F">
        <w:rPr>
          <w:sz w:val="24"/>
          <w:lang w:val="hr-HR"/>
        </w:rPr>
        <w:t>no da</w:t>
      </w:r>
      <w:r>
        <w:rPr>
          <w:sz w:val="24"/>
          <w:lang w:val="hr-HR"/>
        </w:rPr>
        <w:t xml:space="preserve"> je vrijednost boda jednaka mjesečnoj visini komunalne naknade po m2 korisne površine stambenog prostora</w:t>
      </w:r>
      <w:r w:rsidR="00E01B61">
        <w:rPr>
          <w:sz w:val="24"/>
          <w:lang w:val="hr-HR"/>
        </w:rPr>
        <w:t xml:space="preserve"> u prvo</w:t>
      </w:r>
      <w:r w:rsidR="00DD6F5F">
        <w:rPr>
          <w:sz w:val="24"/>
          <w:lang w:val="hr-HR"/>
        </w:rPr>
        <w:t xml:space="preserve">j zoni Općine u visini </w:t>
      </w:r>
      <w:r w:rsidR="002F09A6">
        <w:rPr>
          <w:sz w:val="24"/>
          <w:lang w:val="hr-HR"/>
        </w:rPr>
        <w:t xml:space="preserve">od </w:t>
      </w:r>
      <w:r w:rsidR="00DD6F5F">
        <w:rPr>
          <w:sz w:val="24"/>
          <w:lang w:val="hr-HR"/>
        </w:rPr>
        <w:t>0,40 kn (</w:t>
      </w:r>
      <w:r w:rsidR="00E01B61">
        <w:rPr>
          <w:sz w:val="24"/>
          <w:lang w:val="hr-HR"/>
        </w:rPr>
        <w:t>slovima: četrdeset lipa)</w:t>
      </w:r>
      <w:r w:rsidR="00563D81">
        <w:rPr>
          <w:sz w:val="24"/>
          <w:lang w:val="hr-HR"/>
        </w:rPr>
        <w:t>.</w:t>
      </w:r>
      <w:r w:rsidR="00E01B61">
        <w:rPr>
          <w:sz w:val="24"/>
          <w:lang w:val="hr-HR"/>
        </w:rPr>
        <w:t xml:space="preserve"> Ova Odluka u primjeni je od 1. siječnja 2004. godine do danas.</w:t>
      </w:r>
    </w:p>
    <w:p w:rsidR="00E01B61" w:rsidRDefault="00E01B61" w:rsidP="00702ACC">
      <w:pPr>
        <w:rPr>
          <w:sz w:val="24"/>
          <w:lang w:val="hr-HR"/>
        </w:rPr>
      </w:pPr>
      <w:r>
        <w:rPr>
          <w:sz w:val="24"/>
          <w:lang w:val="hr-HR"/>
        </w:rPr>
        <w:tab/>
        <w:t>Danom 4. kolovoza 2018. godine stupio je na snagu novi Zakon o komunalnom gospodarstvu („Narodne novine“ broj 68/18</w:t>
      </w:r>
      <w:r w:rsidR="00AF2D44">
        <w:rPr>
          <w:sz w:val="24"/>
          <w:lang w:val="hr-HR"/>
        </w:rPr>
        <w:t xml:space="preserve">) kojim je u odredbi </w:t>
      </w:r>
      <w:r>
        <w:rPr>
          <w:sz w:val="24"/>
          <w:lang w:val="hr-HR"/>
        </w:rPr>
        <w:t xml:space="preserve"> članka 98. </w:t>
      </w:r>
      <w:r w:rsidR="00AF2D44">
        <w:rPr>
          <w:sz w:val="24"/>
          <w:lang w:val="hr-HR"/>
        </w:rPr>
        <w:t>stavka</w:t>
      </w:r>
      <w:r w:rsidR="00DD6F5F">
        <w:rPr>
          <w:sz w:val="24"/>
          <w:lang w:val="hr-HR"/>
        </w:rPr>
        <w:t xml:space="preserve"> 4.</w:t>
      </w:r>
      <w:r w:rsidR="00AF2D4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propisano da predstavničko tijelo JLS do kraja studenog tekuće godine donosi odluku kojom određuje vrijednost boda komunalne naknade (B) </w:t>
      </w:r>
      <w:r w:rsidR="00AF2D44">
        <w:rPr>
          <w:sz w:val="24"/>
          <w:lang w:val="hr-HR"/>
        </w:rPr>
        <w:t xml:space="preserve">na godišnjoj razini </w:t>
      </w:r>
      <w:r>
        <w:rPr>
          <w:sz w:val="24"/>
          <w:lang w:val="hr-HR"/>
        </w:rPr>
        <w:t>koja se primjenjuje od 1. siječnja 2019.</w:t>
      </w:r>
      <w:r w:rsidR="001A6604">
        <w:rPr>
          <w:sz w:val="24"/>
          <w:lang w:val="hr-HR"/>
        </w:rPr>
        <w:t xml:space="preserve"> stog</w:t>
      </w:r>
      <w:r w:rsidR="00DD6F5F">
        <w:rPr>
          <w:sz w:val="24"/>
          <w:lang w:val="hr-HR"/>
        </w:rPr>
        <w:t xml:space="preserve">a je napravljen ovaj prijedlog Odluke koju </w:t>
      </w:r>
      <w:r w:rsidR="001A6604">
        <w:rPr>
          <w:sz w:val="24"/>
          <w:lang w:val="hr-HR"/>
        </w:rPr>
        <w:t xml:space="preserve">je potrebno donijeti u zakonskom roku do 30. studenoga 2018. </w:t>
      </w:r>
      <w:r w:rsidR="00563D81">
        <w:rPr>
          <w:sz w:val="24"/>
          <w:lang w:val="hr-HR"/>
        </w:rPr>
        <w:t>Napominjemo da se vrijednost boda nije mijenjala nego se je samo utvrdila na godišnjoj razini, prije je bila 0,40 po m² mjesečno, a sada je to 4,8</w:t>
      </w:r>
      <w:r w:rsidR="002F09A6">
        <w:rPr>
          <w:sz w:val="24"/>
          <w:lang w:val="hr-HR"/>
        </w:rPr>
        <w:t>0</w:t>
      </w:r>
      <w:r w:rsidR="00563D81">
        <w:rPr>
          <w:sz w:val="24"/>
          <w:lang w:val="hr-HR"/>
        </w:rPr>
        <w:t xml:space="preserve"> po m ² godišnje.</w:t>
      </w:r>
    </w:p>
    <w:p w:rsidR="00702ACC" w:rsidRDefault="00702ACC" w:rsidP="00A55781">
      <w:pPr>
        <w:rPr>
          <w:sz w:val="24"/>
          <w:lang w:val="hr-HR"/>
        </w:rPr>
      </w:pPr>
    </w:p>
    <w:p w:rsidR="00A55781" w:rsidRDefault="00A55781" w:rsidP="00A55781">
      <w:pPr>
        <w:rPr>
          <w:sz w:val="24"/>
          <w:lang w:val="hr-HR"/>
        </w:rPr>
      </w:pPr>
    </w:p>
    <w:p w:rsidR="001933B1" w:rsidRDefault="001933B1"/>
    <w:sectPr w:rsidR="0019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3"/>
    <w:rsid w:val="000855C3"/>
    <w:rsid w:val="000C7A22"/>
    <w:rsid w:val="000F5128"/>
    <w:rsid w:val="001933B1"/>
    <w:rsid w:val="001A6604"/>
    <w:rsid w:val="00234347"/>
    <w:rsid w:val="002E2BBB"/>
    <w:rsid w:val="002F09A6"/>
    <w:rsid w:val="00435D45"/>
    <w:rsid w:val="00467FD9"/>
    <w:rsid w:val="00563D81"/>
    <w:rsid w:val="0058003C"/>
    <w:rsid w:val="00702ACC"/>
    <w:rsid w:val="007D3205"/>
    <w:rsid w:val="00971418"/>
    <w:rsid w:val="00A55781"/>
    <w:rsid w:val="00AF2D44"/>
    <w:rsid w:val="00BB2E93"/>
    <w:rsid w:val="00DD6F5F"/>
    <w:rsid w:val="00E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9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B2E9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B2E9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9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B2E9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B2E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A1E0-264E-4FE7-905C-1E40B077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cp:lastPrinted>2018-11-12T08:27:00Z</cp:lastPrinted>
  <dcterms:created xsi:type="dcterms:W3CDTF">2018-11-07T07:35:00Z</dcterms:created>
  <dcterms:modified xsi:type="dcterms:W3CDTF">2018-11-12T08:30:00Z</dcterms:modified>
</cp:coreProperties>
</file>