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211" w:rsidRDefault="00641CAA" w:rsidP="00641CAA">
      <w:pPr>
        <w:pStyle w:val="Tijeloteksta"/>
      </w:pPr>
      <w:r>
        <w:tab/>
      </w:r>
    </w:p>
    <w:p w:rsidR="00B73211" w:rsidRDefault="00B73211" w:rsidP="00641CAA">
      <w:pPr>
        <w:pStyle w:val="Tijeloteksta"/>
      </w:pPr>
    </w:p>
    <w:p w:rsidR="00641CAA" w:rsidRDefault="002A6B5E" w:rsidP="00641CAA">
      <w:pPr>
        <w:pStyle w:val="Tijeloteksta"/>
      </w:pPr>
      <w:r>
        <w:tab/>
        <w:t xml:space="preserve">Na temelju članka 95. </w:t>
      </w:r>
      <w:r w:rsidR="00356E1C">
        <w:t xml:space="preserve"> stavka 1.</w:t>
      </w:r>
      <w:r w:rsidR="00641CAA">
        <w:t xml:space="preserve"> Zakona o komunalnom gospodarstvu (“ Naro</w:t>
      </w:r>
      <w:r>
        <w:t>dne novine” broj 68/18) i članka 30</w:t>
      </w:r>
      <w:r w:rsidR="00641CAA">
        <w:t xml:space="preserve">. Statuta Općine Sveti Ivan </w:t>
      </w:r>
      <w:proofErr w:type="spellStart"/>
      <w:r w:rsidR="00641CAA">
        <w:t>Žabno</w:t>
      </w:r>
      <w:proofErr w:type="spellEnd"/>
      <w:r w:rsidR="00641CAA">
        <w:t xml:space="preserve"> (“Službeni glasnik Koprivni</w:t>
      </w:r>
      <w:r>
        <w:t>čko-križevačke županije” broj 10/13</w:t>
      </w:r>
      <w:r w:rsidR="00BF499B">
        <w:t>.</w:t>
      </w:r>
      <w:r>
        <w:t xml:space="preserve"> i 2/18</w:t>
      </w:r>
      <w:r w:rsidR="00641CAA">
        <w:t>) Općinsko vij</w:t>
      </w:r>
      <w:r w:rsidR="00B73211">
        <w:t>eć</w:t>
      </w:r>
      <w:r w:rsidR="00BF499B">
        <w:t xml:space="preserve">e Općine Sveti Ivan </w:t>
      </w:r>
      <w:proofErr w:type="spellStart"/>
      <w:r w:rsidR="00BF499B">
        <w:t>Žabno</w:t>
      </w:r>
      <w:proofErr w:type="spellEnd"/>
      <w:r w:rsidR="00BF499B">
        <w:t xml:space="preserve"> na     </w:t>
      </w:r>
      <w:r w:rsidR="00B73211">
        <w:t xml:space="preserve"> sjednici održanoj      </w:t>
      </w:r>
      <w:r w:rsidR="003A2235">
        <w:t xml:space="preserve"> studenog 20</w:t>
      </w:r>
      <w:r w:rsidR="00641CAA">
        <w:t>1</w:t>
      </w:r>
      <w:r w:rsidR="00B73211">
        <w:t>8</w:t>
      </w:r>
      <w:r w:rsidR="00BF499B">
        <w:t>. godine</w:t>
      </w:r>
      <w:r w:rsidR="00641CAA">
        <w:t xml:space="preserve"> donijelo je</w:t>
      </w:r>
    </w:p>
    <w:p w:rsidR="00641CAA" w:rsidRDefault="00641CAA" w:rsidP="00641CAA">
      <w:pPr>
        <w:rPr>
          <w:sz w:val="24"/>
          <w:lang w:val="hr-HR"/>
        </w:rPr>
      </w:pPr>
    </w:p>
    <w:p w:rsidR="00641CAA" w:rsidRDefault="00641CAA" w:rsidP="00641CAA">
      <w:pPr>
        <w:jc w:val="center"/>
        <w:rPr>
          <w:sz w:val="24"/>
          <w:lang w:val="hr-HR"/>
        </w:rPr>
      </w:pPr>
      <w:r>
        <w:rPr>
          <w:sz w:val="24"/>
          <w:lang w:val="hr-HR"/>
        </w:rPr>
        <w:t>ODLUKU</w:t>
      </w:r>
    </w:p>
    <w:p w:rsidR="00641CAA" w:rsidRDefault="00641CAA" w:rsidP="00923924">
      <w:pPr>
        <w:jc w:val="center"/>
        <w:rPr>
          <w:sz w:val="24"/>
          <w:lang w:val="hr-HR"/>
        </w:rPr>
      </w:pPr>
      <w:r>
        <w:rPr>
          <w:sz w:val="24"/>
          <w:lang w:val="hr-HR"/>
        </w:rPr>
        <w:t>o komunalnoj naknadi</w:t>
      </w:r>
      <w:r w:rsidR="00080E19">
        <w:rPr>
          <w:sz w:val="24"/>
          <w:lang w:val="hr-HR"/>
        </w:rPr>
        <w:t xml:space="preserve"> na području Općine Sveti Ivan </w:t>
      </w:r>
      <w:proofErr w:type="spellStart"/>
      <w:r w:rsidR="00080E19">
        <w:rPr>
          <w:sz w:val="24"/>
          <w:lang w:val="hr-HR"/>
        </w:rPr>
        <w:t>Žabno</w:t>
      </w:r>
      <w:proofErr w:type="spellEnd"/>
    </w:p>
    <w:p w:rsidR="00641CAA" w:rsidRPr="00923924" w:rsidRDefault="00641CAA" w:rsidP="00641CAA">
      <w:pPr>
        <w:numPr>
          <w:ilvl w:val="0"/>
          <w:numId w:val="1"/>
        </w:numPr>
        <w:rPr>
          <w:sz w:val="24"/>
          <w:lang w:val="hr-HR"/>
        </w:rPr>
      </w:pPr>
      <w:r>
        <w:rPr>
          <w:sz w:val="24"/>
          <w:lang w:val="hr-HR"/>
        </w:rPr>
        <w:t>OPĆE ODREDBE</w:t>
      </w:r>
    </w:p>
    <w:p w:rsidR="00641CAA" w:rsidRDefault="00641CAA" w:rsidP="00641CAA">
      <w:pPr>
        <w:jc w:val="center"/>
        <w:rPr>
          <w:sz w:val="24"/>
          <w:lang w:val="hr-HR"/>
        </w:rPr>
      </w:pPr>
      <w:r>
        <w:rPr>
          <w:sz w:val="24"/>
          <w:lang w:val="hr-HR"/>
        </w:rPr>
        <w:t>Članak 1.</w:t>
      </w:r>
    </w:p>
    <w:p w:rsidR="00641CAA" w:rsidRDefault="00641CAA" w:rsidP="00641CAA">
      <w:pPr>
        <w:rPr>
          <w:sz w:val="24"/>
          <w:lang w:val="hr-HR"/>
        </w:rPr>
      </w:pPr>
    </w:p>
    <w:p w:rsidR="00641CAA" w:rsidRDefault="00356E1C" w:rsidP="00641CAA">
      <w:pPr>
        <w:rPr>
          <w:sz w:val="24"/>
          <w:lang w:val="hr-HR"/>
        </w:rPr>
      </w:pPr>
      <w:r>
        <w:rPr>
          <w:sz w:val="24"/>
          <w:lang w:val="hr-HR"/>
        </w:rPr>
        <w:tab/>
        <w:t>Ovom se Odlukom</w:t>
      </w:r>
      <w:r w:rsidR="00641CAA">
        <w:rPr>
          <w:sz w:val="24"/>
          <w:lang w:val="hr-HR"/>
        </w:rPr>
        <w:t xml:space="preserve"> utvrđuju</w:t>
      </w:r>
      <w:r>
        <w:rPr>
          <w:sz w:val="24"/>
          <w:lang w:val="hr-HR"/>
        </w:rPr>
        <w:t xml:space="preserve"> uvjeti i mjerila za plaćanje komunalne naknade na području Općine Sveti Ivan </w:t>
      </w:r>
      <w:proofErr w:type="spellStart"/>
      <w:r>
        <w:rPr>
          <w:sz w:val="24"/>
          <w:lang w:val="hr-HR"/>
        </w:rPr>
        <w:t>Žabno</w:t>
      </w:r>
      <w:proofErr w:type="spellEnd"/>
      <w:r>
        <w:rPr>
          <w:sz w:val="24"/>
          <w:lang w:val="hr-HR"/>
        </w:rPr>
        <w:t xml:space="preserve"> ( u daljnjem tekstu: O</w:t>
      </w:r>
      <w:r w:rsidR="00677419">
        <w:rPr>
          <w:sz w:val="24"/>
          <w:lang w:val="hr-HR"/>
        </w:rPr>
        <w:t>pćina</w:t>
      </w:r>
      <w:r>
        <w:rPr>
          <w:sz w:val="24"/>
          <w:lang w:val="hr-HR"/>
        </w:rPr>
        <w:t>) i to</w:t>
      </w:r>
      <w:r w:rsidR="00641CAA">
        <w:rPr>
          <w:sz w:val="24"/>
          <w:lang w:val="hr-HR"/>
        </w:rPr>
        <w:t>:</w:t>
      </w:r>
    </w:p>
    <w:p w:rsidR="00641CAA" w:rsidRDefault="00641CAA" w:rsidP="00641CAA">
      <w:pPr>
        <w:numPr>
          <w:ilvl w:val="0"/>
          <w:numId w:val="6"/>
        </w:numPr>
        <w:rPr>
          <w:sz w:val="24"/>
          <w:lang w:val="hr-HR"/>
        </w:rPr>
      </w:pPr>
      <w:r>
        <w:rPr>
          <w:sz w:val="24"/>
          <w:lang w:val="hr-HR"/>
        </w:rPr>
        <w:t>naselja u općini u kojima se naplaćuje komunalna naknada,</w:t>
      </w:r>
    </w:p>
    <w:p w:rsidR="00641CAA" w:rsidRDefault="00641CAA" w:rsidP="00641CAA">
      <w:pPr>
        <w:numPr>
          <w:ilvl w:val="0"/>
          <w:numId w:val="6"/>
        </w:numPr>
        <w:rPr>
          <w:sz w:val="24"/>
          <w:lang w:val="hr-HR"/>
        </w:rPr>
      </w:pPr>
      <w:r>
        <w:rPr>
          <w:sz w:val="24"/>
          <w:lang w:val="hr-HR"/>
        </w:rPr>
        <w:t>područja zona u općini,</w:t>
      </w:r>
    </w:p>
    <w:p w:rsidR="00641CAA" w:rsidRDefault="00641CAA" w:rsidP="00641CAA">
      <w:pPr>
        <w:numPr>
          <w:ilvl w:val="0"/>
          <w:numId w:val="6"/>
        </w:numPr>
        <w:rPr>
          <w:sz w:val="24"/>
          <w:lang w:val="hr-HR"/>
        </w:rPr>
      </w:pPr>
      <w:proofErr w:type="spellStart"/>
      <w:r>
        <w:rPr>
          <w:sz w:val="24"/>
          <w:lang w:val="hr-HR"/>
        </w:rPr>
        <w:t>koeficjent</w:t>
      </w:r>
      <w:proofErr w:type="spellEnd"/>
      <w:r>
        <w:rPr>
          <w:sz w:val="24"/>
          <w:lang w:val="hr-HR"/>
        </w:rPr>
        <w:t xml:space="preserve"> zone (</w:t>
      </w:r>
      <w:proofErr w:type="spellStart"/>
      <w:r>
        <w:rPr>
          <w:sz w:val="24"/>
          <w:lang w:val="hr-HR"/>
        </w:rPr>
        <w:t>Kz</w:t>
      </w:r>
      <w:proofErr w:type="spellEnd"/>
      <w:r>
        <w:rPr>
          <w:sz w:val="24"/>
          <w:lang w:val="hr-HR"/>
        </w:rPr>
        <w:t xml:space="preserve">), </w:t>
      </w:r>
    </w:p>
    <w:p w:rsidR="00641CAA" w:rsidRDefault="00641CAA" w:rsidP="00641CAA">
      <w:pPr>
        <w:numPr>
          <w:ilvl w:val="0"/>
          <w:numId w:val="6"/>
        </w:numPr>
        <w:rPr>
          <w:sz w:val="24"/>
          <w:lang w:val="hr-HR"/>
        </w:rPr>
      </w:pPr>
      <w:proofErr w:type="spellStart"/>
      <w:r>
        <w:rPr>
          <w:sz w:val="24"/>
          <w:lang w:val="hr-HR"/>
        </w:rPr>
        <w:t>koeficjenti</w:t>
      </w:r>
      <w:proofErr w:type="spellEnd"/>
      <w:r>
        <w:rPr>
          <w:sz w:val="24"/>
          <w:lang w:val="hr-HR"/>
        </w:rPr>
        <w:t xml:space="preserve"> namjene (Kn) za </w:t>
      </w:r>
      <w:r w:rsidR="002A6B5E">
        <w:rPr>
          <w:sz w:val="24"/>
          <w:lang w:val="hr-HR"/>
        </w:rPr>
        <w:t>nekretnine za koje se plaća komunalna naknada</w:t>
      </w:r>
    </w:p>
    <w:p w:rsidR="00641CAA" w:rsidRDefault="00641CAA" w:rsidP="00641CAA">
      <w:pPr>
        <w:numPr>
          <w:ilvl w:val="0"/>
          <w:numId w:val="6"/>
        </w:numPr>
        <w:rPr>
          <w:sz w:val="24"/>
          <w:lang w:val="hr-HR"/>
        </w:rPr>
      </w:pPr>
      <w:r>
        <w:rPr>
          <w:sz w:val="24"/>
          <w:lang w:val="hr-HR"/>
        </w:rPr>
        <w:t>rokovi plaćanja komunalne naknade,</w:t>
      </w:r>
    </w:p>
    <w:p w:rsidR="00641CAA" w:rsidRDefault="00641CAA" w:rsidP="00641CAA">
      <w:pPr>
        <w:numPr>
          <w:ilvl w:val="0"/>
          <w:numId w:val="6"/>
        </w:numPr>
        <w:rPr>
          <w:sz w:val="24"/>
          <w:lang w:val="hr-HR"/>
        </w:rPr>
      </w:pPr>
      <w:r>
        <w:rPr>
          <w:sz w:val="24"/>
          <w:lang w:val="hr-HR"/>
        </w:rPr>
        <w:t>nekretnine važne za općinu koje se u potpunosti ili djelomično, oslobađaju od plaćanja komunalne naknade,</w:t>
      </w:r>
    </w:p>
    <w:p w:rsidR="00641CAA" w:rsidRDefault="00641CAA" w:rsidP="00641CAA">
      <w:pPr>
        <w:numPr>
          <w:ilvl w:val="0"/>
          <w:numId w:val="6"/>
        </w:numPr>
        <w:rPr>
          <w:sz w:val="24"/>
          <w:lang w:val="hr-HR"/>
        </w:rPr>
      </w:pPr>
      <w:r>
        <w:rPr>
          <w:sz w:val="24"/>
          <w:lang w:val="hr-HR"/>
        </w:rPr>
        <w:t>opći uvjeti i razlozi zbog kojih se u pojedinim slučajevima može odobriti privremeno oslobađanje od pla</w:t>
      </w:r>
      <w:r w:rsidR="002A6B5E">
        <w:rPr>
          <w:sz w:val="24"/>
          <w:lang w:val="hr-HR"/>
        </w:rPr>
        <w:t>ćanja komunalne naknade.</w:t>
      </w:r>
    </w:p>
    <w:p w:rsidR="00641CAA" w:rsidRDefault="00641CAA" w:rsidP="00641CAA">
      <w:pPr>
        <w:rPr>
          <w:sz w:val="24"/>
          <w:lang w:val="hr-HR"/>
        </w:rPr>
      </w:pPr>
    </w:p>
    <w:p w:rsidR="00641CAA" w:rsidRDefault="00641CAA" w:rsidP="00641CAA">
      <w:pPr>
        <w:jc w:val="center"/>
        <w:rPr>
          <w:sz w:val="24"/>
          <w:lang w:val="hr-HR"/>
        </w:rPr>
      </w:pPr>
      <w:r>
        <w:rPr>
          <w:sz w:val="24"/>
          <w:lang w:val="hr-HR"/>
        </w:rPr>
        <w:t>Članak 2.</w:t>
      </w:r>
    </w:p>
    <w:p w:rsidR="00641CAA" w:rsidRDefault="00641CAA" w:rsidP="00641CAA">
      <w:pPr>
        <w:rPr>
          <w:sz w:val="24"/>
          <w:lang w:val="hr-HR"/>
        </w:rPr>
      </w:pPr>
    </w:p>
    <w:p w:rsidR="00641CAA" w:rsidRPr="000D5F22" w:rsidRDefault="00641CAA" w:rsidP="000D5F22">
      <w:pPr>
        <w:rPr>
          <w:sz w:val="24"/>
          <w:szCs w:val="24"/>
          <w:lang w:val="hr-HR"/>
        </w:rPr>
      </w:pPr>
      <w:r w:rsidRPr="000D5F22">
        <w:rPr>
          <w:sz w:val="24"/>
          <w:szCs w:val="24"/>
          <w:lang w:val="hr-HR"/>
        </w:rPr>
        <w:tab/>
      </w:r>
      <w:proofErr w:type="spellStart"/>
      <w:proofErr w:type="gramStart"/>
      <w:r w:rsidR="000D5F22" w:rsidRPr="000D5F22">
        <w:rPr>
          <w:sz w:val="24"/>
          <w:szCs w:val="24"/>
        </w:rPr>
        <w:t>Komunalna</w:t>
      </w:r>
      <w:proofErr w:type="spellEnd"/>
      <w:r w:rsidR="000D5F22" w:rsidRPr="000D5F22">
        <w:rPr>
          <w:sz w:val="24"/>
          <w:szCs w:val="24"/>
        </w:rPr>
        <w:t xml:space="preserve"> </w:t>
      </w:r>
      <w:proofErr w:type="spellStart"/>
      <w:r w:rsidR="000D5F22" w:rsidRPr="000D5F22">
        <w:rPr>
          <w:sz w:val="24"/>
          <w:szCs w:val="24"/>
        </w:rPr>
        <w:t>naknada</w:t>
      </w:r>
      <w:proofErr w:type="spellEnd"/>
      <w:r w:rsidR="000D5F22" w:rsidRPr="000D5F22">
        <w:rPr>
          <w:sz w:val="24"/>
          <w:szCs w:val="24"/>
        </w:rPr>
        <w:t xml:space="preserve"> je </w:t>
      </w:r>
      <w:proofErr w:type="spellStart"/>
      <w:r w:rsidR="000D5F22" w:rsidRPr="000D5F22">
        <w:rPr>
          <w:sz w:val="24"/>
          <w:szCs w:val="24"/>
        </w:rPr>
        <w:t>novčano</w:t>
      </w:r>
      <w:proofErr w:type="spellEnd"/>
      <w:r w:rsidR="000D5F22" w:rsidRPr="000D5F22">
        <w:rPr>
          <w:sz w:val="24"/>
          <w:szCs w:val="24"/>
        </w:rPr>
        <w:t xml:space="preserve"> </w:t>
      </w:r>
      <w:proofErr w:type="spellStart"/>
      <w:r w:rsidR="000D5F22" w:rsidRPr="000D5F22">
        <w:rPr>
          <w:sz w:val="24"/>
          <w:szCs w:val="24"/>
        </w:rPr>
        <w:t>javno</w:t>
      </w:r>
      <w:proofErr w:type="spellEnd"/>
      <w:r w:rsidR="000D5F22" w:rsidRPr="000D5F22">
        <w:rPr>
          <w:sz w:val="24"/>
          <w:szCs w:val="24"/>
        </w:rPr>
        <w:t xml:space="preserve"> </w:t>
      </w:r>
      <w:proofErr w:type="spellStart"/>
      <w:r w:rsidR="000D5F22" w:rsidRPr="000D5F22">
        <w:rPr>
          <w:sz w:val="24"/>
          <w:szCs w:val="24"/>
        </w:rPr>
        <w:t>davanje</w:t>
      </w:r>
      <w:proofErr w:type="spellEnd"/>
      <w:r w:rsidR="000D5F22" w:rsidRPr="000D5F22">
        <w:rPr>
          <w:sz w:val="24"/>
          <w:szCs w:val="24"/>
        </w:rPr>
        <w:t xml:space="preserve"> </w:t>
      </w:r>
      <w:proofErr w:type="spellStart"/>
      <w:r w:rsidR="000D5F22" w:rsidRPr="000D5F22">
        <w:rPr>
          <w:sz w:val="24"/>
          <w:szCs w:val="24"/>
        </w:rPr>
        <w:t>koje</w:t>
      </w:r>
      <w:proofErr w:type="spellEnd"/>
      <w:r w:rsidR="000D5F22" w:rsidRPr="000D5F22">
        <w:rPr>
          <w:sz w:val="24"/>
          <w:szCs w:val="24"/>
        </w:rPr>
        <w:t xml:space="preserve"> se </w:t>
      </w:r>
      <w:proofErr w:type="spellStart"/>
      <w:r w:rsidR="000D5F22" w:rsidRPr="000D5F22">
        <w:rPr>
          <w:sz w:val="24"/>
          <w:szCs w:val="24"/>
        </w:rPr>
        <w:t>plaća</w:t>
      </w:r>
      <w:proofErr w:type="spellEnd"/>
      <w:r w:rsidR="000D5F22" w:rsidRPr="000D5F22">
        <w:rPr>
          <w:sz w:val="24"/>
          <w:szCs w:val="24"/>
        </w:rPr>
        <w:t xml:space="preserve"> </w:t>
      </w:r>
      <w:proofErr w:type="spellStart"/>
      <w:r w:rsidR="000D5F22" w:rsidRPr="000D5F22">
        <w:rPr>
          <w:sz w:val="24"/>
          <w:szCs w:val="24"/>
        </w:rPr>
        <w:t>za</w:t>
      </w:r>
      <w:proofErr w:type="spellEnd"/>
      <w:r w:rsidR="000D5F22" w:rsidRPr="000D5F22">
        <w:rPr>
          <w:sz w:val="24"/>
          <w:szCs w:val="24"/>
        </w:rPr>
        <w:t xml:space="preserve"> </w:t>
      </w:r>
      <w:proofErr w:type="spellStart"/>
      <w:r w:rsidR="000D5F22" w:rsidRPr="000D5F22">
        <w:rPr>
          <w:sz w:val="24"/>
          <w:szCs w:val="24"/>
        </w:rPr>
        <w:t>održavanje</w:t>
      </w:r>
      <w:proofErr w:type="spellEnd"/>
      <w:r w:rsidR="000D5F22" w:rsidRPr="000D5F22">
        <w:rPr>
          <w:sz w:val="24"/>
          <w:szCs w:val="24"/>
        </w:rPr>
        <w:t xml:space="preserve"> </w:t>
      </w:r>
      <w:proofErr w:type="spellStart"/>
      <w:r w:rsidR="000D5F22" w:rsidRPr="000D5F22">
        <w:rPr>
          <w:sz w:val="24"/>
          <w:szCs w:val="24"/>
        </w:rPr>
        <w:t>komunalne</w:t>
      </w:r>
      <w:proofErr w:type="spellEnd"/>
      <w:r w:rsidR="000D5F22" w:rsidRPr="000D5F22">
        <w:rPr>
          <w:sz w:val="24"/>
          <w:szCs w:val="24"/>
        </w:rPr>
        <w:t xml:space="preserve"> </w:t>
      </w:r>
      <w:proofErr w:type="spellStart"/>
      <w:r w:rsidR="000D5F22" w:rsidRPr="000D5F22">
        <w:rPr>
          <w:sz w:val="24"/>
          <w:szCs w:val="24"/>
        </w:rPr>
        <w:t>infrastrukture</w:t>
      </w:r>
      <w:proofErr w:type="spellEnd"/>
      <w:r w:rsidR="000D5F22" w:rsidRPr="000D5F22">
        <w:rPr>
          <w:sz w:val="24"/>
          <w:szCs w:val="24"/>
        </w:rPr>
        <w:t>.</w:t>
      </w:r>
      <w:proofErr w:type="gramEnd"/>
      <w:r w:rsidR="000D5F22" w:rsidRPr="000D5F22">
        <w:rPr>
          <w:sz w:val="24"/>
          <w:szCs w:val="24"/>
        </w:rPr>
        <w:t xml:space="preserve"> </w:t>
      </w:r>
      <w:proofErr w:type="spellStart"/>
      <w:proofErr w:type="gramStart"/>
      <w:r w:rsidR="000D5F22" w:rsidRPr="000D5F22">
        <w:rPr>
          <w:sz w:val="24"/>
          <w:szCs w:val="24"/>
        </w:rPr>
        <w:t>Komunalna</w:t>
      </w:r>
      <w:proofErr w:type="spellEnd"/>
      <w:r w:rsidR="000D5F22" w:rsidRPr="000D5F22">
        <w:rPr>
          <w:sz w:val="24"/>
          <w:szCs w:val="24"/>
        </w:rPr>
        <w:t xml:space="preserve"> </w:t>
      </w:r>
      <w:proofErr w:type="spellStart"/>
      <w:r w:rsidR="000D5F22" w:rsidRPr="000D5F22">
        <w:rPr>
          <w:sz w:val="24"/>
          <w:szCs w:val="24"/>
        </w:rPr>
        <w:t>n</w:t>
      </w:r>
      <w:r w:rsidR="000D5F22">
        <w:rPr>
          <w:sz w:val="24"/>
          <w:szCs w:val="24"/>
        </w:rPr>
        <w:t>aknada</w:t>
      </w:r>
      <w:proofErr w:type="spellEnd"/>
      <w:r w:rsidR="000D5F22">
        <w:rPr>
          <w:sz w:val="24"/>
          <w:szCs w:val="24"/>
        </w:rPr>
        <w:t xml:space="preserve"> je </w:t>
      </w:r>
      <w:proofErr w:type="spellStart"/>
      <w:r w:rsidR="000D5F22">
        <w:rPr>
          <w:sz w:val="24"/>
          <w:szCs w:val="24"/>
        </w:rPr>
        <w:t>prihod</w:t>
      </w:r>
      <w:proofErr w:type="spellEnd"/>
      <w:r w:rsidR="000D5F22">
        <w:rPr>
          <w:sz w:val="24"/>
          <w:szCs w:val="24"/>
        </w:rPr>
        <w:t xml:space="preserve"> </w:t>
      </w:r>
      <w:proofErr w:type="spellStart"/>
      <w:r w:rsidR="000D5F22">
        <w:rPr>
          <w:sz w:val="24"/>
          <w:szCs w:val="24"/>
        </w:rPr>
        <w:t>p</w:t>
      </w:r>
      <w:r w:rsidR="00677419">
        <w:rPr>
          <w:sz w:val="24"/>
          <w:szCs w:val="24"/>
        </w:rPr>
        <w:t>roračuna</w:t>
      </w:r>
      <w:proofErr w:type="spellEnd"/>
      <w:r w:rsidR="00677419">
        <w:rPr>
          <w:sz w:val="24"/>
          <w:szCs w:val="24"/>
        </w:rPr>
        <w:t xml:space="preserve"> </w:t>
      </w:r>
      <w:proofErr w:type="spellStart"/>
      <w:r w:rsidR="00677419">
        <w:rPr>
          <w:sz w:val="24"/>
          <w:szCs w:val="24"/>
        </w:rPr>
        <w:t>Općine</w:t>
      </w:r>
      <w:proofErr w:type="spellEnd"/>
      <w:r w:rsidR="000D5F22" w:rsidRPr="000D5F22">
        <w:rPr>
          <w:sz w:val="24"/>
          <w:szCs w:val="24"/>
        </w:rPr>
        <w:t xml:space="preserve"> </w:t>
      </w:r>
      <w:proofErr w:type="spellStart"/>
      <w:r w:rsidR="000D5F22" w:rsidRPr="000D5F22">
        <w:rPr>
          <w:sz w:val="24"/>
          <w:szCs w:val="24"/>
        </w:rPr>
        <w:t>koji</w:t>
      </w:r>
      <w:proofErr w:type="spellEnd"/>
      <w:r w:rsidR="000D5F22" w:rsidRPr="000D5F22">
        <w:rPr>
          <w:sz w:val="24"/>
          <w:szCs w:val="24"/>
        </w:rPr>
        <w:t xml:space="preserve"> se </w:t>
      </w:r>
      <w:proofErr w:type="spellStart"/>
      <w:r w:rsidR="000D5F22" w:rsidRPr="000D5F22">
        <w:rPr>
          <w:sz w:val="24"/>
          <w:szCs w:val="24"/>
        </w:rPr>
        <w:t>koristi</w:t>
      </w:r>
      <w:proofErr w:type="spellEnd"/>
      <w:r w:rsidR="000D5F22" w:rsidRPr="000D5F22">
        <w:rPr>
          <w:sz w:val="24"/>
          <w:szCs w:val="24"/>
        </w:rPr>
        <w:t xml:space="preserve"> </w:t>
      </w:r>
      <w:proofErr w:type="spellStart"/>
      <w:r w:rsidR="000D5F22" w:rsidRPr="000D5F22">
        <w:rPr>
          <w:sz w:val="24"/>
          <w:szCs w:val="24"/>
        </w:rPr>
        <w:t>za</w:t>
      </w:r>
      <w:proofErr w:type="spellEnd"/>
      <w:r w:rsidR="000D5F22" w:rsidRPr="000D5F22">
        <w:rPr>
          <w:sz w:val="24"/>
          <w:szCs w:val="24"/>
        </w:rPr>
        <w:t xml:space="preserve"> </w:t>
      </w:r>
      <w:proofErr w:type="spellStart"/>
      <w:r w:rsidR="000D5F22" w:rsidRPr="000D5F22">
        <w:rPr>
          <w:sz w:val="24"/>
          <w:szCs w:val="24"/>
        </w:rPr>
        <w:t>financiranje</w:t>
      </w:r>
      <w:proofErr w:type="spellEnd"/>
      <w:r w:rsidR="000D5F22" w:rsidRPr="000D5F22">
        <w:rPr>
          <w:sz w:val="24"/>
          <w:szCs w:val="24"/>
        </w:rPr>
        <w:t xml:space="preserve"> </w:t>
      </w:r>
      <w:proofErr w:type="spellStart"/>
      <w:r w:rsidR="000D5F22" w:rsidRPr="000D5F22">
        <w:rPr>
          <w:sz w:val="24"/>
          <w:szCs w:val="24"/>
        </w:rPr>
        <w:t>održavanja</w:t>
      </w:r>
      <w:proofErr w:type="spellEnd"/>
      <w:r w:rsidR="000D5F22" w:rsidRPr="000D5F22">
        <w:rPr>
          <w:sz w:val="24"/>
          <w:szCs w:val="24"/>
        </w:rPr>
        <w:t xml:space="preserve"> i </w:t>
      </w:r>
      <w:proofErr w:type="spellStart"/>
      <w:r w:rsidR="000D5F22" w:rsidRPr="000D5F22">
        <w:rPr>
          <w:sz w:val="24"/>
          <w:szCs w:val="24"/>
        </w:rPr>
        <w:t>građenja</w:t>
      </w:r>
      <w:proofErr w:type="spellEnd"/>
      <w:r w:rsidR="000D5F22" w:rsidRPr="000D5F22">
        <w:rPr>
          <w:sz w:val="24"/>
          <w:szCs w:val="24"/>
        </w:rPr>
        <w:t xml:space="preserve"> </w:t>
      </w:r>
      <w:proofErr w:type="spellStart"/>
      <w:r w:rsidR="000D5F22" w:rsidRPr="000D5F22">
        <w:rPr>
          <w:sz w:val="24"/>
          <w:szCs w:val="24"/>
        </w:rPr>
        <w:t>komunalne</w:t>
      </w:r>
      <w:proofErr w:type="spellEnd"/>
      <w:r w:rsidR="000D5F22" w:rsidRPr="000D5F22">
        <w:rPr>
          <w:sz w:val="24"/>
          <w:szCs w:val="24"/>
        </w:rPr>
        <w:t xml:space="preserve"> </w:t>
      </w:r>
      <w:proofErr w:type="spellStart"/>
      <w:r w:rsidR="000D5F22" w:rsidRPr="000D5F22">
        <w:rPr>
          <w:sz w:val="24"/>
          <w:szCs w:val="24"/>
        </w:rPr>
        <w:t>infrastru</w:t>
      </w:r>
      <w:r w:rsidR="000D5F22">
        <w:rPr>
          <w:sz w:val="24"/>
          <w:szCs w:val="24"/>
        </w:rPr>
        <w:t>kture</w:t>
      </w:r>
      <w:proofErr w:type="spellEnd"/>
      <w:r w:rsidR="000D5F22">
        <w:rPr>
          <w:sz w:val="24"/>
          <w:szCs w:val="24"/>
        </w:rPr>
        <w:t>.</w:t>
      </w:r>
      <w:proofErr w:type="gramEnd"/>
      <w:r w:rsidR="000D5F22">
        <w:rPr>
          <w:sz w:val="24"/>
          <w:szCs w:val="24"/>
        </w:rPr>
        <w:t xml:space="preserve"> Na </w:t>
      </w:r>
      <w:proofErr w:type="spellStart"/>
      <w:r w:rsidR="000D5F22">
        <w:rPr>
          <w:sz w:val="24"/>
          <w:szCs w:val="24"/>
        </w:rPr>
        <w:t>osnovu</w:t>
      </w:r>
      <w:proofErr w:type="spellEnd"/>
      <w:r w:rsidR="000D5F22">
        <w:rPr>
          <w:sz w:val="24"/>
          <w:szCs w:val="24"/>
        </w:rPr>
        <w:t xml:space="preserve"> </w:t>
      </w:r>
      <w:proofErr w:type="spellStart"/>
      <w:r w:rsidR="000D5F22">
        <w:rPr>
          <w:sz w:val="24"/>
          <w:szCs w:val="24"/>
        </w:rPr>
        <w:t>odluke</w:t>
      </w:r>
      <w:proofErr w:type="spellEnd"/>
      <w:r w:rsidR="000D5F22">
        <w:rPr>
          <w:sz w:val="24"/>
          <w:szCs w:val="24"/>
        </w:rPr>
        <w:t xml:space="preserve"> </w:t>
      </w:r>
      <w:proofErr w:type="spellStart"/>
      <w:r w:rsidR="000D5F22">
        <w:rPr>
          <w:sz w:val="24"/>
          <w:szCs w:val="24"/>
        </w:rPr>
        <w:t>Općinskog</w:t>
      </w:r>
      <w:proofErr w:type="spellEnd"/>
      <w:r w:rsidR="000D5F22" w:rsidRPr="000D5F22">
        <w:rPr>
          <w:sz w:val="24"/>
          <w:szCs w:val="24"/>
        </w:rPr>
        <w:t xml:space="preserve"> </w:t>
      </w:r>
      <w:proofErr w:type="spellStart"/>
      <w:r w:rsidR="000D5F22" w:rsidRPr="000D5F22">
        <w:rPr>
          <w:sz w:val="24"/>
          <w:szCs w:val="24"/>
        </w:rPr>
        <w:t>vije</w:t>
      </w:r>
      <w:r w:rsidR="000D5F22">
        <w:rPr>
          <w:sz w:val="24"/>
          <w:szCs w:val="24"/>
        </w:rPr>
        <w:t>ća</w:t>
      </w:r>
      <w:proofErr w:type="spellEnd"/>
      <w:r w:rsidR="000D5F22">
        <w:rPr>
          <w:sz w:val="24"/>
          <w:szCs w:val="24"/>
        </w:rPr>
        <w:t xml:space="preserve"> </w:t>
      </w:r>
      <w:proofErr w:type="spellStart"/>
      <w:r w:rsidR="000D5F22">
        <w:rPr>
          <w:sz w:val="24"/>
          <w:szCs w:val="24"/>
        </w:rPr>
        <w:t>Opć</w:t>
      </w:r>
      <w:r w:rsidR="006C050A">
        <w:rPr>
          <w:sz w:val="24"/>
          <w:szCs w:val="24"/>
        </w:rPr>
        <w:t>ine</w:t>
      </w:r>
      <w:proofErr w:type="spellEnd"/>
      <w:r w:rsidR="000D5F22" w:rsidRPr="000D5F22">
        <w:rPr>
          <w:sz w:val="24"/>
          <w:szCs w:val="24"/>
        </w:rPr>
        <w:t xml:space="preserve">, </w:t>
      </w:r>
      <w:proofErr w:type="spellStart"/>
      <w:r w:rsidR="000D5F22" w:rsidRPr="000D5F22">
        <w:rPr>
          <w:sz w:val="24"/>
          <w:szCs w:val="24"/>
        </w:rPr>
        <w:t>komunalna</w:t>
      </w:r>
      <w:proofErr w:type="spellEnd"/>
      <w:r w:rsidR="000D5F22" w:rsidRPr="000D5F22">
        <w:rPr>
          <w:sz w:val="24"/>
          <w:szCs w:val="24"/>
        </w:rPr>
        <w:t xml:space="preserve"> </w:t>
      </w:r>
      <w:proofErr w:type="spellStart"/>
      <w:r w:rsidR="000D5F22" w:rsidRPr="000D5F22">
        <w:rPr>
          <w:sz w:val="24"/>
          <w:szCs w:val="24"/>
        </w:rPr>
        <w:t>naknada</w:t>
      </w:r>
      <w:proofErr w:type="spellEnd"/>
      <w:r w:rsidR="000D5F22" w:rsidRPr="000D5F22">
        <w:rPr>
          <w:sz w:val="24"/>
          <w:szCs w:val="24"/>
        </w:rPr>
        <w:t xml:space="preserve"> </w:t>
      </w:r>
      <w:proofErr w:type="spellStart"/>
      <w:r w:rsidR="000D5F22" w:rsidRPr="000D5F22">
        <w:rPr>
          <w:sz w:val="24"/>
          <w:szCs w:val="24"/>
        </w:rPr>
        <w:t>može</w:t>
      </w:r>
      <w:proofErr w:type="spellEnd"/>
      <w:r w:rsidR="000D5F22" w:rsidRPr="000D5F22">
        <w:rPr>
          <w:sz w:val="24"/>
          <w:szCs w:val="24"/>
        </w:rPr>
        <w:t xml:space="preserve"> se </w:t>
      </w:r>
      <w:proofErr w:type="spellStart"/>
      <w:r w:rsidR="000D5F22" w:rsidRPr="000D5F22">
        <w:rPr>
          <w:sz w:val="24"/>
          <w:szCs w:val="24"/>
        </w:rPr>
        <w:t>koristiti</w:t>
      </w:r>
      <w:proofErr w:type="spellEnd"/>
      <w:r w:rsidR="000D5F22" w:rsidRPr="000D5F22">
        <w:rPr>
          <w:sz w:val="24"/>
          <w:szCs w:val="24"/>
        </w:rPr>
        <w:t xml:space="preserve"> i </w:t>
      </w:r>
      <w:proofErr w:type="spellStart"/>
      <w:r w:rsidR="000D5F22" w:rsidRPr="000D5F22">
        <w:rPr>
          <w:sz w:val="24"/>
          <w:szCs w:val="24"/>
        </w:rPr>
        <w:t>za</w:t>
      </w:r>
      <w:proofErr w:type="spellEnd"/>
      <w:r w:rsidR="000D5F22" w:rsidRPr="000D5F22">
        <w:rPr>
          <w:sz w:val="24"/>
          <w:szCs w:val="24"/>
        </w:rPr>
        <w:t xml:space="preserve"> </w:t>
      </w:r>
      <w:proofErr w:type="spellStart"/>
      <w:r w:rsidR="000D5F22" w:rsidRPr="000D5F22">
        <w:rPr>
          <w:sz w:val="24"/>
          <w:szCs w:val="24"/>
        </w:rPr>
        <w:t>financiranje</w:t>
      </w:r>
      <w:proofErr w:type="spellEnd"/>
      <w:r w:rsidR="000D5F22" w:rsidRPr="000D5F22">
        <w:rPr>
          <w:sz w:val="24"/>
          <w:szCs w:val="24"/>
        </w:rPr>
        <w:t xml:space="preserve"> </w:t>
      </w:r>
      <w:proofErr w:type="spellStart"/>
      <w:r w:rsidR="000D5F22" w:rsidRPr="000D5F22">
        <w:rPr>
          <w:sz w:val="24"/>
          <w:szCs w:val="24"/>
        </w:rPr>
        <w:t>građenja</w:t>
      </w:r>
      <w:proofErr w:type="spellEnd"/>
      <w:r w:rsidR="000D5F22" w:rsidRPr="000D5F22">
        <w:rPr>
          <w:sz w:val="24"/>
          <w:szCs w:val="24"/>
        </w:rPr>
        <w:t xml:space="preserve"> i </w:t>
      </w:r>
      <w:proofErr w:type="spellStart"/>
      <w:r w:rsidR="000D5F22" w:rsidRPr="000D5F22">
        <w:rPr>
          <w:sz w:val="24"/>
          <w:szCs w:val="24"/>
        </w:rPr>
        <w:t>održavanja</w:t>
      </w:r>
      <w:proofErr w:type="spellEnd"/>
      <w:r w:rsidR="000D5F22" w:rsidRPr="000D5F22">
        <w:rPr>
          <w:sz w:val="24"/>
          <w:szCs w:val="24"/>
        </w:rPr>
        <w:t xml:space="preserve"> </w:t>
      </w:r>
      <w:proofErr w:type="spellStart"/>
      <w:r w:rsidR="000D5F22" w:rsidRPr="000D5F22">
        <w:rPr>
          <w:sz w:val="24"/>
          <w:szCs w:val="24"/>
        </w:rPr>
        <w:t>objekata</w:t>
      </w:r>
      <w:proofErr w:type="spellEnd"/>
      <w:r w:rsidR="000D5F22" w:rsidRPr="000D5F22">
        <w:rPr>
          <w:sz w:val="24"/>
          <w:szCs w:val="24"/>
        </w:rPr>
        <w:t xml:space="preserve"> </w:t>
      </w:r>
      <w:proofErr w:type="spellStart"/>
      <w:r w:rsidR="000D5F22" w:rsidRPr="000D5F22">
        <w:rPr>
          <w:sz w:val="24"/>
          <w:szCs w:val="24"/>
        </w:rPr>
        <w:t>predškolskog</w:t>
      </w:r>
      <w:proofErr w:type="spellEnd"/>
      <w:r w:rsidR="000D5F22" w:rsidRPr="000D5F22">
        <w:rPr>
          <w:sz w:val="24"/>
          <w:szCs w:val="24"/>
        </w:rPr>
        <w:t xml:space="preserve">, </w:t>
      </w:r>
      <w:proofErr w:type="spellStart"/>
      <w:r w:rsidR="000D5F22" w:rsidRPr="000D5F22">
        <w:rPr>
          <w:sz w:val="24"/>
          <w:szCs w:val="24"/>
        </w:rPr>
        <w:t>školskog</w:t>
      </w:r>
      <w:proofErr w:type="spellEnd"/>
      <w:r w:rsidR="000D5F22" w:rsidRPr="000D5F22">
        <w:rPr>
          <w:sz w:val="24"/>
          <w:szCs w:val="24"/>
        </w:rPr>
        <w:t xml:space="preserve">, </w:t>
      </w:r>
      <w:proofErr w:type="spellStart"/>
      <w:r w:rsidR="000D5F22" w:rsidRPr="000D5F22">
        <w:rPr>
          <w:sz w:val="24"/>
          <w:szCs w:val="24"/>
        </w:rPr>
        <w:t>zdravstvenog</w:t>
      </w:r>
      <w:proofErr w:type="spellEnd"/>
      <w:r w:rsidR="000D5F22" w:rsidRPr="000D5F22">
        <w:rPr>
          <w:sz w:val="24"/>
          <w:szCs w:val="24"/>
        </w:rPr>
        <w:t xml:space="preserve"> i </w:t>
      </w:r>
      <w:proofErr w:type="spellStart"/>
      <w:r w:rsidR="000D5F22" w:rsidRPr="000D5F22">
        <w:rPr>
          <w:sz w:val="24"/>
          <w:szCs w:val="24"/>
        </w:rPr>
        <w:t>socijalnog</w:t>
      </w:r>
      <w:proofErr w:type="spellEnd"/>
      <w:r w:rsidR="000D5F22" w:rsidRPr="000D5F22">
        <w:rPr>
          <w:sz w:val="24"/>
          <w:szCs w:val="24"/>
        </w:rPr>
        <w:t xml:space="preserve"> </w:t>
      </w:r>
      <w:proofErr w:type="spellStart"/>
      <w:r w:rsidR="000D5F22" w:rsidRPr="000D5F22">
        <w:rPr>
          <w:sz w:val="24"/>
          <w:szCs w:val="24"/>
        </w:rPr>
        <w:t>sadržaja</w:t>
      </w:r>
      <w:proofErr w:type="spellEnd"/>
      <w:r w:rsidR="000D5F22" w:rsidRPr="000D5F22">
        <w:rPr>
          <w:sz w:val="24"/>
          <w:szCs w:val="24"/>
        </w:rPr>
        <w:t xml:space="preserve">, </w:t>
      </w:r>
      <w:proofErr w:type="spellStart"/>
      <w:r w:rsidR="000D5F22" w:rsidRPr="000D5F22">
        <w:rPr>
          <w:sz w:val="24"/>
          <w:szCs w:val="24"/>
        </w:rPr>
        <w:t>javnih</w:t>
      </w:r>
      <w:proofErr w:type="spellEnd"/>
      <w:r w:rsidR="000D5F22" w:rsidRPr="000D5F22">
        <w:rPr>
          <w:sz w:val="24"/>
          <w:szCs w:val="24"/>
        </w:rPr>
        <w:t xml:space="preserve"> </w:t>
      </w:r>
      <w:proofErr w:type="spellStart"/>
      <w:r w:rsidR="000D5F22" w:rsidRPr="000D5F22">
        <w:rPr>
          <w:sz w:val="24"/>
          <w:szCs w:val="24"/>
        </w:rPr>
        <w:t>građevina</w:t>
      </w:r>
      <w:proofErr w:type="spellEnd"/>
      <w:r w:rsidR="000D5F22" w:rsidRPr="000D5F22">
        <w:rPr>
          <w:sz w:val="24"/>
          <w:szCs w:val="24"/>
        </w:rPr>
        <w:t xml:space="preserve"> </w:t>
      </w:r>
      <w:proofErr w:type="spellStart"/>
      <w:r w:rsidR="000D5F22" w:rsidRPr="000D5F22">
        <w:rPr>
          <w:sz w:val="24"/>
          <w:szCs w:val="24"/>
        </w:rPr>
        <w:t>sportske</w:t>
      </w:r>
      <w:proofErr w:type="spellEnd"/>
      <w:r w:rsidR="000D5F22" w:rsidRPr="000D5F22">
        <w:rPr>
          <w:sz w:val="24"/>
          <w:szCs w:val="24"/>
        </w:rPr>
        <w:t xml:space="preserve"> i </w:t>
      </w:r>
      <w:proofErr w:type="spellStart"/>
      <w:r w:rsidR="000D5F22" w:rsidRPr="000D5F22">
        <w:rPr>
          <w:sz w:val="24"/>
          <w:szCs w:val="24"/>
        </w:rPr>
        <w:t>kulturne</w:t>
      </w:r>
      <w:proofErr w:type="spellEnd"/>
      <w:r w:rsidR="000D5F22" w:rsidRPr="000D5F22">
        <w:rPr>
          <w:sz w:val="24"/>
          <w:szCs w:val="24"/>
        </w:rPr>
        <w:t xml:space="preserve"> </w:t>
      </w:r>
      <w:proofErr w:type="spellStart"/>
      <w:r w:rsidR="000D5F22" w:rsidRPr="000D5F22">
        <w:rPr>
          <w:sz w:val="24"/>
          <w:szCs w:val="24"/>
        </w:rPr>
        <w:t>namjene</w:t>
      </w:r>
      <w:proofErr w:type="spellEnd"/>
      <w:r w:rsidR="000D5F22" w:rsidRPr="000D5F22">
        <w:rPr>
          <w:sz w:val="24"/>
          <w:szCs w:val="24"/>
        </w:rPr>
        <w:t xml:space="preserve"> </w:t>
      </w:r>
      <w:proofErr w:type="spellStart"/>
      <w:proofErr w:type="gramStart"/>
      <w:r w:rsidR="000D5F22" w:rsidRPr="000D5F22">
        <w:rPr>
          <w:sz w:val="24"/>
          <w:szCs w:val="24"/>
        </w:rPr>
        <w:t>te</w:t>
      </w:r>
      <w:proofErr w:type="spellEnd"/>
      <w:proofErr w:type="gramEnd"/>
      <w:r w:rsidR="000D5F22" w:rsidRPr="000D5F22">
        <w:rPr>
          <w:sz w:val="24"/>
          <w:szCs w:val="24"/>
        </w:rPr>
        <w:t xml:space="preserve"> </w:t>
      </w:r>
      <w:proofErr w:type="spellStart"/>
      <w:r w:rsidR="000D5F22" w:rsidRPr="000D5F22">
        <w:rPr>
          <w:sz w:val="24"/>
          <w:szCs w:val="24"/>
        </w:rPr>
        <w:t>za</w:t>
      </w:r>
      <w:proofErr w:type="spellEnd"/>
      <w:r w:rsidR="000D5F22" w:rsidRPr="000D5F22">
        <w:rPr>
          <w:sz w:val="24"/>
          <w:szCs w:val="24"/>
        </w:rPr>
        <w:t xml:space="preserve"> </w:t>
      </w:r>
      <w:proofErr w:type="spellStart"/>
      <w:r w:rsidR="000D5F22" w:rsidRPr="000D5F22">
        <w:rPr>
          <w:sz w:val="24"/>
          <w:szCs w:val="24"/>
        </w:rPr>
        <w:t>poboljšanje</w:t>
      </w:r>
      <w:proofErr w:type="spellEnd"/>
      <w:r w:rsidR="000D5F22" w:rsidRPr="000D5F22">
        <w:rPr>
          <w:sz w:val="24"/>
          <w:szCs w:val="24"/>
        </w:rPr>
        <w:t xml:space="preserve"> </w:t>
      </w:r>
      <w:proofErr w:type="spellStart"/>
      <w:r w:rsidR="000D5F22" w:rsidRPr="000D5F22">
        <w:rPr>
          <w:sz w:val="24"/>
          <w:szCs w:val="24"/>
        </w:rPr>
        <w:t>energetske</w:t>
      </w:r>
      <w:proofErr w:type="spellEnd"/>
      <w:r w:rsidR="000D5F22" w:rsidRPr="000D5F22">
        <w:rPr>
          <w:sz w:val="24"/>
          <w:szCs w:val="24"/>
        </w:rPr>
        <w:t xml:space="preserve"> </w:t>
      </w:r>
      <w:proofErr w:type="spellStart"/>
      <w:r w:rsidR="000D5F22" w:rsidRPr="000D5F22">
        <w:rPr>
          <w:sz w:val="24"/>
          <w:szCs w:val="24"/>
        </w:rPr>
        <w:t>učinkov</w:t>
      </w:r>
      <w:r w:rsidR="00A3715C">
        <w:rPr>
          <w:sz w:val="24"/>
          <w:szCs w:val="24"/>
        </w:rPr>
        <w:t>itosti</w:t>
      </w:r>
      <w:proofErr w:type="spellEnd"/>
      <w:r w:rsidR="00A3715C">
        <w:rPr>
          <w:sz w:val="24"/>
          <w:szCs w:val="24"/>
        </w:rPr>
        <w:t xml:space="preserve"> </w:t>
      </w:r>
      <w:proofErr w:type="spellStart"/>
      <w:r w:rsidR="00A3715C">
        <w:rPr>
          <w:sz w:val="24"/>
          <w:szCs w:val="24"/>
        </w:rPr>
        <w:t>zgrada</w:t>
      </w:r>
      <w:proofErr w:type="spellEnd"/>
      <w:r w:rsidR="00A3715C">
        <w:rPr>
          <w:sz w:val="24"/>
          <w:szCs w:val="24"/>
        </w:rPr>
        <w:t xml:space="preserve"> u </w:t>
      </w:r>
      <w:proofErr w:type="spellStart"/>
      <w:r w:rsidR="00A3715C">
        <w:rPr>
          <w:sz w:val="24"/>
          <w:szCs w:val="24"/>
        </w:rPr>
        <w:t>vlasništvu</w:t>
      </w:r>
      <w:proofErr w:type="spellEnd"/>
      <w:r w:rsidR="00A3715C">
        <w:rPr>
          <w:sz w:val="24"/>
          <w:szCs w:val="24"/>
        </w:rPr>
        <w:t xml:space="preserve"> </w:t>
      </w:r>
      <w:proofErr w:type="spellStart"/>
      <w:r w:rsidR="00A3715C">
        <w:rPr>
          <w:sz w:val="24"/>
          <w:szCs w:val="24"/>
        </w:rPr>
        <w:t>Općine</w:t>
      </w:r>
      <w:proofErr w:type="spellEnd"/>
      <w:r w:rsidR="000D5F22" w:rsidRPr="000D5F22">
        <w:rPr>
          <w:sz w:val="24"/>
          <w:szCs w:val="24"/>
        </w:rPr>
        <w:t xml:space="preserve">, </w:t>
      </w:r>
      <w:proofErr w:type="spellStart"/>
      <w:r w:rsidR="000D5F22" w:rsidRPr="000D5F22">
        <w:rPr>
          <w:sz w:val="24"/>
          <w:szCs w:val="24"/>
        </w:rPr>
        <w:t>ako</w:t>
      </w:r>
      <w:proofErr w:type="spellEnd"/>
      <w:r w:rsidR="000D5F22" w:rsidRPr="000D5F22">
        <w:rPr>
          <w:sz w:val="24"/>
          <w:szCs w:val="24"/>
        </w:rPr>
        <w:t xml:space="preserve"> se time ne </w:t>
      </w:r>
      <w:proofErr w:type="spellStart"/>
      <w:r w:rsidR="000D5F22" w:rsidRPr="000D5F22">
        <w:rPr>
          <w:sz w:val="24"/>
          <w:szCs w:val="24"/>
        </w:rPr>
        <w:t>dovodi</w:t>
      </w:r>
      <w:proofErr w:type="spellEnd"/>
      <w:r w:rsidR="000D5F22" w:rsidRPr="000D5F22">
        <w:rPr>
          <w:sz w:val="24"/>
          <w:szCs w:val="24"/>
        </w:rPr>
        <w:t xml:space="preserve"> u </w:t>
      </w:r>
      <w:proofErr w:type="spellStart"/>
      <w:r w:rsidR="000D5F22" w:rsidRPr="000D5F22">
        <w:rPr>
          <w:sz w:val="24"/>
          <w:szCs w:val="24"/>
        </w:rPr>
        <w:t>pitanje</w:t>
      </w:r>
      <w:proofErr w:type="spellEnd"/>
      <w:r w:rsidR="000D5F22" w:rsidRPr="000D5F22">
        <w:rPr>
          <w:sz w:val="24"/>
          <w:szCs w:val="24"/>
        </w:rPr>
        <w:t xml:space="preserve"> </w:t>
      </w:r>
      <w:proofErr w:type="spellStart"/>
      <w:r w:rsidR="000D5F22" w:rsidRPr="000D5F22">
        <w:rPr>
          <w:sz w:val="24"/>
          <w:szCs w:val="24"/>
        </w:rPr>
        <w:t>mogućnost</w:t>
      </w:r>
      <w:proofErr w:type="spellEnd"/>
      <w:r w:rsidR="000D5F22" w:rsidRPr="000D5F22">
        <w:rPr>
          <w:sz w:val="24"/>
          <w:szCs w:val="24"/>
        </w:rPr>
        <w:t xml:space="preserve"> </w:t>
      </w:r>
      <w:proofErr w:type="spellStart"/>
      <w:r w:rsidR="000D5F22" w:rsidRPr="000D5F22">
        <w:rPr>
          <w:sz w:val="24"/>
          <w:szCs w:val="24"/>
        </w:rPr>
        <w:t>održavanja</w:t>
      </w:r>
      <w:proofErr w:type="spellEnd"/>
      <w:r w:rsidR="000D5F22" w:rsidRPr="000D5F22">
        <w:rPr>
          <w:sz w:val="24"/>
          <w:szCs w:val="24"/>
        </w:rPr>
        <w:t xml:space="preserve"> i </w:t>
      </w:r>
      <w:proofErr w:type="spellStart"/>
      <w:r w:rsidR="000D5F22" w:rsidRPr="000D5F22">
        <w:rPr>
          <w:sz w:val="24"/>
          <w:szCs w:val="24"/>
        </w:rPr>
        <w:t>građenja</w:t>
      </w:r>
      <w:proofErr w:type="spellEnd"/>
      <w:r w:rsidR="000D5F22" w:rsidRPr="000D5F22">
        <w:rPr>
          <w:sz w:val="24"/>
          <w:szCs w:val="24"/>
        </w:rPr>
        <w:t xml:space="preserve"> </w:t>
      </w:r>
      <w:proofErr w:type="spellStart"/>
      <w:r w:rsidR="000D5F22" w:rsidRPr="000D5F22">
        <w:rPr>
          <w:sz w:val="24"/>
          <w:szCs w:val="24"/>
        </w:rPr>
        <w:t>komunalne</w:t>
      </w:r>
      <w:proofErr w:type="spellEnd"/>
      <w:r w:rsidR="000D5F22" w:rsidRPr="000D5F22">
        <w:rPr>
          <w:sz w:val="24"/>
          <w:szCs w:val="24"/>
        </w:rPr>
        <w:t xml:space="preserve"> </w:t>
      </w:r>
      <w:proofErr w:type="spellStart"/>
      <w:r w:rsidR="000D5F22" w:rsidRPr="000D5F22">
        <w:rPr>
          <w:sz w:val="24"/>
          <w:szCs w:val="24"/>
        </w:rPr>
        <w:t>infrastrukture</w:t>
      </w:r>
      <w:proofErr w:type="spellEnd"/>
      <w:r w:rsidR="000D5F22" w:rsidRPr="000D5F22">
        <w:rPr>
          <w:sz w:val="24"/>
          <w:szCs w:val="24"/>
        </w:rPr>
        <w:t>.</w:t>
      </w:r>
    </w:p>
    <w:p w:rsidR="00641CAA" w:rsidRDefault="00641CAA" w:rsidP="00641CAA">
      <w:pPr>
        <w:ind w:left="720"/>
        <w:rPr>
          <w:sz w:val="24"/>
          <w:lang w:val="hr-HR"/>
        </w:rPr>
      </w:pPr>
    </w:p>
    <w:p w:rsidR="00641CAA" w:rsidRDefault="00641CAA" w:rsidP="00641CAA">
      <w:pPr>
        <w:rPr>
          <w:sz w:val="24"/>
          <w:lang w:val="hr-HR"/>
        </w:rPr>
      </w:pPr>
    </w:p>
    <w:p w:rsidR="00641CAA" w:rsidRDefault="00641CAA" w:rsidP="00641CAA">
      <w:pPr>
        <w:pStyle w:val="Naslov1"/>
        <w:numPr>
          <w:ilvl w:val="0"/>
          <w:numId w:val="1"/>
        </w:numPr>
      </w:pPr>
      <w:r>
        <w:t>OBVEZNICI KOMUNALNE NAKNADE</w:t>
      </w:r>
    </w:p>
    <w:p w:rsidR="00641CAA" w:rsidRDefault="00641CAA" w:rsidP="00641CAA">
      <w:pPr>
        <w:rPr>
          <w:sz w:val="24"/>
          <w:lang w:val="hr-HR"/>
        </w:rPr>
      </w:pPr>
    </w:p>
    <w:p w:rsidR="00641CAA" w:rsidRDefault="00BC1841" w:rsidP="00641CAA">
      <w:pPr>
        <w:jc w:val="center"/>
        <w:rPr>
          <w:sz w:val="24"/>
          <w:lang w:val="hr-HR"/>
        </w:rPr>
      </w:pPr>
      <w:r>
        <w:rPr>
          <w:sz w:val="24"/>
          <w:lang w:val="hr-HR"/>
        </w:rPr>
        <w:t>Članak 3</w:t>
      </w:r>
      <w:r w:rsidR="00641CAA">
        <w:rPr>
          <w:sz w:val="24"/>
          <w:lang w:val="hr-HR"/>
        </w:rPr>
        <w:t>.</w:t>
      </w:r>
    </w:p>
    <w:p w:rsidR="00641CAA" w:rsidRDefault="00641CAA" w:rsidP="00641CAA">
      <w:pPr>
        <w:rPr>
          <w:sz w:val="24"/>
          <w:lang w:val="hr-HR"/>
        </w:rPr>
      </w:pPr>
    </w:p>
    <w:p w:rsidR="00641CAA" w:rsidRDefault="00641CAA" w:rsidP="00641CAA">
      <w:pPr>
        <w:rPr>
          <w:sz w:val="24"/>
          <w:lang w:val="hr-HR"/>
        </w:rPr>
      </w:pPr>
      <w:r>
        <w:rPr>
          <w:sz w:val="24"/>
          <w:lang w:val="hr-HR"/>
        </w:rPr>
        <w:tab/>
        <w:t>Komunalnu naknadu plaćaju vlasnici odnosno korisnici:</w:t>
      </w:r>
    </w:p>
    <w:p w:rsidR="00641CAA" w:rsidRDefault="00641CAA" w:rsidP="00641CAA">
      <w:pPr>
        <w:numPr>
          <w:ilvl w:val="0"/>
          <w:numId w:val="4"/>
        </w:numPr>
        <w:rPr>
          <w:sz w:val="24"/>
          <w:lang w:val="hr-HR"/>
        </w:rPr>
      </w:pPr>
      <w:r>
        <w:rPr>
          <w:sz w:val="24"/>
          <w:lang w:val="hr-HR"/>
        </w:rPr>
        <w:t>stambenog prostora,</w:t>
      </w:r>
    </w:p>
    <w:p w:rsidR="00641CAA" w:rsidRDefault="00641CAA" w:rsidP="00641CAA">
      <w:pPr>
        <w:numPr>
          <w:ilvl w:val="0"/>
          <w:numId w:val="4"/>
        </w:numPr>
        <w:rPr>
          <w:sz w:val="24"/>
          <w:lang w:val="hr-HR"/>
        </w:rPr>
      </w:pPr>
      <w:r>
        <w:rPr>
          <w:sz w:val="24"/>
          <w:lang w:val="hr-HR"/>
        </w:rPr>
        <w:t>poslovnog prostora,</w:t>
      </w:r>
    </w:p>
    <w:p w:rsidR="00641CAA" w:rsidRDefault="00641CAA" w:rsidP="00641CAA">
      <w:pPr>
        <w:numPr>
          <w:ilvl w:val="0"/>
          <w:numId w:val="4"/>
        </w:numPr>
        <w:rPr>
          <w:sz w:val="24"/>
          <w:lang w:val="hr-HR"/>
        </w:rPr>
      </w:pPr>
      <w:r>
        <w:rPr>
          <w:sz w:val="24"/>
          <w:lang w:val="hr-HR"/>
        </w:rPr>
        <w:t>garažnog prostora,</w:t>
      </w:r>
    </w:p>
    <w:p w:rsidR="00641CAA" w:rsidRDefault="00641CAA" w:rsidP="00641CAA">
      <w:pPr>
        <w:numPr>
          <w:ilvl w:val="0"/>
          <w:numId w:val="4"/>
        </w:numPr>
        <w:rPr>
          <w:sz w:val="24"/>
          <w:lang w:val="hr-HR"/>
        </w:rPr>
      </w:pPr>
      <w:r>
        <w:rPr>
          <w:sz w:val="24"/>
          <w:lang w:val="hr-HR"/>
        </w:rPr>
        <w:t>građevinskog zemljišta koje služi u svrhu obavljanja poslovne djelatnosti,</w:t>
      </w:r>
    </w:p>
    <w:p w:rsidR="00641CAA" w:rsidRDefault="00641CAA" w:rsidP="00641CAA">
      <w:pPr>
        <w:numPr>
          <w:ilvl w:val="0"/>
          <w:numId w:val="4"/>
        </w:numPr>
        <w:rPr>
          <w:sz w:val="24"/>
          <w:lang w:val="hr-HR"/>
        </w:rPr>
      </w:pPr>
      <w:r>
        <w:rPr>
          <w:sz w:val="24"/>
          <w:lang w:val="hr-HR"/>
        </w:rPr>
        <w:t>neizgrađenog građevinskog zemljišta.</w:t>
      </w:r>
    </w:p>
    <w:p w:rsidR="00641CAA" w:rsidRDefault="00641CAA" w:rsidP="00641CAA">
      <w:pPr>
        <w:rPr>
          <w:sz w:val="24"/>
          <w:lang w:val="hr-HR"/>
        </w:rPr>
      </w:pPr>
    </w:p>
    <w:p w:rsidR="00641CAA" w:rsidRDefault="00BC1841" w:rsidP="00641CAA">
      <w:pPr>
        <w:jc w:val="center"/>
        <w:rPr>
          <w:sz w:val="24"/>
          <w:lang w:val="hr-HR"/>
        </w:rPr>
      </w:pPr>
      <w:r>
        <w:rPr>
          <w:sz w:val="24"/>
          <w:lang w:val="hr-HR"/>
        </w:rPr>
        <w:t>Članak 4</w:t>
      </w:r>
      <w:r w:rsidR="00641CAA">
        <w:rPr>
          <w:sz w:val="24"/>
          <w:lang w:val="hr-HR"/>
        </w:rPr>
        <w:t>.</w:t>
      </w:r>
    </w:p>
    <w:p w:rsidR="00641CAA" w:rsidRDefault="00641CAA" w:rsidP="00641CAA">
      <w:pPr>
        <w:rPr>
          <w:sz w:val="24"/>
          <w:lang w:val="hr-HR"/>
        </w:rPr>
      </w:pPr>
      <w:r>
        <w:rPr>
          <w:sz w:val="24"/>
          <w:lang w:val="hr-HR"/>
        </w:rPr>
        <w:t xml:space="preserve">  </w:t>
      </w:r>
    </w:p>
    <w:p w:rsidR="00641CAA" w:rsidRDefault="00641CAA" w:rsidP="00641CAA">
      <w:pPr>
        <w:rPr>
          <w:sz w:val="24"/>
          <w:lang w:val="hr-HR"/>
        </w:rPr>
      </w:pPr>
      <w:r>
        <w:rPr>
          <w:sz w:val="24"/>
          <w:lang w:val="hr-HR"/>
        </w:rPr>
        <w:tab/>
        <w:t>Komunalna naknada pl</w:t>
      </w:r>
      <w:r w:rsidR="00166FF7">
        <w:rPr>
          <w:sz w:val="24"/>
          <w:lang w:val="hr-HR"/>
        </w:rPr>
        <w:t>aća se za nekretnine iz članka 3</w:t>
      </w:r>
      <w:r>
        <w:rPr>
          <w:sz w:val="24"/>
          <w:lang w:val="hr-HR"/>
        </w:rPr>
        <w:t xml:space="preserve">. ove odluke koje se nalaze </w:t>
      </w:r>
      <w:r w:rsidR="00166FF7">
        <w:rPr>
          <w:sz w:val="24"/>
          <w:lang w:val="hr-HR"/>
        </w:rPr>
        <w:t xml:space="preserve">na području na kojem se najmanje </w:t>
      </w:r>
      <w:r>
        <w:rPr>
          <w:sz w:val="24"/>
          <w:lang w:val="hr-HR"/>
        </w:rPr>
        <w:t>obavljaju komunalne djelatnosti</w:t>
      </w:r>
      <w:r w:rsidR="00166FF7">
        <w:rPr>
          <w:sz w:val="24"/>
          <w:lang w:val="hr-HR"/>
        </w:rPr>
        <w:t xml:space="preserve"> održavanja nerazvrstanih cesta i </w:t>
      </w:r>
      <w:r w:rsidR="00AD0A75">
        <w:rPr>
          <w:sz w:val="24"/>
          <w:lang w:val="hr-HR"/>
        </w:rPr>
        <w:t>održavanje javne rasvjete te koje je opremljeno</w:t>
      </w:r>
      <w:r>
        <w:rPr>
          <w:sz w:val="24"/>
          <w:lang w:val="hr-HR"/>
        </w:rPr>
        <w:t xml:space="preserve"> najmanje pristupnom cestom, </w:t>
      </w:r>
      <w:r w:rsidR="00AD0A75">
        <w:rPr>
          <w:sz w:val="24"/>
          <w:lang w:val="hr-HR"/>
        </w:rPr>
        <w:t xml:space="preserve">niskonaponskom električnom mrežom i vodom prema mjesnim prilikama te čini sastavni </w:t>
      </w:r>
      <w:r>
        <w:rPr>
          <w:sz w:val="24"/>
          <w:lang w:val="hr-HR"/>
        </w:rPr>
        <w:t>dio infrastruk</w:t>
      </w:r>
      <w:r w:rsidR="00AD0A75">
        <w:rPr>
          <w:sz w:val="24"/>
          <w:lang w:val="hr-HR"/>
        </w:rPr>
        <w:t>ture Općine</w:t>
      </w:r>
      <w:r>
        <w:rPr>
          <w:sz w:val="24"/>
          <w:lang w:val="hr-HR"/>
        </w:rPr>
        <w:t>.</w:t>
      </w:r>
    </w:p>
    <w:p w:rsidR="00641CAA" w:rsidRDefault="00641CAA" w:rsidP="00641CAA">
      <w:pPr>
        <w:rPr>
          <w:sz w:val="24"/>
          <w:lang w:val="hr-HR"/>
        </w:rPr>
      </w:pPr>
    </w:p>
    <w:p w:rsidR="007C62A4" w:rsidRDefault="007C62A4" w:rsidP="00641CAA">
      <w:pPr>
        <w:rPr>
          <w:sz w:val="24"/>
          <w:lang w:val="hr-HR"/>
        </w:rPr>
      </w:pPr>
    </w:p>
    <w:p w:rsidR="007C62A4" w:rsidRDefault="007C62A4" w:rsidP="00641CAA">
      <w:pPr>
        <w:rPr>
          <w:sz w:val="24"/>
          <w:lang w:val="hr-HR"/>
        </w:rPr>
      </w:pPr>
    </w:p>
    <w:p w:rsidR="00641CAA" w:rsidRDefault="00BC1841" w:rsidP="00641CAA">
      <w:pPr>
        <w:jc w:val="center"/>
        <w:rPr>
          <w:sz w:val="24"/>
          <w:lang w:val="hr-HR"/>
        </w:rPr>
      </w:pPr>
      <w:r>
        <w:rPr>
          <w:sz w:val="24"/>
          <w:lang w:val="hr-HR"/>
        </w:rPr>
        <w:lastRenderedPageBreak/>
        <w:t>Članak 5</w:t>
      </w:r>
      <w:r w:rsidR="00641CAA">
        <w:rPr>
          <w:sz w:val="24"/>
          <w:lang w:val="hr-HR"/>
        </w:rPr>
        <w:t>.</w:t>
      </w:r>
    </w:p>
    <w:p w:rsidR="00641CAA" w:rsidRDefault="00641CAA" w:rsidP="00641CAA">
      <w:pPr>
        <w:rPr>
          <w:sz w:val="24"/>
          <w:lang w:val="hr-HR"/>
        </w:rPr>
      </w:pPr>
    </w:p>
    <w:p w:rsidR="00641CAA" w:rsidRDefault="00641CAA" w:rsidP="00641CAA">
      <w:pPr>
        <w:rPr>
          <w:sz w:val="24"/>
          <w:lang w:val="hr-HR"/>
        </w:rPr>
      </w:pPr>
      <w:r>
        <w:rPr>
          <w:sz w:val="24"/>
          <w:lang w:val="hr-HR"/>
        </w:rPr>
        <w:tab/>
        <w:t xml:space="preserve">Građevnim zemljištem u smislu  ove Odluke smatra se zemljište koje se nalazi unutar </w:t>
      </w:r>
      <w:r w:rsidR="00C86660">
        <w:rPr>
          <w:sz w:val="24"/>
          <w:lang w:val="hr-HR"/>
        </w:rPr>
        <w:t>ili izvan granica građevnoga područja, a na kojemu se obavlja poslovna djelatnost.</w:t>
      </w:r>
    </w:p>
    <w:p w:rsidR="00641CAA" w:rsidRDefault="00641CAA" w:rsidP="00641CAA">
      <w:pPr>
        <w:rPr>
          <w:sz w:val="24"/>
          <w:lang w:val="hr-HR"/>
        </w:rPr>
      </w:pPr>
    </w:p>
    <w:p w:rsidR="00641CAA" w:rsidRDefault="00641CAA" w:rsidP="00641CAA">
      <w:pPr>
        <w:jc w:val="center"/>
        <w:rPr>
          <w:sz w:val="24"/>
          <w:lang w:val="hr-HR"/>
        </w:rPr>
      </w:pPr>
      <w:r>
        <w:rPr>
          <w:sz w:val="24"/>
          <w:lang w:val="hr-HR"/>
        </w:rPr>
        <w:t>Član</w:t>
      </w:r>
      <w:r w:rsidR="00BC1841">
        <w:rPr>
          <w:sz w:val="24"/>
          <w:lang w:val="hr-HR"/>
        </w:rPr>
        <w:t>ak 6</w:t>
      </w:r>
      <w:r>
        <w:rPr>
          <w:sz w:val="24"/>
          <w:lang w:val="hr-HR"/>
        </w:rPr>
        <w:t>.</w:t>
      </w:r>
    </w:p>
    <w:p w:rsidR="00641CAA" w:rsidRDefault="00641CAA" w:rsidP="00641CAA">
      <w:pPr>
        <w:rPr>
          <w:sz w:val="24"/>
          <w:lang w:val="hr-HR"/>
        </w:rPr>
      </w:pPr>
    </w:p>
    <w:p w:rsidR="00641CAA" w:rsidRDefault="00641CAA" w:rsidP="00641CAA">
      <w:pPr>
        <w:rPr>
          <w:sz w:val="24"/>
          <w:lang w:val="hr-HR"/>
        </w:rPr>
      </w:pPr>
      <w:r>
        <w:rPr>
          <w:sz w:val="24"/>
          <w:lang w:val="hr-HR"/>
        </w:rPr>
        <w:tab/>
        <w:t>Neizgrađenim građevinskim zemljištem u smislu ove Odluke smatra se zemljište</w:t>
      </w:r>
      <w:r w:rsidR="00C86660">
        <w:rPr>
          <w:sz w:val="24"/>
          <w:lang w:val="hr-HR"/>
        </w:rPr>
        <w:t xml:space="preserve"> koje se nalazi unutar granica građevinskog područja</w:t>
      </w:r>
      <w:r>
        <w:rPr>
          <w:sz w:val="24"/>
          <w:lang w:val="hr-HR"/>
        </w:rPr>
        <w:t xml:space="preserve"> na kojemu </w:t>
      </w:r>
      <w:r w:rsidR="00C86660">
        <w:rPr>
          <w:sz w:val="24"/>
          <w:lang w:val="hr-HR"/>
        </w:rPr>
        <w:t xml:space="preserve"> se u skladu s propisima kojima s uređuje</w:t>
      </w:r>
      <w:r w:rsidR="00AC79DF">
        <w:rPr>
          <w:sz w:val="24"/>
          <w:lang w:val="hr-HR"/>
        </w:rPr>
        <w:t xml:space="preserve"> prostorno uređenje i gradnja mogu graditi zgrade stambene ili poslovne namjene a na kojemu nije izgrađena zgrada ili  </w:t>
      </w:r>
      <w:r>
        <w:rPr>
          <w:sz w:val="24"/>
          <w:lang w:val="hr-HR"/>
        </w:rPr>
        <w:t xml:space="preserve"> na kojemu postoji privremena građevina za čiju izgradnju ni</w:t>
      </w:r>
      <w:r w:rsidR="00AC79DF">
        <w:rPr>
          <w:sz w:val="24"/>
          <w:lang w:val="hr-HR"/>
        </w:rPr>
        <w:t>je potrebna građevinska dozvola</w:t>
      </w:r>
      <w:r>
        <w:rPr>
          <w:sz w:val="24"/>
          <w:lang w:val="hr-HR"/>
        </w:rPr>
        <w:t>.</w:t>
      </w:r>
    </w:p>
    <w:p w:rsidR="00641CAA" w:rsidRDefault="00641CAA" w:rsidP="00641CAA">
      <w:pPr>
        <w:rPr>
          <w:sz w:val="24"/>
          <w:lang w:val="hr-HR"/>
        </w:rPr>
      </w:pPr>
      <w:r>
        <w:rPr>
          <w:sz w:val="24"/>
          <w:lang w:val="hr-HR"/>
        </w:rPr>
        <w:tab/>
        <w:t>Neizgrađenim građevinskim zemljištem smatra se i zemljište na ko</w:t>
      </w:r>
      <w:r w:rsidR="00AC79DF">
        <w:rPr>
          <w:sz w:val="24"/>
          <w:lang w:val="hr-HR"/>
        </w:rPr>
        <w:t>jemu se nalazi</w:t>
      </w:r>
      <w:r w:rsidR="001E6E92">
        <w:rPr>
          <w:sz w:val="24"/>
          <w:lang w:val="hr-HR"/>
        </w:rPr>
        <w:t xml:space="preserve"> ruševina zgrade.</w:t>
      </w:r>
    </w:p>
    <w:p w:rsidR="00641CAA" w:rsidRDefault="00641CAA" w:rsidP="00641CAA">
      <w:pPr>
        <w:rPr>
          <w:sz w:val="24"/>
          <w:lang w:val="hr-HR"/>
        </w:rPr>
      </w:pPr>
    </w:p>
    <w:p w:rsidR="00641CAA" w:rsidRDefault="00641CAA" w:rsidP="00641CAA">
      <w:pPr>
        <w:numPr>
          <w:ilvl w:val="0"/>
          <w:numId w:val="1"/>
        </w:numPr>
        <w:rPr>
          <w:sz w:val="24"/>
          <w:lang w:val="hr-HR"/>
        </w:rPr>
      </w:pPr>
      <w:r>
        <w:rPr>
          <w:sz w:val="24"/>
          <w:lang w:val="hr-HR"/>
        </w:rPr>
        <w:t>KRITERIJI ZA ODREĐIVANJE KOMUNALNE NAKNADE</w:t>
      </w:r>
    </w:p>
    <w:p w:rsidR="00641CAA" w:rsidRDefault="00641CAA" w:rsidP="00641CAA">
      <w:pPr>
        <w:rPr>
          <w:sz w:val="24"/>
          <w:lang w:val="hr-HR"/>
        </w:rPr>
      </w:pPr>
    </w:p>
    <w:p w:rsidR="00641CAA" w:rsidRDefault="00BC1841" w:rsidP="00641CAA">
      <w:pPr>
        <w:jc w:val="center"/>
        <w:rPr>
          <w:sz w:val="24"/>
          <w:lang w:val="hr-HR"/>
        </w:rPr>
      </w:pPr>
      <w:r>
        <w:rPr>
          <w:sz w:val="24"/>
          <w:lang w:val="hr-HR"/>
        </w:rPr>
        <w:t>Članak 7</w:t>
      </w:r>
      <w:r w:rsidR="00641CAA">
        <w:rPr>
          <w:sz w:val="24"/>
          <w:lang w:val="hr-HR"/>
        </w:rPr>
        <w:t>.</w:t>
      </w:r>
    </w:p>
    <w:p w:rsidR="00641CAA" w:rsidRDefault="00641CAA" w:rsidP="00641CAA">
      <w:pPr>
        <w:rPr>
          <w:sz w:val="24"/>
          <w:lang w:val="hr-HR"/>
        </w:rPr>
      </w:pPr>
    </w:p>
    <w:p w:rsidR="00641CAA" w:rsidRDefault="00641CAA" w:rsidP="00641CAA">
      <w:pPr>
        <w:rPr>
          <w:sz w:val="24"/>
          <w:lang w:val="hr-HR"/>
        </w:rPr>
      </w:pPr>
      <w:r>
        <w:rPr>
          <w:sz w:val="24"/>
          <w:lang w:val="hr-HR"/>
        </w:rPr>
        <w:tab/>
        <w:t>Komunalna naknada plaća se u slijedećim naseljima na području Općine:</w:t>
      </w:r>
    </w:p>
    <w:p w:rsidR="00641CAA" w:rsidRDefault="00641CAA" w:rsidP="00641CAA">
      <w:pPr>
        <w:numPr>
          <w:ilvl w:val="0"/>
          <w:numId w:val="5"/>
        </w:numPr>
        <w:tabs>
          <w:tab w:val="clear" w:pos="360"/>
          <w:tab w:val="num" w:pos="1440"/>
        </w:tabs>
        <w:ind w:left="1440"/>
        <w:rPr>
          <w:sz w:val="24"/>
          <w:lang w:val="hr-HR"/>
        </w:rPr>
      </w:pPr>
      <w:r>
        <w:rPr>
          <w:sz w:val="24"/>
          <w:lang w:val="hr-HR"/>
        </w:rPr>
        <w:t xml:space="preserve">Brdo </w:t>
      </w:r>
      <w:proofErr w:type="spellStart"/>
      <w:r>
        <w:rPr>
          <w:sz w:val="24"/>
          <w:lang w:val="hr-HR"/>
        </w:rPr>
        <w:t>Cirkvensko</w:t>
      </w:r>
      <w:proofErr w:type="spellEnd"/>
    </w:p>
    <w:p w:rsidR="00641CAA" w:rsidRDefault="00641CAA" w:rsidP="00641CAA">
      <w:pPr>
        <w:numPr>
          <w:ilvl w:val="0"/>
          <w:numId w:val="5"/>
        </w:numPr>
        <w:tabs>
          <w:tab w:val="clear" w:pos="360"/>
          <w:tab w:val="num" w:pos="1440"/>
        </w:tabs>
        <w:ind w:left="1440"/>
        <w:rPr>
          <w:sz w:val="24"/>
          <w:lang w:val="hr-HR"/>
        </w:rPr>
      </w:pPr>
      <w:proofErr w:type="spellStart"/>
      <w:r>
        <w:rPr>
          <w:sz w:val="24"/>
          <w:lang w:val="hr-HR"/>
        </w:rPr>
        <w:t>Brezovljani</w:t>
      </w:r>
      <w:proofErr w:type="spellEnd"/>
    </w:p>
    <w:p w:rsidR="00641CAA" w:rsidRDefault="00641CAA" w:rsidP="00641CAA">
      <w:pPr>
        <w:numPr>
          <w:ilvl w:val="0"/>
          <w:numId w:val="5"/>
        </w:numPr>
        <w:tabs>
          <w:tab w:val="clear" w:pos="360"/>
          <w:tab w:val="num" w:pos="1440"/>
        </w:tabs>
        <w:ind w:left="1440"/>
        <w:rPr>
          <w:sz w:val="24"/>
          <w:lang w:val="hr-HR"/>
        </w:rPr>
      </w:pPr>
      <w:proofErr w:type="spellStart"/>
      <w:r>
        <w:rPr>
          <w:sz w:val="24"/>
          <w:lang w:val="hr-HR"/>
        </w:rPr>
        <w:t>Cepidlak</w:t>
      </w:r>
      <w:proofErr w:type="spellEnd"/>
    </w:p>
    <w:p w:rsidR="00641CAA" w:rsidRDefault="00641CAA" w:rsidP="00641CAA">
      <w:pPr>
        <w:numPr>
          <w:ilvl w:val="0"/>
          <w:numId w:val="5"/>
        </w:numPr>
        <w:tabs>
          <w:tab w:val="clear" w:pos="360"/>
          <w:tab w:val="num" w:pos="1440"/>
        </w:tabs>
        <w:ind w:left="1440"/>
        <w:rPr>
          <w:sz w:val="24"/>
          <w:lang w:val="hr-HR"/>
        </w:rPr>
      </w:pPr>
      <w:proofErr w:type="spellStart"/>
      <w:r>
        <w:rPr>
          <w:sz w:val="24"/>
          <w:lang w:val="hr-HR"/>
        </w:rPr>
        <w:t>Cirkvena</w:t>
      </w:r>
      <w:proofErr w:type="spellEnd"/>
    </w:p>
    <w:p w:rsidR="00641CAA" w:rsidRDefault="00641CAA" w:rsidP="00641CAA">
      <w:pPr>
        <w:numPr>
          <w:ilvl w:val="0"/>
          <w:numId w:val="5"/>
        </w:numPr>
        <w:tabs>
          <w:tab w:val="clear" w:pos="360"/>
          <w:tab w:val="num" w:pos="1440"/>
        </w:tabs>
        <w:ind w:left="1440"/>
        <w:rPr>
          <w:sz w:val="24"/>
          <w:lang w:val="hr-HR"/>
        </w:rPr>
      </w:pPr>
      <w:proofErr w:type="spellStart"/>
      <w:r>
        <w:rPr>
          <w:sz w:val="24"/>
          <w:lang w:val="hr-HR"/>
        </w:rPr>
        <w:t>Hrsovo</w:t>
      </w:r>
      <w:proofErr w:type="spellEnd"/>
    </w:p>
    <w:p w:rsidR="00641CAA" w:rsidRDefault="00641CAA" w:rsidP="00641CAA">
      <w:pPr>
        <w:numPr>
          <w:ilvl w:val="0"/>
          <w:numId w:val="5"/>
        </w:numPr>
        <w:tabs>
          <w:tab w:val="clear" w:pos="360"/>
          <w:tab w:val="num" w:pos="1440"/>
        </w:tabs>
        <w:ind w:left="1440"/>
        <w:rPr>
          <w:sz w:val="24"/>
          <w:lang w:val="hr-HR"/>
        </w:rPr>
      </w:pPr>
      <w:proofErr w:type="spellStart"/>
      <w:r>
        <w:rPr>
          <w:sz w:val="24"/>
          <w:lang w:val="hr-HR"/>
        </w:rPr>
        <w:t>Kenđelovec</w:t>
      </w:r>
      <w:proofErr w:type="spellEnd"/>
    </w:p>
    <w:p w:rsidR="00641CAA" w:rsidRDefault="00641CAA" w:rsidP="00641CAA">
      <w:pPr>
        <w:numPr>
          <w:ilvl w:val="0"/>
          <w:numId w:val="5"/>
        </w:numPr>
        <w:tabs>
          <w:tab w:val="clear" w:pos="360"/>
          <w:tab w:val="num" w:pos="1440"/>
        </w:tabs>
        <w:ind w:left="1440"/>
        <w:rPr>
          <w:sz w:val="24"/>
          <w:lang w:val="hr-HR"/>
        </w:rPr>
      </w:pPr>
      <w:proofErr w:type="spellStart"/>
      <w:r>
        <w:rPr>
          <w:sz w:val="24"/>
          <w:lang w:val="hr-HR"/>
        </w:rPr>
        <w:t>Kuštani</w:t>
      </w:r>
      <w:proofErr w:type="spellEnd"/>
    </w:p>
    <w:p w:rsidR="00641CAA" w:rsidRDefault="00641CAA" w:rsidP="00641CAA">
      <w:pPr>
        <w:numPr>
          <w:ilvl w:val="0"/>
          <w:numId w:val="5"/>
        </w:numPr>
        <w:tabs>
          <w:tab w:val="clear" w:pos="360"/>
          <w:tab w:val="num" w:pos="1440"/>
        </w:tabs>
        <w:ind w:left="1440"/>
        <w:rPr>
          <w:sz w:val="24"/>
          <w:lang w:val="hr-HR"/>
        </w:rPr>
      </w:pPr>
      <w:proofErr w:type="spellStart"/>
      <w:r>
        <w:rPr>
          <w:sz w:val="24"/>
          <w:lang w:val="hr-HR"/>
        </w:rPr>
        <w:t>Ladinec</w:t>
      </w:r>
      <w:proofErr w:type="spellEnd"/>
    </w:p>
    <w:p w:rsidR="00641CAA" w:rsidRDefault="00641CAA" w:rsidP="00641CAA">
      <w:pPr>
        <w:numPr>
          <w:ilvl w:val="0"/>
          <w:numId w:val="5"/>
        </w:numPr>
        <w:tabs>
          <w:tab w:val="clear" w:pos="360"/>
          <w:tab w:val="num" w:pos="1440"/>
        </w:tabs>
        <w:ind w:left="1440"/>
        <w:rPr>
          <w:sz w:val="24"/>
          <w:lang w:val="hr-HR"/>
        </w:rPr>
      </w:pPr>
      <w:r>
        <w:rPr>
          <w:sz w:val="24"/>
          <w:lang w:val="hr-HR"/>
        </w:rPr>
        <w:t>Markovac Križevački</w:t>
      </w:r>
    </w:p>
    <w:p w:rsidR="00641CAA" w:rsidRDefault="00641CAA" w:rsidP="00641CAA">
      <w:pPr>
        <w:numPr>
          <w:ilvl w:val="0"/>
          <w:numId w:val="5"/>
        </w:numPr>
        <w:tabs>
          <w:tab w:val="clear" w:pos="360"/>
          <w:tab w:val="num" w:pos="1440"/>
        </w:tabs>
        <w:ind w:left="1440"/>
        <w:rPr>
          <w:sz w:val="24"/>
          <w:lang w:val="hr-HR"/>
        </w:rPr>
      </w:pPr>
      <w:r>
        <w:rPr>
          <w:sz w:val="24"/>
          <w:lang w:val="hr-HR"/>
        </w:rPr>
        <w:t>Novi Glog</w:t>
      </w:r>
    </w:p>
    <w:p w:rsidR="00641CAA" w:rsidRDefault="00641CAA" w:rsidP="00641CAA">
      <w:pPr>
        <w:numPr>
          <w:ilvl w:val="0"/>
          <w:numId w:val="5"/>
        </w:numPr>
        <w:tabs>
          <w:tab w:val="clear" w:pos="360"/>
          <w:tab w:val="num" w:pos="1440"/>
        </w:tabs>
        <w:ind w:left="1440"/>
        <w:rPr>
          <w:sz w:val="24"/>
          <w:lang w:val="hr-HR"/>
        </w:rPr>
      </w:pPr>
      <w:proofErr w:type="spellStart"/>
      <w:r>
        <w:rPr>
          <w:sz w:val="24"/>
          <w:lang w:val="hr-HR"/>
        </w:rPr>
        <w:t>Predavec</w:t>
      </w:r>
      <w:proofErr w:type="spellEnd"/>
      <w:r>
        <w:rPr>
          <w:sz w:val="24"/>
          <w:lang w:val="hr-HR"/>
        </w:rPr>
        <w:t xml:space="preserve"> Križevački</w:t>
      </w:r>
    </w:p>
    <w:p w:rsidR="00641CAA" w:rsidRDefault="00641CAA" w:rsidP="00641CAA">
      <w:pPr>
        <w:numPr>
          <w:ilvl w:val="0"/>
          <w:numId w:val="5"/>
        </w:numPr>
        <w:tabs>
          <w:tab w:val="clear" w:pos="360"/>
          <w:tab w:val="num" w:pos="1440"/>
        </w:tabs>
        <w:ind w:left="1440"/>
        <w:rPr>
          <w:sz w:val="24"/>
          <w:lang w:val="hr-HR"/>
        </w:rPr>
      </w:pPr>
      <w:proofErr w:type="spellStart"/>
      <w:r>
        <w:rPr>
          <w:sz w:val="24"/>
          <w:lang w:val="hr-HR"/>
        </w:rPr>
        <w:t>Raščani</w:t>
      </w:r>
      <w:proofErr w:type="spellEnd"/>
    </w:p>
    <w:p w:rsidR="00641CAA" w:rsidRDefault="00641CAA" w:rsidP="00641CAA">
      <w:pPr>
        <w:numPr>
          <w:ilvl w:val="0"/>
          <w:numId w:val="5"/>
        </w:numPr>
        <w:tabs>
          <w:tab w:val="clear" w:pos="360"/>
          <w:tab w:val="num" w:pos="1440"/>
        </w:tabs>
        <w:ind w:left="1440"/>
        <w:rPr>
          <w:sz w:val="24"/>
          <w:lang w:val="hr-HR"/>
        </w:rPr>
      </w:pPr>
      <w:r>
        <w:rPr>
          <w:sz w:val="24"/>
          <w:lang w:val="hr-HR"/>
        </w:rPr>
        <w:t xml:space="preserve">Sveti Ivan </w:t>
      </w:r>
      <w:proofErr w:type="spellStart"/>
      <w:r>
        <w:rPr>
          <w:sz w:val="24"/>
          <w:lang w:val="hr-HR"/>
        </w:rPr>
        <w:t>Žabno</w:t>
      </w:r>
      <w:proofErr w:type="spellEnd"/>
    </w:p>
    <w:p w:rsidR="00641CAA" w:rsidRDefault="00641CAA" w:rsidP="00641CAA">
      <w:pPr>
        <w:numPr>
          <w:ilvl w:val="0"/>
          <w:numId w:val="5"/>
        </w:numPr>
        <w:tabs>
          <w:tab w:val="clear" w:pos="360"/>
          <w:tab w:val="num" w:pos="1440"/>
        </w:tabs>
        <w:ind w:left="1440"/>
        <w:rPr>
          <w:sz w:val="24"/>
          <w:lang w:val="hr-HR"/>
        </w:rPr>
      </w:pPr>
      <w:r>
        <w:rPr>
          <w:sz w:val="24"/>
          <w:lang w:val="hr-HR"/>
        </w:rPr>
        <w:t xml:space="preserve">Sveti Petar </w:t>
      </w:r>
      <w:proofErr w:type="spellStart"/>
      <w:r>
        <w:rPr>
          <w:sz w:val="24"/>
          <w:lang w:val="hr-HR"/>
        </w:rPr>
        <w:t>Čvrstec</w:t>
      </w:r>
      <w:proofErr w:type="spellEnd"/>
    </w:p>
    <w:p w:rsidR="00641CAA" w:rsidRDefault="00641CAA" w:rsidP="00641CAA">
      <w:pPr>
        <w:numPr>
          <w:ilvl w:val="0"/>
          <w:numId w:val="5"/>
        </w:numPr>
        <w:tabs>
          <w:tab w:val="clear" w:pos="360"/>
          <w:tab w:val="num" w:pos="1440"/>
        </w:tabs>
        <w:ind w:left="1440"/>
        <w:rPr>
          <w:sz w:val="24"/>
          <w:lang w:val="hr-HR"/>
        </w:rPr>
      </w:pPr>
      <w:proofErr w:type="spellStart"/>
      <w:r>
        <w:rPr>
          <w:sz w:val="24"/>
          <w:lang w:val="hr-HR"/>
        </w:rPr>
        <w:t>Škrinjari</w:t>
      </w:r>
      <w:proofErr w:type="spellEnd"/>
    </w:p>
    <w:p w:rsidR="00641CAA" w:rsidRDefault="00641CAA" w:rsidP="00641CAA">
      <w:pPr>
        <w:numPr>
          <w:ilvl w:val="0"/>
          <w:numId w:val="5"/>
        </w:numPr>
        <w:tabs>
          <w:tab w:val="clear" w:pos="360"/>
          <w:tab w:val="num" w:pos="1440"/>
        </w:tabs>
        <w:ind w:left="1440"/>
        <w:rPr>
          <w:sz w:val="24"/>
          <w:lang w:val="hr-HR"/>
        </w:rPr>
      </w:pPr>
      <w:r>
        <w:rPr>
          <w:sz w:val="24"/>
          <w:lang w:val="hr-HR"/>
        </w:rPr>
        <w:t>Trema</w:t>
      </w:r>
    </w:p>
    <w:p w:rsidR="00641CAA" w:rsidRDefault="00641CAA" w:rsidP="00641CAA">
      <w:pPr>
        <w:rPr>
          <w:sz w:val="24"/>
          <w:lang w:val="hr-HR"/>
        </w:rPr>
      </w:pPr>
    </w:p>
    <w:p w:rsidR="00641CAA" w:rsidRDefault="00BC1841" w:rsidP="00641CAA">
      <w:pPr>
        <w:jc w:val="center"/>
        <w:rPr>
          <w:sz w:val="24"/>
          <w:lang w:val="hr-HR"/>
        </w:rPr>
      </w:pPr>
      <w:r>
        <w:rPr>
          <w:sz w:val="24"/>
          <w:lang w:val="hr-HR"/>
        </w:rPr>
        <w:t>Članak 8</w:t>
      </w:r>
      <w:r w:rsidR="00641CAA">
        <w:rPr>
          <w:sz w:val="24"/>
          <w:lang w:val="hr-HR"/>
        </w:rPr>
        <w:t>.</w:t>
      </w:r>
    </w:p>
    <w:p w:rsidR="00641CAA" w:rsidRDefault="00641CAA" w:rsidP="00641CAA">
      <w:pPr>
        <w:rPr>
          <w:sz w:val="24"/>
          <w:lang w:val="hr-HR"/>
        </w:rPr>
      </w:pPr>
    </w:p>
    <w:p w:rsidR="00641CAA" w:rsidRDefault="00641CAA" w:rsidP="00641CAA">
      <w:pPr>
        <w:rPr>
          <w:sz w:val="24"/>
          <w:lang w:val="hr-HR"/>
        </w:rPr>
      </w:pPr>
      <w:r>
        <w:rPr>
          <w:sz w:val="24"/>
          <w:lang w:val="hr-HR"/>
        </w:rPr>
        <w:tab/>
        <w:t>U Općini utvrđuje se jedna zona za plaćanje komunalne naknade koja obuhvaća područj</w:t>
      </w:r>
      <w:r w:rsidR="00677419">
        <w:rPr>
          <w:sz w:val="24"/>
          <w:lang w:val="hr-HR"/>
        </w:rPr>
        <w:t>e cijele Općine</w:t>
      </w:r>
      <w:r>
        <w:rPr>
          <w:sz w:val="24"/>
          <w:lang w:val="hr-HR"/>
        </w:rPr>
        <w:t>.</w:t>
      </w:r>
    </w:p>
    <w:p w:rsidR="00641CAA" w:rsidRDefault="00641CAA" w:rsidP="00641CAA">
      <w:pPr>
        <w:rPr>
          <w:sz w:val="24"/>
          <w:lang w:val="hr-HR"/>
        </w:rPr>
      </w:pPr>
    </w:p>
    <w:p w:rsidR="00641CAA" w:rsidRDefault="00BC1841" w:rsidP="00641CAA">
      <w:pPr>
        <w:jc w:val="center"/>
        <w:rPr>
          <w:sz w:val="24"/>
          <w:lang w:val="hr-HR"/>
        </w:rPr>
      </w:pPr>
      <w:r>
        <w:rPr>
          <w:sz w:val="24"/>
          <w:lang w:val="hr-HR"/>
        </w:rPr>
        <w:t>Članak 9</w:t>
      </w:r>
      <w:r w:rsidR="00641CAA">
        <w:rPr>
          <w:sz w:val="24"/>
          <w:lang w:val="hr-HR"/>
        </w:rPr>
        <w:t>.</w:t>
      </w:r>
    </w:p>
    <w:p w:rsidR="00641CAA" w:rsidRDefault="00641CAA" w:rsidP="00641CAA">
      <w:pPr>
        <w:rPr>
          <w:sz w:val="24"/>
          <w:lang w:val="hr-HR"/>
        </w:rPr>
      </w:pPr>
    </w:p>
    <w:p w:rsidR="00641CAA" w:rsidRDefault="00641CAA" w:rsidP="00641CAA">
      <w:pPr>
        <w:rPr>
          <w:sz w:val="24"/>
          <w:lang w:val="hr-HR"/>
        </w:rPr>
      </w:pPr>
      <w:r>
        <w:rPr>
          <w:sz w:val="24"/>
          <w:lang w:val="hr-HR"/>
        </w:rPr>
        <w:tab/>
      </w:r>
      <w:proofErr w:type="spellStart"/>
      <w:r>
        <w:rPr>
          <w:sz w:val="24"/>
          <w:lang w:val="hr-HR"/>
        </w:rPr>
        <w:t>Koeficjent</w:t>
      </w:r>
      <w:proofErr w:type="spellEnd"/>
      <w:r>
        <w:rPr>
          <w:sz w:val="24"/>
          <w:lang w:val="hr-HR"/>
        </w:rPr>
        <w:t xml:space="preserve"> zone (</w:t>
      </w:r>
      <w:proofErr w:type="spellStart"/>
      <w:r>
        <w:rPr>
          <w:sz w:val="24"/>
          <w:lang w:val="hr-HR"/>
        </w:rPr>
        <w:t>Kz</w:t>
      </w:r>
      <w:proofErr w:type="spellEnd"/>
      <w:r>
        <w:rPr>
          <w:sz w:val="24"/>
          <w:lang w:val="hr-HR"/>
        </w:rPr>
        <w:t>) na području Općine utvrđuje se u koeficijentu 1.</w:t>
      </w:r>
    </w:p>
    <w:p w:rsidR="00641CAA" w:rsidRDefault="00641CAA" w:rsidP="00641CAA">
      <w:pPr>
        <w:rPr>
          <w:sz w:val="24"/>
          <w:lang w:val="hr-HR"/>
        </w:rPr>
      </w:pPr>
    </w:p>
    <w:p w:rsidR="00641CAA" w:rsidRDefault="00BC1841" w:rsidP="00641CAA">
      <w:pPr>
        <w:jc w:val="center"/>
        <w:rPr>
          <w:sz w:val="24"/>
          <w:lang w:val="hr-HR"/>
        </w:rPr>
      </w:pPr>
      <w:r>
        <w:rPr>
          <w:sz w:val="24"/>
          <w:lang w:val="hr-HR"/>
        </w:rPr>
        <w:t>Članak 10</w:t>
      </w:r>
      <w:r w:rsidR="00641CAA">
        <w:rPr>
          <w:sz w:val="24"/>
          <w:lang w:val="hr-HR"/>
        </w:rPr>
        <w:t>.</w:t>
      </w:r>
    </w:p>
    <w:p w:rsidR="00641CAA" w:rsidRDefault="00641CAA" w:rsidP="00641CAA">
      <w:pPr>
        <w:rPr>
          <w:sz w:val="24"/>
          <w:lang w:val="hr-HR"/>
        </w:rPr>
      </w:pPr>
    </w:p>
    <w:p w:rsidR="00641CAA" w:rsidRDefault="00641CAA" w:rsidP="00641CAA">
      <w:pPr>
        <w:ind w:firstLine="720"/>
        <w:rPr>
          <w:sz w:val="24"/>
          <w:lang w:val="hr-HR"/>
        </w:rPr>
      </w:pPr>
      <w:proofErr w:type="spellStart"/>
      <w:r>
        <w:rPr>
          <w:sz w:val="24"/>
          <w:lang w:val="hr-HR"/>
        </w:rPr>
        <w:t>Koeficjenti</w:t>
      </w:r>
      <w:proofErr w:type="spellEnd"/>
      <w:r>
        <w:rPr>
          <w:sz w:val="24"/>
          <w:lang w:val="hr-HR"/>
        </w:rPr>
        <w:t xml:space="preserve"> namjene (Kn) ovise o vrsti nekretnina iz članka 4. ove Odluke.</w:t>
      </w:r>
    </w:p>
    <w:p w:rsidR="00641CAA" w:rsidRDefault="00641CAA" w:rsidP="00641CAA">
      <w:pPr>
        <w:ind w:firstLine="720"/>
        <w:rPr>
          <w:sz w:val="24"/>
          <w:lang w:val="hr-HR"/>
        </w:rPr>
      </w:pPr>
      <w:proofErr w:type="spellStart"/>
      <w:r>
        <w:rPr>
          <w:sz w:val="24"/>
          <w:lang w:val="hr-HR"/>
        </w:rPr>
        <w:t>Koeficjenti</w:t>
      </w:r>
      <w:proofErr w:type="spellEnd"/>
      <w:r>
        <w:rPr>
          <w:sz w:val="24"/>
          <w:lang w:val="hr-HR"/>
        </w:rPr>
        <w:t xml:space="preserve"> namjene nekretnina (Kn) koje se nalaze na području Općine utvrđuje se</w:t>
      </w:r>
    </w:p>
    <w:p w:rsidR="00641CAA" w:rsidRDefault="00641CAA" w:rsidP="00641CAA">
      <w:pPr>
        <w:rPr>
          <w:sz w:val="24"/>
          <w:lang w:val="hr-HR"/>
        </w:rPr>
      </w:pPr>
      <w:proofErr w:type="spellStart"/>
      <w:r>
        <w:rPr>
          <w:sz w:val="24"/>
          <w:lang w:val="hr-HR"/>
        </w:rPr>
        <w:t>koeficjentima</w:t>
      </w:r>
      <w:proofErr w:type="spellEnd"/>
      <w:r>
        <w:rPr>
          <w:sz w:val="24"/>
          <w:lang w:val="hr-HR"/>
        </w:rPr>
        <w:t xml:space="preserve">  za:</w:t>
      </w:r>
    </w:p>
    <w:p w:rsidR="00641CAA" w:rsidRDefault="00641CAA" w:rsidP="00641CAA">
      <w:pPr>
        <w:ind w:firstLine="720"/>
        <w:rPr>
          <w:sz w:val="24"/>
          <w:lang w:val="hr-HR"/>
        </w:rPr>
      </w:pPr>
      <w:r>
        <w:rPr>
          <w:sz w:val="24"/>
          <w:lang w:val="hr-HR"/>
        </w:rPr>
        <w:t>- stambeni prostor i prostor kojeg koriste neprofitne organizacije                 Kn = 1,00</w:t>
      </w:r>
    </w:p>
    <w:p w:rsidR="00641CAA" w:rsidRDefault="00641CAA" w:rsidP="00641CAA">
      <w:pPr>
        <w:ind w:firstLine="720"/>
        <w:rPr>
          <w:sz w:val="24"/>
          <w:lang w:val="hr-HR"/>
        </w:rPr>
      </w:pPr>
      <w:r>
        <w:rPr>
          <w:sz w:val="24"/>
          <w:lang w:val="hr-HR"/>
        </w:rPr>
        <w:t>- garažni prostor                                                                                              Kn = 1,00</w:t>
      </w:r>
    </w:p>
    <w:p w:rsidR="00641CAA" w:rsidRDefault="00641CAA" w:rsidP="00641CAA">
      <w:pPr>
        <w:ind w:firstLine="720"/>
        <w:rPr>
          <w:sz w:val="24"/>
          <w:lang w:val="hr-HR"/>
        </w:rPr>
      </w:pPr>
      <w:r>
        <w:rPr>
          <w:sz w:val="24"/>
          <w:lang w:val="hr-HR"/>
        </w:rPr>
        <w:t>- poslovni prostor koji služi za obavljanje proizvodnih djelatnosti                Kn = 2,00</w:t>
      </w:r>
    </w:p>
    <w:p w:rsidR="00641CAA" w:rsidRDefault="00641CAA" w:rsidP="00641CAA">
      <w:pPr>
        <w:ind w:firstLine="720"/>
        <w:rPr>
          <w:sz w:val="24"/>
          <w:lang w:val="hr-HR"/>
        </w:rPr>
      </w:pPr>
      <w:r>
        <w:rPr>
          <w:sz w:val="24"/>
          <w:lang w:val="hr-HR"/>
        </w:rPr>
        <w:t>- poslovni prostor koji služi za ostale djelatnosti                                            Kn = 3,00</w:t>
      </w:r>
    </w:p>
    <w:p w:rsidR="00641CAA" w:rsidRDefault="00641CAA" w:rsidP="00641CAA">
      <w:pPr>
        <w:ind w:left="720"/>
        <w:rPr>
          <w:sz w:val="24"/>
          <w:lang w:val="hr-HR"/>
        </w:rPr>
      </w:pPr>
      <w:r>
        <w:rPr>
          <w:sz w:val="24"/>
          <w:lang w:val="hr-HR"/>
        </w:rPr>
        <w:t>- građevna zemljišta koja služe za obavljanje poslovne djelatnosti</w:t>
      </w:r>
    </w:p>
    <w:p w:rsidR="00641CAA" w:rsidRDefault="00641CAA" w:rsidP="00641CAA">
      <w:pPr>
        <w:ind w:firstLine="720"/>
        <w:rPr>
          <w:sz w:val="24"/>
          <w:lang w:val="hr-HR"/>
        </w:rPr>
      </w:pPr>
      <w:proofErr w:type="spellStart"/>
      <w:r>
        <w:rPr>
          <w:sz w:val="24"/>
          <w:lang w:val="hr-HR"/>
        </w:rPr>
        <w:lastRenderedPageBreak/>
        <w:t>Koeficjent</w:t>
      </w:r>
      <w:proofErr w:type="spellEnd"/>
      <w:r>
        <w:rPr>
          <w:sz w:val="24"/>
          <w:lang w:val="hr-HR"/>
        </w:rPr>
        <w:t xml:space="preserve"> namjene ( Kn ) iznosi 10% od Kn koji je određen za poslovni</w:t>
      </w:r>
    </w:p>
    <w:p w:rsidR="00641CAA" w:rsidRDefault="00641CAA" w:rsidP="00641CAA">
      <w:pPr>
        <w:ind w:left="-7"/>
        <w:rPr>
          <w:sz w:val="24"/>
          <w:lang w:val="hr-HR"/>
        </w:rPr>
      </w:pPr>
      <w:r>
        <w:rPr>
          <w:sz w:val="24"/>
          <w:lang w:val="hr-HR"/>
        </w:rPr>
        <w:t xml:space="preserve">  prostor                                                                                                  </w:t>
      </w:r>
      <w:r>
        <w:rPr>
          <w:sz w:val="24"/>
          <w:lang w:val="hr-HR"/>
        </w:rPr>
        <w:tab/>
        <w:t xml:space="preserve">  Kn = 0,2 i 0,3</w:t>
      </w:r>
    </w:p>
    <w:p w:rsidR="00641CAA" w:rsidRDefault="00641CAA" w:rsidP="00641CAA">
      <w:pPr>
        <w:ind w:left="-7" w:firstLine="727"/>
        <w:rPr>
          <w:sz w:val="24"/>
          <w:lang w:val="hr-HR"/>
        </w:rPr>
      </w:pPr>
      <w:r>
        <w:rPr>
          <w:sz w:val="24"/>
          <w:lang w:val="hr-HR"/>
        </w:rPr>
        <w:t>- neizgrađeno građevinsko zemljište                                                        Kn = 0,05</w:t>
      </w:r>
    </w:p>
    <w:p w:rsidR="00641CAA" w:rsidRDefault="00641CAA" w:rsidP="00641CAA">
      <w:pPr>
        <w:ind w:left="-7"/>
        <w:rPr>
          <w:sz w:val="24"/>
          <w:lang w:val="hr-HR"/>
        </w:rPr>
      </w:pPr>
      <w:r>
        <w:rPr>
          <w:sz w:val="24"/>
          <w:lang w:val="hr-HR"/>
        </w:rPr>
        <w:tab/>
      </w:r>
    </w:p>
    <w:p w:rsidR="00641CAA" w:rsidRDefault="00641CAA" w:rsidP="00641CAA">
      <w:pPr>
        <w:rPr>
          <w:sz w:val="24"/>
          <w:lang w:val="hr-HR"/>
        </w:rPr>
      </w:pPr>
    </w:p>
    <w:p w:rsidR="00641CAA" w:rsidRDefault="00641CAA" w:rsidP="00641CAA">
      <w:pPr>
        <w:rPr>
          <w:sz w:val="24"/>
          <w:lang w:val="hr-HR"/>
        </w:rPr>
      </w:pPr>
      <w:r>
        <w:rPr>
          <w:sz w:val="24"/>
          <w:lang w:val="hr-HR"/>
        </w:rPr>
        <w:t>IV. OPĆI UVJETI ZA POTPUNO ILI DJELOMIČNO OSLOBAĐANJE OD PLAĆANJA KOMUNALNE NAKNADE</w:t>
      </w:r>
    </w:p>
    <w:p w:rsidR="00353A5D" w:rsidRDefault="00BC1841" w:rsidP="00641CAA">
      <w:pPr>
        <w:jc w:val="center"/>
        <w:rPr>
          <w:sz w:val="24"/>
          <w:lang w:val="hr-HR"/>
        </w:rPr>
      </w:pPr>
      <w:r>
        <w:rPr>
          <w:sz w:val="24"/>
          <w:lang w:val="hr-HR"/>
        </w:rPr>
        <w:t>Članak 11</w:t>
      </w:r>
      <w:r w:rsidR="00641CAA">
        <w:rPr>
          <w:sz w:val="24"/>
          <w:lang w:val="hr-HR"/>
        </w:rPr>
        <w:t>.</w:t>
      </w:r>
    </w:p>
    <w:p w:rsidR="00353A5D" w:rsidRDefault="00353A5D" w:rsidP="00353A5D">
      <w:pPr>
        <w:pStyle w:val="Tijeloteksta"/>
        <w:widowControl w:val="0"/>
        <w:tabs>
          <w:tab w:val="left" w:pos="9356"/>
        </w:tabs>
        <w:autoSpaceDE w:val="0"/>
        <w:autoSpaceDN w:val="0"/>
        <w:ind w:left="426" w:right="34"/>
      </w:pPr>
      <w:r>
        <w:tab/>
      </w:r>
    </w:p>
    <w:p w:rsidR="00353A5D" w:rsidRDefault="00353A5D" w:rsidP="00353A5D">
      <w:pPr>
        <w:pStyle w:val="Tijeloteksta"/>
        <w:widowControl w:val="0"/>
        <w:tabs>
          <w:tab w:val="left" w:pos="9356"/>
        </w:tabs>
        <w:autoSpaceDE w:val="0"/>
        <w:autoSpaceDN w:val="0"/>
        <w:ind w:left="426" w:right="34"/>
      </w:pPr>
      <w:r>
        <w:t xml:space="preserve">     Od obveze plaćanja komunalne naknade potpuno će se </w:t>
      </w:r>
      <w:r w:rsidR="00356BE3">
        <w:t xml:space="preserve">osloboditi </w:t>
      </w:r>
      <w:r w:rsidR="00A3074C">
        <w:t>nekretnine važne za Općinu</w:t>
      </w:r>
      <w:r>
        <w:t xml:space="preserve"> kako slijedi: </w:t>
      </w:r>
    </w:p>
    <w:p w:rsidR="00353A5D" w:rsidRDefault="00A3074C" w:rsidP="00353A5D">
      <w:pPr>
        <w:pStyle w:val="Odlomakpopisa"/>
        <w:numPr>
          <w:ilvl w:val="0"/>
          <w:numId w:val="8"/>
        </w:numPr>
        <w:ind w:left="709" w:right="509" w:hanging="283"/>
        <w:rPr>
          <w:sz w:val="24"/>
          <w:lang w:val="hr-HR"/>
        </w:rPr>
      </w:pPr>
      <w:r>
        <w:rPr>
          <w:sz w:val="24"/>
          <w:lang w:val="hr-HR"/>
        </w:rPr>
        <w:t>nekretnine u vlasništvu Općine</w:t>
      </w:r>
      <w:r w:rsidR="00353A5D">
        <w:rPr>
          <w:sz w:val="24"/>
          <w:lang w:val="hr-HR"/>
        </w:rPr>
        <w:t xml:space="preserve"> u slučajevima u kojima bi </w:t>
      </w:r>
      <w:r>
        <w:rPr>
          <w:sz w:val="24"/>
          <w:lang w:val="hr-HR"/>
        </w:rPr>
        <w:t xml:space="preserve"> Općina </w:t>
      </w:r>
      <w:r w:rsidR="00353A5D">
        <w:rPr>
          <w:sz w:val="24"/>
          <w:lang w:val="hr-HR"/>
        </w:rPr>
        <w:t>kao vlasnik ili korisnik zgr</w:t>
      </w:r>
      <w:r>
        <w:rPr>
          <w:sz w:val="24"/>
          <w:lang w:val="hr-HR"/>
        </w:rPr>
        <w:t xml:space="preserve">ada, poslovnog prostora i građevinskog zemljišta bila </w:t>
      </w:r>
      <w:r w:rsidR="00353A5D">
        <w:rPr>
          <w:sz w:val="24"/>
          <w:lang w:val="hr-HR"/>
        </w:rPr>
        <w:t>obveznik plaćanja komunalne</w:t>
      </w:r>
      <w:r w:rsidR="00353A5D">
        <w:rPr>
          <w:spacing w:val="-5"/>
          <w:sz w:val="24"/>
          <w:lang w:val="hr-HR"/>
        </w:rPr>
        <w:t xml:space="preserve"> </w:t>
      </w:r>
      <w:r w:rsidR="00353A5D">
        <w:rPr>
          <w:sz w:val="24"/>
          <w:lang w:val="hr-HR"/>
        </w:rPr>
        <w:t>naknade,</w:t>
      </w:r>
    </w:p>
    <w:p w:rsidR="00353A5D" w:rsidRDefault="00A3074C" w:rsidP="00353A5D">
      <w:pPr>
        <w:pStyle w:val="Odlomakpopisa"/>
        <w:numPr>
          <w:ilvl w:val="0"/>
          <w:numId w:val="8"/>
        </w:numPr>
        <w:ind w:left="709" w:hanging="283"/>
        <w:rPr>
          <w:sz w:val="24"/>
          <w:lang w:val="hr-HR"/>
        </w:rPr>
      </w:pPr>
      <w:r>
        <w:rPr>
          <w:sz w:val="24"/>
          <w:lang w:val="hr-HR"/>
        </w:rPr>
        <w:t xml:space="preserve">nekretnine koje koriste </w:t>
      </w:r>
      <w:r w:rsidR="00353A5D">
        <w:rPr>
          <w:sz w:val="24"/>
          <w:lang w:val="hr-HR"/>
        </w:rPr>
        <w:t>trgovačka društva, javne ustanove i druge pravne osobe u vlasništvu Općine</w:t>
      </w:r>
      <w:r w:rsidR="00356BE3">
        <w:rPr>
          <w:sz w:val="24"/>
          <w:lang w:val="hr-HR"/>
        </w:rPr>
        <w:t>,</w:t>
      </w:r>
      <w:r w:rsidR="00353A5D">
        <w:rPr>
          <w:spacing w:val="-6"/>
          <w:sz w:val="24"/>
          <w:lang w:val="hr-HR"/>
        </w:rPr>
        <w:t xml:space="preserve"> </w:t>
      </w:r>
    </w:p>
    <w:p w:rsidR="00353A5D" w:rsidRDefault="00A3074C" w:rsidP="00353A5D">
      <w:pPr>
        <w:pStyle w:val="Odlomakpopisa"/>
        <w:numPr>
          <w:ilvl w:val="0"/>
          <w:numId w:val="8"/>
        </w:numPr>
        <w:ind w:left="709" w:hanging="283"/>
        <w:rPr>
          <w:sz w:val="24"/>
          <w:lang w:val="hr-HR"/>
        </w:rPr>
      </w:pPr>
      <w:r>
        <w:rPr>
          <w:sz w:val="24"/>
          <w:lang w:val="hr-HR"/>
        </w:rPr>
        <w:t xml:space="preserve">nekretnine koje se </w:t>
      </w:r>
      <w:r w:rsidR="008770A3">
        <w:rPr>
          <w:sz w:val="24"/>
          <w:lang w:val="hr-HR"/>
        </w:rPr>
        <w:t>koriste za vatrogasnu djelatnost,</w:t>
      </w:r>
    </w:p>
    <w:p w:rsidR="00BC1841" w:rsidRDefault="008770A3" w:rsidP="00BC1841">
      <w:pPr>
        <w:pStyle w:val="Odlomakpopisa"/>
        <w:numPr>
          <w:ilvl w:val="0"/>
          <w:numId w:val="8"/>
        </w:numPr>
        <w:spacing w:before="1"/>
        <w:ind w:left="709" w:right="301" w:hanging="283"/>
        <w:rPr>
          <w:sz w:val="24"/>
          <w:lang w:val="hr-HR"/>
        </w:rPr>
      </w:pPr>
      <w:r>
        <w:rPr>
          <w:sz w:val="24"/>
          <w:lang w:val="hr-HR"/>
        </w:rPr>
        <w:t xml:space="preserve">nekretnine u kojima se </w:t>
      </w:r>
      <w:r w:rsidR="00353A5D">
        <w:rPr>
          <w:sz w:val="24"/>
          <w:lang w:val="hr-HR"/>
        </w:rPr>
        <w:t>obavljaju djelatnosti</w:t>
      </w:r>
      <w:r>
        <w:rPr>
          <w:sz w:val="24"/>
          <w:lang w:val="hr-HR"/>
        </w:rPr>
        <w:t xml:space="preserve"> </w:t>
      </w:r>
      <w:r w:rsidR="00353A5D">
        <w:rPr>
          <w:sz w:val="24"/>
          <w:lang w:val="hr-HR"/>
        </w:rPr>
        <w:t>predškolskog odgoja, a kojima je osnivač Općina</w:t>
      </w:r>
      <w:r w:rsidR="00353A5D">
        <w:rPr>
          <w:spacing w:val="-1"/>
          <w:sz w:val="24"/>
          <w:lang w:val="hr-HR"/>
        </w:rPr>
        <w:t xml:space="preserve"> </w:t>
      </w:r>
      <w:r>
        <w:rPr>
          <w:sz w:val="24"/>
          <w:lang w:val="hr-HR"/>
        </w:rPr>
        <w:t>i nekretnine u kojima se oba</w:t>
      </w:r>
      <w:r w:rsidR="00CB3E11">
        <w:rPr>
          <w:sz w:val="24"/>
          <w:lang w:val="hr-HR"/>
        </w:rPr>
        <w:t>vlja osnovnoškolsko obrazovanje,</w:t>
      </w:r>
    </w:p>
    <w:p w:rsidR="00CB3E11" w:rsidRDefault="007C62A4" w:rsidP="00BC1841">
      <w:pPr>
        <w:pStyle w:val="Odlomakpopisa"/>
        <w:numPr>
          <w:ilvl w:val="0"/>
          <w:numId w:val="8"/>
        </w:numPr>
        <w:spacing w:before="1"/>
        <w:ind w:left="709" w:right="301" w:hanging="283"/>
        <w:rPr>
          <w:sz w:val="24"/>
          <w:lang w:val="hr-HR"/>
        </w:rPr>
      </w:pPr>
      <w:r>
        <w:rPr>
          <w:sz w:val="24"/>
          <w:lang w:val="hr-HR"/>
        </w:rPr>
        <w:t xml:space="preserve">nekretnine </w:t>
      </w:r>
      <w:r w:rsidR="00CB3E11">
        <w:rPr>
          <w:sz w:val="24"/>
          <w:lang w:val="hr-HR"/>
        </w:rPr>
        <w:t>koje koriste</w:t>
      </w:r>
      <w:r>
        <w:rPr>
          <w:sz w:val="24"/>
          <w:lang w:val="hr-HR"/>
        </w:rPr>
        <w:t xml:space="preserve"> neprofitne organizacije </w:t>
      </w:r>
      <w:r w:rsidR="00CB3E11">
        <w:rPr>
          <w:sz w:val="24"/>
          <w:lang w:val="hr-HR"/>
        </w:rPr>
        <w:t>čiji se projekti i programi financiraju iz Općinskog proračuna.</w:t>
      </w:r>
    </w:p>
    <w:p w:rsidR="00BC1841" w:rsidRDefault="00BC1841" w:rsidP="00BC1841">
      <w:pPr>
        <w:pStyle w:val="Odlomakpopisa"/>
        <w:spacing w:before="1"/>
        <w:ind w:left="709" w:right="301" w:firstLine="0"/>
        <w:rPr>
          <w:sz w:val="24"/>
          <w:lang w:val="hr-HR"/>
        </w:rPr>
      </w:pPr>
    </w:p>
    <w:p w:rsidR="00353A5D" w:rsidRPr="00BC1841" w:rsidRDefault="00BC1841" w:rsidP="00BC1841">
      <w:pPr>
        <w:pStyle w:val="Odlomakpopisa"/>
        <w:spacing w:before="1"/>
        <w:ind w:left="709" w:right="301" w:firstLine="0"/>
        <w:rPr>
          <w:sz w:val="24"/>
          <w:szCs w:val="24"/>
          <w:lang w:val="hr-HR"/>
        </w:rPr>
      </w:pPr>
      <w:r>
        <w:rPr>
          <w:sz w:val="24"/>
          <w:lang w:val="hr-HR"/>
        </w:rPr>
        <w:tab/>
      </w:r>
      <w:r>
        <w:rPr>
          <w:sz w:val="24"/>
          <w:lang w:val="hr-HR"/>
        </w:rPr>
        <w:tab/>
      </w:r>
      <w:r>
        <w:rPr>
          <w:sz w:val="24"/>
          <w:lang w:val="hr-HR"/>
        </w:rPr>
        <w:tab/>
      </w:r>
      <w:r>
        <w:rPr>
          <w:sz w:val="24"/>
          <w:lang w:val="hr-HR"/>
        </w:rPr>
        <w:tab/>
      </w:r>
      <w:r>
        <w:rPr>
          <w:sz w:val="24"/>
          <w:lang w:val="hr-HR"/>
        </w:rPr>
        <w:tab/>
        <w:t xml:space="preserve">      </w:t>
      </w:r>
      <w:proofErr w:type="spellStart"/>
      <w:proofErr w:type="gramStart"/>
      <w:r>
        <w:rPr>
          <w:sz w:val="24"/>
          <w:szCs w:val="24"/>
        </w:rPr>
        <w:t>Članak</w:t>
      </w:r>
      <w:proofErr w:type="spellEnd"/>
      <w:r>
        <w:rPr>
          <w:sz w:val="24"/>
          <w:szCs w:val="24"/>
        </w:rPr>
        <w:t xml:space="preserve"> 12</w:t>
      </w:r>
      <w:r w:rsidR="00353A5D" w:rsidRPr="00BC1841">
        <w:rPr>
          <w:sz w:val="24"/>
          <w:szCs w:val="24"/>
        </w:rPr>
        <w:t>.</w:t>
      </w:r>
      <w:proofErr w:type="gramEnd"/>
    </w:p>
    <w:p w:rsidR="00641CAA" w:rsidRDefault="00641CAA" w:rsidP="00641CAA">
      <w:pPr>
        <w:rPr>
          <w:sz w:val="24"/>
          <w:lang w:val="hr-HR"/>
        </w:rPr>
      </w:pPr>
    </w:p>
    <w:p w:rsidR="00641CAA" w:rsidRDefault="00641CAA" w:rsidP="00641CAA">
      <w:pPr>
        <w:rPr>
          <w:sz w:val="24"/>
          <w:lang w:val="hr-HR"/>
        </w:rPr>
      </w:pPr>
      <w:r>
        <w:rPr>
          <w:sz w:val="24"/>
          <w:lang w:val="hr-HR"/>
        </w:rPr>
        <w:t xml:space="preserve">           Na zahtjev vlasnika, odnosno korisnika nekretnine Jedinstveni uprav</w:t>
      </w:r>
      <w:r w:rsidR="00356BE3">
        <w:rPr>
          <w:sz w:val="24"/>
          <w:lang w:val="hr-HR"/>
        </w:rPr>
        <w:t>ni odjel Općine</w:t>
      </w:r>
      <w:r>
        <w:rPr>
          <w:sz w:val="24"/>
          <w:lang w:val="hr-HR"/>
        </w:rPr>
        <w:t xml:space="preserve"> (u daljnjem tekstu: Jedinstveni upravni odjel) oslobodit će obveznika plaćanja komunalne naknade za stambeni prostor na njegov zahtjev ako ispunjava jedan od slijedećih </w:t>
      </w:r>
      <w:r w:rsidR="008770A3">
        <w:rPr>
          <w:sz w:val="24"/>
          <w:lang w:val="hr-HR"/>
        </w:rPr>
        <w:t xml:space="preserve">uvjeta i </w:t>
      </w:r>
      <w:r>
        <w:rPr>
          <w:sz w:val="24"/>
          <w:lang w:val="hr-HR"/>
        </w:rPr>
        <w:t>kriterija:</w:t>
      </w:r>
    </w:p>
    <w:p w:rsidR="00641CAA" w:rsidRDefault="00641CAA" w:rsidP="00641CAA">
      <w:pPr>
        <w:numPr>
          <w:ilvl w:val="0"/>
          <w:numId w:val="3"/>
        </w:numPr>
        <w:rPr>
          <w:sz w:val="24"/>
          <w:lang w:val="hr-HR"/>
        </w:rPr>
      </w:pPr>
      <w:r>
        <w:rPr>
          <w:sz w:val="24"/>
          <w:lang w:val="hr-HR"/>
        </w:rPr>
        <w:t>korisnici stalne pomoći centra za socijalnu skrb</w:t>
      </w:r>
      <w:r w:rsidR="0015679F">
        <w:rPr>
          <w:sz w:val="24"/>
          <w:lang w:val="hr-HR"/>
        </w:rPr>
        <w:t xml:space="preserve"> po odredbama Zakona o socijalnoj skrbi,</w:t>
      </w:r>
    </w:p>
    <w:p w:rsidR="00641CAA" w:rsidRDefault="00641CAA" w:rsidP="00641CAA">
      <w:pPr>
        <w:numPr>
          <w:ilvl w:val="0"/>
          <w:numId w:val="3"/>
        </w:numPr>
        <w:rPr>
          <w:sz w:val="24"/>
          <w:lang w:val="hr-HR"/>
        </w:rPr>
      </w:pPr>
      <w:r>
        <w:rPr>
          <w:sz w:val="24"/>
          <w:lang w:val="hr-HR"/>
        </w:rPr>
        <w:t>obitelji poginulih branitelja domovinskog rata</w:t>
      </w:r>
    </w:p>
    <w:p w:rsidR="00641CAA" w:rsidRDefault="00641CAA" w:rsidP="00641CAA">
      <w:pPr>
        <w:numPr>
          <w:ilvl w:val="0"/>
          <w:numId w:val="3"/>
        </w:numPr>
        <w:rPr>
          <w:sz w:val="24"/>
          <w:lang w:val="hr-HR"/>
        </w:rPr>
      </w:pPr>
      <w:r>
        <w:rPr>
          <w:sz w:val="24"/>
          <w:lang w:val="hr-HR"/>
        </w:rPr>
        <w:t>invalidi domovinskog rata – u postotku utvrđenog invaliditeta</w:t>
      </w:r>
    </w:p>
    <w:p w:rsidR="00641CAA" w:rsidRDefault="00641CAA" w:rsidP="00641CAA">
      <w:pPr>
        <w:numPr>
          <w:ilvl w:val="0"/>
          <w:numId w:val="3"/>
        </w:numPr>
        <w:rPr>
          <w:sz w:val="24"/>
          <w:lang w:val="hr-HR"/>
        </w:rPr>
      </w:pPr>
      <w:r>
        <w:rPr>
          <w:sz w:val="24"/>
          <w:lang w:val="hr-HR"/>
        </w:rPr>
        <w:t>domaćinstva koja nemaju mlađeg člana obitelji od 65 godina starosti i nemaju mjesečni prihod veći od 1.250,00 kuna po članu obitelji,</w:t>
      </w:r>
    </w:p>
    <w:p w:rsidR="00641CAA" w:rsidRDefault="00641CAA" w:rsidP="00641CAA">
      <w:pPr>
        <w:numPr>
          <w:ilvl w:val="0"/>
          <w:numId w:val="3"/>
        </w:numPr>
        <w:rPr>
          <w:sz w:val="24"/>
          <w:lang w:val="hr-HR"/>
        </w:rPr>
      </w:pPr>
      <w:r>
        <w:rPr>
          <w:sz w:val="24"/>
          <w:lang w:val="hr-HR"/>
        </w:rPr>
        <w:t>ako osoba živi sama i ima primanja do 1.500,00 kuna,</w:t>
      </w:r>
    </w:p>
    <w:p w:rsidR="00641CAA" w:rsidRDefault="00641CAA" w:rsidP="00641CAA">
      <w:pPr>
        <w:numPr>
          <w:ilvl w:val="0"/>
          <w:numId w:val="3"/>
        </w:numPr>
        <w:rPr>
          <w:sz w:val="24"/>
          <w:lang w:val="hr-HR"/>
        </w:rPr>
      </w:pPr>
      <w:r>
        <w:rPr>
          <w:sz w:val="24"/>
          <w:lang w:val="hr-HR"/>
        </w:rPr>
        <w:t>i u drugim slučajevima ako za to Općinsko vijeće utvrdi da postoje uvjeti i razlozi za oslobađanje.</w:t>
      </w:r>
    </w:p>
    <w:p w:rsidR="00641CAA" w:rsidRPr="00BC1841" w:rsidRDefault="00641CAA" w:rsidP="00BC1841">
      <w:pPr>
        <w:rPr>
          <w:sz w:val="24"/>
          <w:lang w:val="hr-HR"/>
        </w:rPr>
      </w:pPr>
      <w:r>
        <w:rPr>
          <w:sz w:val="24"/>
          <w:lang w:val="hr-HR"/>
        </w:rPr>
        <w:t>Rješenje o oslobađanju plaćanja komunalne naknade d</w:t>
      </w:r>
      <w:r w:rsidR="00BC1841">
        <w:rPr>
          <w:sz w:val="24"/>
          <w:lang w:val="hr-HR"/>
        </w:rPr>
        <w:t>onosi Jedinstveni upravni odjel</w:t>
      </w:r>
    </w:p>
    <w:p w:rsidR="00641CAA" w:rsidRDefault="00641CAA" w:rsidP="00641CAA">
      <w:pPr>
        <w:pStyle w:val="Tijeloteksta"/>
      </w:pPr>
    </w:p>
    <w:p w:rsidR="00641CAA" w:rsidRDefault="00641CAA" w:rsidP="00641CAA">
      <w:pPr>
        <w:pStyle w:val="Tijeloteksta"/>
      </w:pPr>
    </w:p>
    <w:p w:rsidR="00BC1841" w:rsidRDefault="00641CAA" w:rsidP="00BC1841">
      <w:pPr>
        <w:pStyle w:val="Tijeloteksta"/>
        <w:numPr>
          <w:ilvl w:val="0"/>
          <w:numId w:val="1"/>
        </w:numPr>
      </w:pPr>
      <w:r>
        <w:t>VISINA I OBRAČUN KOMUNALNE NAKNADE</w:t>
      </w:r>
    </w:p>
    <w:p w:rsidR="00BC1841" w:rsidRDefault="00BC1841" w:rsidP="00BC1841">
      <w:pPr>
        <w:pStyle w:val="Tijeloteksta"/>
        <w:ind w:left="720"/>
      </w:pPr>
    </w:p>
    <w:p w:rsidR="00641CAA" w:rsidRDefault="00BC1841" w:rsidP="00BC1841">
      <w:pPr>
        <w:pStyle w:val="Tijeloteksta"/>
        <w:ind w:left="720"/>
      </w:pPr>
      <w:r>
        <w:t xml:space="preserve">                                                                   Članak 13</w:t>
      </w:r>
      <w:r w:rsidR="00641CAA">
        <w:t>.</w:t>
      </w:r>
    </w:p>
    <w:p w:rsidR="00641CAA" w:rsidRDefault="00641CAA" w:rsidP="00641CAA">
      <w:pPr>
        <w:rPr>
          <w:sz w:val="24"/>
          <w:lang w:val="hr-HR"/>
        </w:rPr>
      </w:pPr>
    </w:p>
    <w:p w:rsidR="005B4735" w:rsidRDefault="00641CAA" w:rsidP="005B4735">
      <w:pPr>
        <w:rPr>
          <w:sz w:val="24"/>
          <w:lang w:val="hr-HR"/>
        </w:rPr>
      </w:pPr>
      <w:r>
        <w:rPr>
          <w:sz w:val="24"/>
          <w:lang w:val="hr-HR"/>
        </w:rPr>
        <w:tab/>
        <w:t>Visina  komunalne naknade obračunava se po m² korisne površine nekretnine koja se utvrđuje na način propisan Uredbom o uvjetima i mjerilima za utvrđivanje zaštićene najamnine (“Narodne novine” broj 40/97. i 117/05), a za građevinsko zemljište po jedinici stvarne površine zemljišta.</w:t>
      </w:r>
    </w:p>
    <w:p w:rsidR="005B4735" w:rsidRPr="005B4735" w:rsidRDefault="005B4735" w:rsidP="005B4735">
      <w:pPr>
        <w:rPr>
          <w:sz w:val="24"/>
          <w:szCs w:val="24"/>
          <w:lang w:val="hr-HR"/>
        </w:rPr>
      </w:pPr>
    </w:p>
    <w:p w:rsidR="005B4735" w:rsidRPr="005B4735" w:rsidRDefault="005B4735" w:rsidP="005B4735">
      <w:pPr>
        <w:rPr>
          <w:sz w:val="24"/>
          <w:szCs w:val="24"/>
          <w:lang w:val="hr-HR"/>
        </w:rPr>
      </w:pPr>
      <w:r w:rsidRPr="005B4735">
        <w:rPr>
          <w:sz w:val="24"/>
          <w:szCs w:val="24"/>
        </w:rPr>
        <w:tab/>
      </w:r>
      <w:proofErr w:type="spellStart"/>
      <w:r w:rsidRPr="005B4735">
        <w:rPr>
          <w:sz w:val="24"/>
          <w:szCs w:val="24"/>
        </w:rPr>
        <w:t>Iznos</w:t>
      </w:r>
      <w:proofErr w:type="spellEnd"/>
      <w:r w:rsidRPr="005B4735">
        <w:rPr>
          <w:sz w:val="24"/>
          <w:szCs w:val="24"/>
        </w:rPr>
        <w:t xml:space="preserve"> </w:t>
      </w:r>
      <w:proofErr w:type="spellStart"/>
      <w:r w:rsidRPr="005B4735">
        <w:rPr>
          <w:sz w:val="24"/>
          <w:szCs w:val="24"/>
        </w:rPr>
        <w:t>komunalne</w:t>
      </w:r>
      <w:proofErr w:type="spellEnd"/>
      <w:r w:rsidRPr="005B4735">
        <w:rPr>
          <w:sz w:val="24"/>
          <w:szCs w:val="24"/>
        </w:rPr>
        <w:t xml:space="preserve"> </w:t>
      </w:r>
      <w:proofErr w:type="spellStart"/>
      <w:r w:rsidRPr="005B4735">
        <w:rPr>
          <w:sz w:val="24"/>
          <w:szCs w:val="24"/>
        </w:rPr>
        <w:t>naknade</w:t>
      </w:r>
      <w:proofErr w:type="spellEnd"/>
      <w:r w:rsidRPr="005B4735">
        <w:rPr>
          <w:sz w:val="24"/>
          <w:szCs w:val="24"/>
        </w:rPr>
        <w:t xml:space="preserve"> </w:t>
      </w:r>
      <w:proofErr w:type="spellStart"/>
      <w:r w:rsidRPr="005B4735">
        <w:rPr>
          <w:sz w:val="24"/>
          <w:szCs w:val="24"/>
        </w:rPr>
        <w:t>po</w:t>
      </w:r>
      <w:proofErr w:type="spellEnd"/>
      <w:r w:rsidRPr="005B4735">
        <w:rPr>
          <w:sz w:val="24"/>
          <w:szCs w:val="24"/>
        </w:rPr>
        <w:t xml:space="preserve"> </w:t>
      </w:r>
      <w:proofErr w:type="spellStart"/>
      <w:r w:rsidRPr="005B4735">
        <w:rPr>
          <w:sz w:val="24"/>
          <w:szCs w:val="24"/>
        </w:rPr>
        <w:t>četvornome</w:t>
      </w:r>
      <w:proofErr w:type="spellEnd"/>
      <w:r w:rsidRPr="005B4735">
        <w:rPr>
          <w:sz w:val="24"/>
          <w:szCs w:val="24"/>
        </w:rPr>
        <w:t xml:space="preserve"> </w:t>
      </w:r>
      <w:proofErr w:type="spellStart"/>
      <w:r w:rsidRPr="005B4735">
        <w:rPr>
          <w:sz w:val="24"/>
          <w:szCs w:val="24"/>
        </w:rPr>
        <w:t>metru</w:t>
      </w:r>
      <w:proofErr w:type="spellEnd"/>
      <w:r w:rsidRPr="005B4735">
        <w:rPr>
          <w:sz w:val="24"/>
          <w:szCs w:val="24"/>
        </w:rPr>
        <w:t xml:space="preserve"> (m²) </w:t>
      </w:r>
      <w:proofErr w:type="spellStart"/>
      <w:r w:rsidRPr="005B4735">
        <w:rPr>
          <w:sz w:val="24"/>
          <w:szCs w:val="24"/>
        </w:rPr>
        <w:t>površine</w:t>
      </w:r>
      <w:proofErr w:type="spellEnd"/>
      <w:r w:rsidRPr="005B4735">
        <w:rPr>
          <w:sz w:val="24"/>
          <w:szCs w:val="24"/>
        </w:rPr>
        <w:t xml:space="preserve"> </w:t>
      </w:r>
      <w:proofErr w:type="spellStart"/>
      <w:r w:rsidRPr="005B4735">
        <w:rPr>
          <w:sz w:val="24"/>
          <w:szCs w:val="24"/>
        </w:rPr>
        <w:t>nekretnine</w:t>
      </w:r>
      <w:proofErr w:type="spellEnd"/>
      <w:r w:rsidRPr="005B4735">
        <w:rPr>
          <w:sz w:val="24"/>
          <w:szCs w:val="24"/>
        </w:rPr>
        <w:t xml:space="preserve"> </w:t>
      </w:r>
      <w:proofErr w:type="spellStart"/>
      <w:r w:rsidRPr="005B4735">
        <w:rPr>
          <w:sz w:val="24"/>
          <w:szCs w:val="24"/>
        </w:rPr>
        <w:t>utvrđuje</w:t>
      </w:r>
      <w:proofErr w:type="spellEnd"/>
      <w:r w:rsidRPr="005B4735">
        <w:rPr>
          <w:sz w:val="24"/>
          <w:szCs w:val="24"/>
        </w:rPr>
        <w:t xml:space="preserve"> se </w:t>
      </w:r>
      <w:proofErr w:type="spellStart"/>
      <w:r w:rsidRPr="005B4735">
        <w:rPr>
          <w:sz w:val="24"/>
          <w:szCs w:val="24"/>
        </w:rPr>
        <w:t>množenjem</w:t>
      </w:r>
      <w:proofErr w:type="spellEnd"/>
      <w:r w:rsidRPr="005B4735">
        <w:rPr>
          <w:sz w:val="24"/>
          <w:szCs w:val="24"/>
        </w:rPr>
        <w:t xml:space="preserve"> </w:t>
      </w:r>
      <w:proofErr w:type="spellStart"/>
      <w:r w:rsidRPr="005B4735">
        <w:rPr>
          <w:sz w:val="24"/>
          <w:szCs w:val="24"/>
        </w:rPr>
        <w:t>koeficijenta</w:t>
      </w:r>
      <w:proofErr w:type="spellEnd"/>
      <w:r w:rsidRPr="005B4735">
        <w:rPr>
          <w:color w:val="231F20"/>
          <w:sz w:val="24"/>
          <w:szCs w:val="24"/>
        </w:rPr>
        <w:t xml:space="preserve"> zone (</w:t>
      </w:r>
      <w:proofErr w:type="spellStart"/>
      <w:r w:rsidRPr="005B4735">
        <w:rPr>
          <w:color w:val="231F20"/>
          <w:sz w:val="24"/>
          <w:szCs w:val="24"/>
        </w:rPr>
        <w:t>Kz</w:t>
      </w:r>
      <w:proofErr w:type="spellEnd"/>
      <w:r w:rsidRPr="005B4735">
        <w:rPr>
          <w:color w:val="231F20"/>
          <w:sz w:val="24"/>
          <w:szCs w:val="24"/>
        </w:rPr>
        <w:t xml:space="preserve">), </w:t>
      </w:r>
      <w:proofErr w:type="spellStart"/>
      <w:r w:rsidRPr="005B4735">
        <w:rPr>
          <w:color w:val="231F20"/>
          <w:sz w:val="24"/>
          <w:szCs w:val="24"/>
        </w:rPr>
        <w:t>koeficijenta</w:t>
      </w:r>
      <w:proofErr w:type="spellEnd"/>
      <w:r w:rsidRPr="005B4735">
        <w:rPr>
          <w:color w:val="231F20"/>
          <w:sz w:val="24"/>
          <w:szCs w:val="24"/>
        </w:rPr>
        <w:t xml:space="preserve"> </w:t>
      </w:r>
      <w:proofErr w:type="spellStart"/>
      <w:r w:rsidRPr="005B4735">
        <w:rPr>
          <w:color w:val="231F20"/>
          <w:sz w:val="24"/>
          <w:szCs w:val="24"/>
        </w:rPr>
        <w:t>namjene</w:t>
      </w:r>
      <w:proofErr w:type="spellEnd"/>
      <w:r w:rsidRPr="005B4735">
        <w:rPr>
          <w:color w:val="231F20"/>
          <w:sz w:val="24"/>
          <w:szCs w:val="24"/>
        </w:rPr>
        <w:t xml:space="preserve"> (</w:t>
      </w:r>
      <w:proofErr w:type="spellStart"/>
      <w:proofErr w:type="gramStart"/>
      <w:r w:rsidRPr="005B4735">
        <w:rPr>
          <w:color w:val="231F20"/>
          <w:sz w:val="24"/>
          <w:szCs w:val="24"/>
        </w:rPr>
        <w:t>Kn</w:t>
      </w:r>
      <w:proofErr w:type="spellEnd"/>
      <w:proofErr w:type="gramEnd"/>
      <w:r w:rsidRPr="005B4735">
        <w:rPr>
          <w:color w:val="231F20"/>
          <w:sz w:val="24"/>
          <w:szCs w:val="24"/>
        </w:rPr>
        <w:t xml:space="preserve">) i </w:t>
      </w:r>
      <w:proofErr w:type="spellStart"/>
      <w:r w:rsidRPr="005B4735">
        <w:rPr>
          <w:color w:val="231F20"/>
          <w:sz w:val="24"/>
          <w:szCs w:val="24"/>
        </w:rPr>
        <w:t>vrijednosti</w:t>
      </w:r>
      <w:proofErr w:type="spellEnd"/>
      <w:r w:rsidRPr="005B4735">
        <w:rPr>
          <w:color w:val="231F20"/>
          <w:sz w:val="24"/>
          <w:szCs w:val="24"/>
        </w:rPr>
        <w:t xml:space="preserve"> </w:t>
      </w:r>
      <w:proofErr w:type="spellStart"/>
      <w:r w:rsidRPr="005B4735">
        <w:rPr>
          <w:color w:val="231F20"/>
          <w:sz w:val="24"/>
          <w:szCs w:val="24"/>
        </w:rPr>
        <w:t>boda</w:t>
      </w:r>
      <w:proofErr w:type="spellEnd"/>
      <w:r w:rsidRPr="005B4735">
        <w:rPr>
          <w:color w:val="231F20"/>
          <w:sz w:val="24"/>
          <w:szCs w:val="24"/>
        </w:rPr>
        <w:t xml:space="preserve"> </w:t>
      </w:r>
      <w:proofErr w:type="spellStart"/>
      <w:r w:rsidRPr="005B4735">
        <w:rPr>
          <w:color w:val="231F20"/>
          <w:sz w:val="24"/>
          <w:szCs w:val="24"/>
        </w:rPr>
        <w:t>komunalne</w:t>
      </w:r>
      <w:proofErr w:type="spellEnd"/>
      <w:r w:rsidRPr="005B4735">
        <w:rPr>
          <w:color w:val="231F20"/>
          <w:sz w:val="24"/>
          <w:szCs w:val="24"/>
        </w:rPr>
        <w:t xml:space="preserve"> </w:t>
      </w:r>
      <w:proofErr w:type="spellStart"/>
      <w:r w:rsidRPr="005B4735">
        <w:rPr>
          <w:color w:val="231F20"/>
          <w:sz w:val="24"/>
          <w:szCs w:val="24"/>
        </w:rPr>
        <w:t>naknade</w:t>
      </w:r>
      <w:proofErr w:type="spellEnd"/>
      <w:r w:rsidRPr="005B4735">
        <w:rPr>
          <w:color w:val="231F20"/>
          <w:sz w:val="24"/>
          <w:szCs w:val="24"/>
        </w:rPr>
        <w:t xml:space="preserve"> (B).</w:t>
      </w:r>
    </w:p>
    <w:p w:rsidR="009448A3" w:rsidRDefault="009448A3" w:rsidP="00641CAA">
      <w:pPr>
        <w:rPr>
          <w:sz w:val="24"/>
          <w:lang w:val="hr-HR"/>
        </w:rPr>
      </w:pPr>
    </w:p>
    <w:p w:rsidR="00641CAA" w:rsidRDefault="00641CAA" w:rsidP="00641CAA">
      <w:pPr>
        <w:rPr>
          <w:sz w:val="24"/>
          <w:lang w:val="hr-HR"/>
        </w:rPr>
      </w:pPr>
      <w:r>
        <w:rPr>
          <w:sz w:val="24"/>
          <w:lang w:val="hr-HR"/>
        </w:rPr>
        <w:tab/>
      </w:r>
      <w:r w:rsidR="002A6B5E">
        <w:rPr>
          <w:sz w:val="24"/>
          <w:lang w:val="hr-HR"/>
        </w:rPr>
        <w:t xml:space="preserve"> Godišnji i</w:t>
      </w:r>
      <w:r>
        <w:rPr>
          <w:sz w:val="24"/>
          <w:lang w:val="hr-HR"/>
        </w:rPr>
        <w:t xml:space="preserve">znos komunalne naknade po m2 obračunske površine nekretnine ili zemljišta utvrđuje se množenjem vrijednosti obračunske jedinice boda (B) određene u kunama po m2, </w:t>
      </w:r>
      <w:proofErr w:type="spellStart"/>
      <w:r>
        <w:rPr>
          <w:sz w:val="24"/>
          <w:lang w:val="hr-HR"/>
        </w:rPr>
        <w:t>koeficjentom</w:t>
      </w:r>
      <w:proofErr w:type="spellEnd"/>
      <w:r>
        <w:rPr>
          <w:sz w:val="24"/>
          <w:lang w:val="hr-HR"/>
        </w:rPr>
        <w:t xml:space="preserve"> zone (</w:t>
      </w:r>
      <w:proofErr w:type="spellStart"/>
      <w:r>
        <w:rPr>
          <w:sz w:val="24"/>
          <w:lang w:val="hr-HR"/>
        </w:rPr>
        <w:t>Kz</w:t>
      </w:r>
      <w:proofErr w:type="spellEnd"/>
      <w:r>
        <w:rPr>
          <w:sz w:val="24"/>
          <w:lang w:val="hr-HR"/>
        </w:rPr>
        <w:t xml:space="preserve">) i </w:t>
      </w:r>
      <w:proofErr w:type="spellStart"/>
      <w:r>
        <w:rPr>
          <w:sz w:val="24"/>
          <w:lang w:val="hr-HR"/>
        </w:rPr>
        <w:t>koeficjentom</w:t>
      </w:r>
      <w:proofErr w:type="spellEnd"/>
      <w:r>
        <w:rPr>
          <w:sz w:val="24"/>
          <w:lang w:val="hr-HR"/>
        </w:rPr>
        <w:t xml:space="preserve"> namjene (Kn).</w:t>
      </w:r>
    </w:p>
    <w:p w:rsidR="00641CAA" w:rsidRDefault="00641CAA" w:rsidP="00641CAA">
      <w:pPr>
        <w:rPr>
          <w:sz w:val="24"/>
          <w:lang w:val="hr-HR"/>
        </w:rPr>
      </w:pPr>
      <w:r>
        <w:rPr>
          <w:sz w:val="24"/>
          <w:lang w:val="hr-HR"/>
        </w:rPr>
        <w:tab/>
      </w:r>
    </w:p>
    <w:p w:rsidR="00641CAA" w:rsidRDefault="00BC1841" w:rsidP="00641CAA">
      <w:pPr>
        <w:jc w:val="center"/>
        <w:rPr>
          <w:sz w:val="24"/>
          <w:lang w:val="hr-HR"/>
        </w:rPr>
      </w:pPr>
      <w:r>
        <w:rPr>
          <w:sz w:val="24"/>
          <w:lang w:val="hr-HR"/>
        </w:rPr>
        <w:t>Članak 14</w:t>
      </w:r>
      <w:r w:rsidR="00641CAA">
        <w:rPr>
          <w:sz w:val="24"/>
          <w:lang w:val="hr-HR"/>
        </w:rPr>
        <w:t>.</w:t>
      </w:r>
    </w:p>
    <w:p w:rsidR="00641CAA" w:rsidRDefault="00641CAA" w:rsidP="00641CAA">
      <w:pPr>
        <w:rPr>
          <w:sz w:val="24"/>
          <w:lang w:val="hr-HR"/>
        </w:rPr>
      </w:pPr>
    </w:p>
    <w:p w:rsidR="008770A3" w:rsidRDefault="00641CAA" w:rsidP="00641CAA">
      <w:pPr>
        <w:rPr>
          <w:sz w:val="24"/>
          <w:lang w:val="hr-HR"/>
        </w:rPr>
      </w:pPr>
      <w:r>
        <w:rPr>
          <w:sz w:val="24"/>
          <w:lang w:val="hr-HR"/>
        </w:rPr>
        <w:tab/>
        <w:t xml:space="preserve">Vrijednost boda (B) određuje Općinsko vijeće posebnom odlukom. </w:t>
      </w:r>
    </w:p>
    <w:p w:rsidR="00641CAA" w:rsidRDefault="00641CAA" w:rsidP="00641CAA">
      <w:pPr>
        <w:rPr>
          <w:sz w:val="24"/>
          <w:lang w:val="hr-HR"/>
        </w:rPr>
      </w:pPr>
    </w:p>
    <w:p w:rsidR="00795E3A" w:rsidRDefault="00795E3A" w:rsidP="00641CAA">
      <w:pPr>
        <w:rPr>
          <w:sz w:val="24"/>
          <w:lang w:val="hr-HR"/>
        </w:rPr>
      </w:pPr>
      <w:r>
        <w:rPr>
          <w:sz w:val="24"/>
          <w:lang w:val="hr-HR"/>
        </w:rPr>
        <w:t>VI. OBVEZNIK I ROKOVI PLAĆANJA KOMUNALNE NAKNADE</w:t>
      </w:r>
    </w:p>
    <w:p w:rsidR="00795E3A" w:rsidRDefault="00795E3A" w:rsidP="00641CAA">
      <w:pPr>
        <w:rPr>
          <w:sz w:val="24"/>
          <w:lang w:val="hr-HR"/>
        </w:rPr>
      </w:pPr>
    </w:p>
    <w:p w:rsidR="00641CAA" w:rsidRDefault="00BC1841" w:rsidP="00641CAA">
      <w:pPr>
        <w:jc w:val="center"/>
        <w:rPr>
          <w:sz w:val="24"/>
          <w:lang w:val="hr-HR"/>
        </w:rPr>
      </w:pPr>
      <w:r>
        <w:rPr>
          <w:sz w:val="24"/>
          <w:lang w:val="hr-HR"/>
        </w:rPr>
        <w:t>Članak 15</w:t>
      </w:r>
      <w:r w:rsidR="00641CAA">
        <w:rPr>
          <w:sz w:val="24"/>
          <w:lang w:val="hr-HR"/>
        </w:rPr>
        <w:t>.</w:t>
      </w:r>
    </w:p>
    <w:p w:rsidR="00641CAA" w:rsidRDefault="00641CAA" w:rsidP="00641CAA">
      <w:pPr>
        <w:jc w:val="center"/>
        <w:rPr>
          <w:sz w:val="24"/>
          <w:lang w:val="hr-HR"/>
        </w:rPr>
      </w:pPr>
    </w:p>
    <w:p w:rsidR="00795E3A" w:rsidRDefault="00795E3A" w:rsidP="00795E3A">
      <w:pPr>
        <w:pStyle w:val="box458203"/>
        <w:spacing w:before="0" w:beforeAutospacing="0" w:after="48" w:afterAutospacing="0"/>
        <w:ind w:left="426" w:hanging="426"/>
        <w:textAlignment w:val="baseline"/>
      </w:pPr>
      <w:r>
        <w:tab/>
      </w:r>
      <w:r>
        <w:tab/>
        <w:t>Komunalnu naknadu plaća vlasnik odnosno</w:t>
      </w:r>
      <w:r w:rsidR="00356BE3">
        <w:t xml:space="preserve"> korisnik nekretnine iz članka 3.</w:t>
      </w:r>
      <w:r>
        <w:t xml:space="preserve"> ove Odluke. </w:t>
      </w:r>
    </w:p>
    <w:p w:rsidR="00795E3A" w:rsidRDefault="00795E3A" w:rsidP="00795E3A">
      <w:pPr>
        <w:pStyle w:val="box458203"/>
        <w:spacing w:before="0" w:beforeAutospacing="0" w:after="48" w:afterAutospacing="0"/>
        <w:textAlignment w:val="baseline"/>
      </w:pPr>
      <w:r>
        <w:t xml:space="preserve"> </w:t>
      </w:r>
      <w:r>
        <w:tab/>
        <w:t>Korisnik nekretnine iz stavka 1. ovoga članka plaća komunalnu naknadu:</w:t>
      </w:r>
    </w:p>
    <w:p w:rsidR="00795E3A" w:rsidRDefault="00795E3A" w:rsidP="00795E3A">
      <w:pPr>
        <w:pStyle w:val="box458203"/>
        <w:spacing w:before="0" w:beforeAutospacing="0" w:after="48" w:afterAutospacing="0"/>
        <w:ind w:left="426"/>
        <w:textAlignment w:val="baseline"/>
      </w:pPr>
      <w:r>
        <w:tab/>
        <w:t>1. ako je na njega obveza plaćanja te naknade prenesena pisanim ugovorom</w:t>
      </w:r>
    </w:p>
    <w:p w:rsidR="00795E3A" w:rsidRDefault="00795E3A" w:rsidP="00795E3A">
      <w:pPr>
        <w:pStyle w:val="box458203"/>
        <w:spacing w:before="0" w:beforeAutospacing="0" w:after="48" w:afterAutospacing="0"/>
        <w:ind w:left="426"/>
        <w:textAlignment w:val="baseline"/>
      </w:pPr>
      <w:r>
        <w:tab/>
        <w:t>2. ako nekretninu koristi bez pravne osnove ili</w:t>
      </w:r>
    </w:p>
    <w:p w:rsidR="00795E3A" w:rsidRDefault="00795E3A" w:rsidP="00795E3A">
      <w:pPr>
        <w:pStyle w:val="box458203"/>
        <w:spacing w:before="0" w:beforeAutospacing="0" w:after="48" w:afterAutospacing="0"/>
        <w:ind w:left="426"/>
        <w:textAlignment w:val="baseline"/>
      </w:pPr>
      <w:r>
        <w:tab/>
        <w:t>3. ako se ne može utvrditi vlasnik.</w:t>
      </w:r>
    </w:p>
    <w:p w:rsidR="00795E3A" w:rsidRDefault="00795E3A" w:rsidP="00795E3A">
      <w:pPr>
        <w:pStyle w:val="box458203"/>
        <w:spacing w:before="0" w:beforeAutospacing="0" w:after="48" w:afterAutospacing="0"/>
        <w:ind w:left="284" w:hanging="284"/>
        <w:textAlignment w:val="baseline"/>
      </w:pPr>
      <w:r>
        <w:tab/>
      </w:r>
      <w:r>
        <w:tab/>
        <w:t xml:space="preserve"> Vlasnik nekretnine solidarno jamči za plaćanje komunalne naknade ako je obveza plaćanja te   naknade prenesena na korisnika nekretnine pisanim ugovorom.</w:t>
      </w:r>
    </w:p>
    <w:p w:rsidR="00795E3A" w:rsidRDefault="00795E3A" w:rsidP="00795E3A">
      <w:pPr>
        <w:pStyle w:val="box458203"/>
        <w:spacing w:before="103" w:beforeAutospacing="0" w:after="48" w:afterAutospacing="0"/>
        <w:jc w:val="center"/>
        <w:textAlignment w:val="baseline"/>
        <w:rPr>
          <w:b/>
        </w:rPr>
      </w:pPr>
    </w:p>
    <w:p w:rsidR="00795E3A" w:rsidRPr="00795E3A" w:rsidRDefault="00BC1841" w:rsidP="00795E3A">
      <w:pPr>
        <w:pStyle w:val="box458203"/>
        <w:spacing w:before="103" w:beforeAutospacing="0" w:after="48" w:afterAutospacing="0"/>
        <w:jc w:val="center"/>
        <w:textAlignment w:val="baseline"/>
      </w:pPr>
      <w:r>
        <w:t>Članak 16</w:t>
      </w:r>
      <w:r w:rsidR="00795E3A" w:rsidRPr="00795E3A">
        <w:t xml:space="preserve">. </w:t>
      </w:r>
    </w:p>
    <w:p w:rsidR="00795E3A" w:rsidRDefault="00795E3A" w:rsidP="00795E3A">
      <w:pPr>
        <w:pStyle w:val="box458203"/>
        <w:spacing w:before="0" w:beforeAutospacing="0" w:after="48" w:afterAutospacing="0"/>
        <w:jc w:val="both"/>
        <w:textAlignment w:val="baseline"/>
      </w:pPr>
      <w:r>
        <w:rPr>
          <w:b/>
        </w:rPr>
        <w:tab/>
      </w:r>
      <w:r>
        <w:t xml:space="preserve"> Obveza plaćanja komunalne naknade nastaje:</w:t>
      </w:r>
    </w:p>
    <w:p w:rsidR="00795E3A" w:rsidRDefault="00795E3A" w:rsidP="00795E3A">
      <w:pPr>
        <w:pStyle w:val="box458203"/>
        <w:spacing w:before="0" w:beforeAutospacing="0" w:after="48" w:afterAutospacing="0"/>
        <w:ind w:left="426"/>
        <w:jc w:val="both"/>
        <w:textAlignment w:val="baseline"/>
      </w:pPr>
      <w:r>
        <w:tab/>
        <w:t>1. danom izvršnosti uporabne dozvole odnosno danom početka korištenja nekretnine koja se koristi bez uporabne dozvole,</w:t>
      </w:r>
    </w:p>
    <w:p w:rsidR="00795E3A" w:rsidRDefault="00795E3A" w:rsidP="00795E3A">
      <w:pPr>
        <w:pStyle w:val="box458203"/>
        <w:spacing w:before="0" w:beforeAutospacing="0" w:after="48" w:afterAutospacing="0"/>
        <w:ind w:left="426"/>
        <w:jc w:val="both"/>
        <w:textAlignment w:val="baseline"/>
      </w:pPr>
      <w:r>
        <w:tab/>
        <w:t>2. danom sklapanja ugovora kojim se stječe vlasništvo ili pravo korištenja nekretnine,</w:t>
      </w:r>
    </w:p>
    <w:p w:rsidR="00795E3A" w:rsidRDefault="00795E3A" w:rsidP="00795E3A">
      <w:pPr>
        <w:pStyle w:val="box458203"/>
        <w:spacing w:before="0" w:beforeAutospacing="0" w:after="48" w:afterAutospacing="0"/>
        <w:ind w:left="426"/>
        <w:jc w:val="both"/>
        <w:textAlignment w:val="baseline"/>
      </w:pPr>
      <w:r>
        <w:tab/>
        <w:t>3. danom pravomoćnosti odluke tijela javne vlasti kojim se stječe vlasništvo nekretnine</w:t>
      </w:r>
    </w:p>
    <w:p w:rsidR="00795E3A" w:rsidRDefault="00691D3A" w:rsidP="00795E3A">
      <w:pPr>
        <w:pStyle w:val="box458203"/>
        <w:spacing w:before="0" w:beforeAutospacing="0" w:after="48" w:afterAutospacing="0"/>
        <w:ind w:left="426"/>
        <w:jc w:val="both"/>
        <w:textAlignment w:val="baseline"/>
      </w:pPr>
      <w:r>
        <w:tab/>
      </w:r>
      <w:r w:rsidR="00795E3A">
        <w:t>4. danom početka korištenja nekretnine koja se koristi bez pravne osnove.</w:t>
      </w:r>
    </w:p>
    <w:p w:rsidR="00795E3A" w:rsidRDefault="00691D3A" w:rsidP="00795E3A">
      <w:pPr>
        <w:pStyle w:val="box458203"/>
        <w:spacing w:before="0" w:beforeAutospacing="0" w:after="48" w:afterAutospacing="0"/>
        <w:ind w:left="426" w:hanging="426"/>
        <w:jc w:val="both"/>
        <w:textAlignment w:val="baseline"/>
      </w:pPr>
      <w:r>
        <w:tab/>
      </w:r>
      <w:r w:rsidR="001E6E92">
        <w:tab/>
      </w:r>
      <w:r w:rsidR="00795E3A">
        <w:t>Obveznik plaćanja komunalne naknade dužan je u roku od 15 dana od dana nastanka obveze plaćanja komunalne naknade, promjene osobe obveznika ili promjene drugih podataka bitnih za utvrđivanje obveze plaćanja komunalne na</w:t>
      </w:r>
      <w:r w:rsidR="00356BE3">
        <w:t xml:space="preserve">knade prijaviti Jedinstvenom upravnom odjelu </w:t>
      </w:r>
      <w:r w:rsidR="00795E3A">
        <w:t>nastanak te obveze odnosno promjenu tih podataka.</w:t>
      </w:r>
    </w:p>
    <w:p w:rsidR="00795E3A" w:rsidRDefault="00691D3A" w:rsidP="00795E3A">
      <w:pPr>
        <w:pStyle w:val="box458203"/>
        <w:spacing w:before="0" w:beforeAutospacing="0" w:after="48" w:afterAutospacing="0"/>
        <w:ind w:left="426" w:hanging="426"/>
        <w:jc w:val="both"/>
        <w:textAlignment w:val="baseline"/>
      </w:pPr>
      <w:r>
        <w:tab/>
      </w:r>
      <w:r w:rsidR="00795E3A">
        <w:t xml:space="preserve"> </w:t>
      </w:r>
      <w:r w:rsidR="001E6E92">
        <w:tab/>
      </w:r>
      <w:r w:rsidR="00795E3A">
        <w:t>Pod drugim podacima bitnim za utvrđivanje obveze plaćanja komunalne naknade iz stavka 2. ovoga članka smatra se promjena obračunske površine nekretnine ili promjena namjene nekretnine.</w:t>
      </w:r>
    </w:p>
    <w:p w:rsidR="00795E3A" w:rsidRDefault="00691D3A" w:rsidP="00795E3A">
      <w:pPr>
        <w:pStyle w:val="box458203"/>
        <w:spacing w:before="0" w:beforeAutospacing="0" w:after="48" w:afterAutospacing="0"/>
        <w:ind w:left="426" w:hanging="426"/>
        <w:jc w:val="both"/>
        <w:textAlignment w:val="baseline"/>
      </w:pPr>
      <w:r>
        <w:tab/>
      </w:r>
      <w:r w:rsidR="00795E3A">
        <w:t xml:space="preserve"> </w:t>
      </w:r>
      <w:r w:rsidR="001E6E92">
        <w:tab/>
      </w:r>
      <w:r w:rsidR="00795E3A">
        <w:t>Ako obveznik plaćanja komunalne naknade ne prijavi obvezu plaćanja komunalne naknade, promjenu osobe obveznika ili promjenu drugih podataka bitnih za utvrđivanje obveze plaćanja komunalne naknade u propisanom roku, dužan je platiti komunalnu naknadu od dana nastanka obveze.</w:t>
      </w:r>
    </w:p>
    <w:p w:rsidR="00795E3A" w:rsidRDefault="00795E3A" w:rsidP="00795E3A">
      <w:pPr>
        <w:pStyle w:val="Tijeloteksta"/>
        <w:spacing w:before="7"/>
        <w:rPr>
          <w:b/>
          <w:sz w:val="23"/>
        </w:rPr>
      </w:pPr>
    </w:p>
    <w:p w:rsidR="00691D3A" w:rsidRPr="00795E3A" w:rsidRDefault="00BC1841" w:rsidP="00691D3A">
      <w:pPr>
        <w:pStyle w:val="box458203"/>
        <w:spacing w:before="103" w:beforeAutospacing="0" w:after="48" w:afterAutospacing="0"/>
        <w:jc w:val="center"/>
        <w:textAlignment w:val="baseline"/>
      </w:pPr>
      <w:r>
        <w:t>Članak 17</w:t>
      </w:r>
      <w:r w:rsidR="00691D3A" w:rsidRPr="00795E3A">
        <w:t xml:space="preserve">. </w:t>
      </w:r>
    </w:p>
    <w:p w:rsidR="00795E3A" w:rsidRDefault="00795E3A" w:rsidP="00795E3A">
      <w:pPr>
        <w:pStyle w:val="Tijeloteksta"/>
        <w:spacing w:before="6"/>
        <w:rPr>
          <w:b/>
          <w:sz w:val="23"/>
        </w:rPr>
      </w:pPr>
    </w:p>
    <w:p w:rsidR="00795E3A" w:rsidRDefault="00691D3A" w:rsidP="00795E3A">
      <w:pPr>
        <w:pStyle w:val="box458203"/>
        <w:spacing w:before="0" w:beforeAutospacing="0" w:after="48" w:afterAutospacing="0"/>
        <w:ind w:left="426" w:hanging="426"/>
        <w:jc w:val="both"/>
        <w:textAlignment w:val="baseline"/>
      </w:pPr>
      <w:r>
        <w:tab/>
      </w:r>
      <w:r w:rsidR="001E6E92">
        <w:tab/>
      </w:r>
      <w:r w:rsidR="00795E3A">
        <w:t xml:space="preserve">Rješenje o komunalnoj naknadi donosi Jedinstveni </w:t>
      </w:r>
      <w:r>
        <w:t xml:space="preserve">upravni odjel Općine Sveti Ivan </w:t>
      </w:r>
      <w:proofErr w:type="spellStart"/>
      <w:r>
        <w:t>Žabno</w:t>
      </w:r>
      <w:proofErr w:type="spellEnd"/>
      <w:r w:rsidR="00795E3A">
        <w:t xml:space="preserve">  u skladu s odlukom o komunalnoj naknadi  i odlukom o vrijednosti boda komunalne naknade (B) u postupku pokrenutom po službenoj dužnosti.</w:t>
      </w:r>
    </w:p>
    <w:p w:rsidR="00795E3A" w:rsidRDefault="00691D3A" w:rsidP="00795E3A">
      <w:pPr>
        <w:pStyle w:val="box458203"/>
        <w:spacing w:before="0" w:beforeAutospacing="0" w:after="48" w:afterAutospacing="0"/>
        <w:ind w:left="426" w:hanging="426"/>
        <w:jc w:val="both"/>
        <w:textAlignment w:val="baseline"/>
      </w:pPr>
      <w:r>
        <w:tab/>
      </w:r>
      <w:r w:rsidR="001E6E92">
        <w:tab/>
      </w:r>
      <w:r w:rsidR="00795E3A">
        <w:t>Rješenje iz stavka 1. ovoga članka donosi se do 31. ožujka tekuće godine ako se odlukom predstavničkog tijela mijenja vrijednost boda komunalne naknade (B) ili drugi podatak bitan za njezin izračun u odnosu na prethodnu godinu te u slučaju promjene drugih podataka bitnih za utvrđivanje obveze plaćanja komunalne naknade.</w:t>
      </w:r>
    </w:p>
    <w:p w:rsidR="00795E3A" w:rsidRDefault="00691D3A" w:rsidP="00795E3A">
      <w:pPr>
        <w:pStyle w:val="box458203"/>
        <w:spacing w:before="0" w:beforeAutospacing="0" w:after="48" w:afterAutospacing="0"/>
        <w:ind w:left="426" w:hanging="426"/>
        <w:jc w:val="both"/>
        <w:textAlignment w:val="baseline"/>
      </w:pPr>
      <w:r>
        <w:t xml:space="preserve">      </w:t>
      </w:r>
      <w:r w:rsidR="00795E3A">
        <w:t xml:space="preserve"> </w:t>
      </w:r>
      <w:r w:rsidR="001E6E92">
        <w:tab/>
      </w:r>
      <w:r w:rsidR="001E6E92">
        <w:tab/>
      </w:r>
      <w:r w:rsidR="00795E3A">
        <w:t xml:space="preserve">Rješenje iz stavka 1. </w:t>
      </w:r>
      <w:r>
        <w:t>ovoga članka donosi se i izvršava</w:t>
      </w:r>
      <w:r w:rsidR="00795E3A">
        <w:t xml:space="preserve"> u postupku i na način propisan zakonom kojim se uređuje opći odnos između poreznih obveznika i poreznih tijela koja primjenjuju propise o porezima i dr</w:t>
      </w:r>
      <w:r w:rsidR="00356BE3">
        <w:t xml:space="preserve">ugim javnim davanjima, ako </w:t>
      </w:r>
      <w:r w:rsidR="00795E3A">
        <w:t>Zakonom</w:t>
      </w:r>
      <w:r w:rsidR="00356BE3">
        <w:t xml:space="preserve"> o komunalnom gospodarstvu </w:t>
      </w:r>
      <w:r w:rsidR="00795E3A">
        <w:t>nije propisano drukčije.</w:t>
      </w:r>
    </w:p>
    <w:p w:rsidR="00795E3A" w:rsidRDefault="00691D3A" w:rsidP="00795E3A">
      <w:pPr>
        <w:pStyle w:val="Tijeloteksta"/>
        <w:ind w:left="426" w:right="288" w:hanging="426"/>
        <w:jc w:val="both"/>
      </w:pPr>
      <w:r>
        <w:t xml:space="preserve">     </w:t>
      </w:r>
      <w:r w:rsidR="001E6E92">
        <w:tab/>
      </w:r>
      <w:r w:rsidR="00795E3A">
        <w:t xml:space="preserve"> </w:t>
      </w:r>
      <w:r w:rsidR="00E93A20">
        <w:t xml:space="preserve"> </w:t>
      </w:r>
      <w:r w:rsidR="00795E3A">
        <w:t xml:space="preserve"> Protiv rješenja o komunalnoj naknadi i rješenja o njegovoj ovrsi te rješenja o obustavi postupka može se izjaviti žalba </w:t>
      </w:r>
      <w:r>
        <w:t>ovlaštenom upravnom tijelu Koprivničko- križevačke županije u čijem su djelokrugu poslovi komunalnog gospodarstva.</w:t>
      </w:r>
    </w:p>
    <w:p w:rsidR="00641CAA" w:rsidRDefault="00641CAA" w:rsidP="00641CAA">
      <w:pPr>
        <w:rPr>
          <w:sz w:val="24"/>
          <w:lang w:val="hr-HR"/>
        </w:rPr>
      </w:pPr>
    </w:p>
    <w:p w:rsidR="00641CAA" w:rsidRDefault="00BC1841" w:rsidP="00641CAA">
      <w:pPr>
        <w:jc w:val="center"/>
        <w:rPr>
          <w:sz w:val="24"/>
          <w:lang w:val="hr-HR"/>
        </w:rPr>
      </w:pPr>
      <w:r>
        <w:rPr>
          <w:sz w:val="24"/>
          <w:lang w:val="hr-HR"/>
        </w:rPr>
        <w:t>Članak 18</w:t>
      </w:r>
      <w:r w:rsidR="00641CAA">
        <w:rPr>
          <w:sz w:val="24"/>
          <w:lang w:val="hr-HR"/>
        </w:rPr>
        <w:t>.</w:t>
      </w:r>
    </w:p>
    <w:p w:rsidR="00641CAA" w:rsidRDefault="00641CAA" w:rsidP="00641CAA">
      <w:pPr>
        <w:rPr>
          <w:sz w:val="24"/>
          <w:lang w:val="hr-HR"/>
        </w:rPr>
      </w:pPr>
    </w:p>
    <w:p w:rsidR="00641CAA" w:rsidRDefault="00641CAA" w:rsidP="00641CAA">
      <w:pPr>
        <w:rPr>
          <w:sz w:val="24"/>
          <w:lang w:val="hr-HR"/>
        </w:rPr>
      </w:pPr>
      <w:r>
        <w:rPr>
          <w:sz w:val="24"/>
          <w:lang w:val="hr-HR"/>
        </w:rPr>
        <w:tab/>
        <w:t>Rješenjem o komunalnoj naknadi utvrđuju se:</w:t>
      </w:r>
    </w:p>
    <w:p w:rsidR="00641CAA" w:rsidRDefault="0015679F" w:rsidP="00641CAA">
      <w:pPr>
        <w:numPr>
          <w:ilvl w:val="0"/>
          <w:numId w:val="3"/>
        </w:numPr>
        <w:tabs>
          <w:tab w:val="clear" w:pos="353"/>
          <w:tab w:val="num" w:pos="713"/>
        </w:tabs>
        <w:ind w:left="713"/>
        <w:rPr>
          <w:sz w:val="24"/>
          <w:lang w:val="hr-HR"/>
        </w:rPr>
      </w:pPr>
      <w:r>
        <w:rPr>
          <w:sz w:val="24"/>
          <w:lang w:val="hr-HR"/>
        </w:rPr>
        <w:lastRenderedPageBreak/>
        <w:t>iznos</w:t>
      </w:r>
      <w:r w:rsidR="00641CAA">
        <w:rPr>
          <w:sz w:val="24"/>
          <w:lang w:val="hr-HR"/>
        </w:rPr>
        <w:t xml:space="preserve"> komunalne naknade po </w:t>
      </w:r>
      <w:r w:rsidR="00D464EB">
        <w:rPr>
          <w:sz w:val="24"/>
          <w:lang w:val="hr-HR"/>
        </w:rPr>
        <w:t>četvornom metru (</w:t>
      </w:r>
      <w:r w:rsidR="00641CAA">
        <w:rPr>
          <w:sz w:val="24"/>
          <w:lang w:val="hr-HR"/>
        </w:rPr>
        <w:t>m2</w:t>
      </w:r>
      <w:r w:rsidR="00D464EB">
        <w:rPr>
          <w:sz w:val="24"/>
          <w:lang w:val="hr-HR"/>
        </w:rPr>
        <w:t>)</w:t>
      </w:r>
      <w:r w:rsidR="00641CAA">
        <w:rPr>
          <w:sz w:val="24"/>
          <w:lang w:val="hr-HR"/>
        </w:rPr>
        <w:t xml:space="preserve"> obračunske površine,</w:t>
      </w:r>
    </w:p>
    <w:p w:rsidR="00641CAA" w:rsidRDefault="00641CAA" w:rsidP="00641CAA">
      <w:pPr>
        <w:numPr>
          <w:ilvl w:val="0"/>
          <w:numId w:val="3"/>
        </w:numPr>
        <w:tabs>
          <w:tab w:val="clear" w:pos="353"/>
          <w:tab w:val="num" w:pos="713"/>
        </w:tabs>
        <w:ind w:left="713"/>
        <w:rPr>
          <w:sz w:val="24"/>
          <w:lang w:val="hr-HR"/>
        </w:rPr>
      </w:pPr>
      <w:r>
        <w:rPr>
          <w:sz w:val="24"/>
          <w:lang w:val="hr-HR"/>
        </w:rPr>
        <w:t>obračunska površina</w:t>
      </w:r>
      <w:r w:rsidR="0015679F">
        <w:rPr>
          <w:sz w:val="24"/>
          <w:lang w:val="hr-HR"/>
        </w:rPr>
        <w:t xml:space="preserve"> nekretnine</w:t>
      </w:r>
      <w:r>
        <w:rPr>
          <w:sz w:val="24"/>
          <w:lang w:val="hr-HR"/>
        </w:rPr>
        <w:t>,</w:t>
      </w:r>
    </w:p>
    <w:p w:rsidR="00641CAA" w:rsidRDefault="0015679F" w:rsidP="00641CAA">
      <w:pPr>
        <w:numPr>
          <w:ilvl w:val="0"/>
          <w:numId w:val="3"/>
        </w:numPr>
        <w:tabs>
          <w:tab w:val="clear" w:pos="353"/>
          <w:tab w:val="num" w:pos="713"/>
        </w:tabs>
        <w:ind w:left="713"/>
        <w:rPr>
          <w:sz w:val="24"/>
          <w:lang w:val="hr-HR"/>
        </w:rPr>
      </w:pPr>
      <w:r>
        <w:rPr>
          <w:sz w:val="24"/>
          <w:lang w:val="hr-HR"/>
        </w:rPr>
        <w:t>godišnji</w:t>
      </w:r>
      <w:r w:rsidR="00784A8A">
        <w:rPr>
          <w:sz w:val="24"/>
          <w:lang w:val="hr-HR"/>
        </w:rPr>
        <w:t xml:space="preserve"> iznos komunalne naknade,</w:t>
      </w:r>
    </w:p>
    <w:p w:rsidR="00BF499B" w:rsidRDefault="00BF499B" w:rsidP="00641CAA">
      <w:pPr>
        <w:numPr>
          <w:ilvl w:val="0"/>
          <w:numId w:val="3"/>
        </w:numPr>
        <w:tabs>
          <w:tab w:val="clear" w:pos="353"/>
          <w:tab w:val="num" w:pos="713"/>
        </w:tabs>
        <w:ind w:left="713"/>
        <w:rPr>
          <w:sz w:val="24"/>
          <w:lang w:val="hr-HR"/>
        </w:rPr>
      </w:pPr>
      <w:r>
        <w:rPr>
          <w:sz w:val="24"/>
          <w:lang w:val="hr-HR"/>
        </w:rPr>
        <w:t>mjesečni iznos komunalne naknade odnosno iznos obroka naknade ako se naknada ne plaća mjesečno</w:t>
      </w:r>
      <w:r w:rsidR="00757D2D">
        <w:rPr>
          <w:sz w:val="24"/>
          <w:lang w:val="hr-HR"/>
        </w:rPr>
        <w:t>,</w:t>
      </w:r>
    </w:p>
    <w:p w:rsidR="00641CAA" w:rsidRPr="00757D2D" w:rsidRDefault="00784A8A" w:rsidP="00757D2D">
      <w:pPr>
        <w:numPr>
          <w:ilvl w:val="0"/>
          <w:numId w:val="3"/>
        </w:numPr>
        <w:tabs>
          <w:tab w:val="clear" w:pos="353"/>
          <w:tab w:val="num" w:pos="713"/>
        </w:tabs>
        <w:ind w:left="713"/>
        <w:rPr>
          <w:sz w:val="24"/>
          <w:lang w:val="hr-HR"/>
        </w:rPr>
      </w:pPr>
      <w:r>
        <w:rPr>
          <w:sz w:val="24"/>
          <w:lang w:val="hr-HR"/>
        </w:rPr>
        <w:t xml:space="preserve">rok </w:t>
      </w:r>
      <w:r w:rsidR="00757D2D">
        <w:rPr>
          <w:sz w:val="24"/>
          <w:lang w:val="hr-HR"/>
        </w:rPr>
        <w:t>za plaćanje tromjesečnog</w:t>
      </w:r>
      <w:r>
        <w:rPr>
          <w:sz w:val="24"/>
          <w:lang w:val="hr-HR"/>
        </w:rPr>
        <w:t xml:space="preserve"> iznosa komunalne naknade.</w:t>
      </w:r>
    </w:p>
    <w:p w:rsidR="00641CAA" w:rsidRDefault="00D464EB" w:rsidP="00641CAA">
      <w:pPr>
        <w:rPr>
          <w:sz w:val="24"/>
          <w:szCs w:val="24"/>
        </w:rPr>
      </w:pPr>
      <w:r>
        <w:rPr>
          <w:sz w:val="24"/>
          <w:lang w:val="hr-HR"/>
        </w:rPr>
        <w:tab/>
      </w:r>
      <w:proofErr w:type="spellStart"/>
      <w:proofErr w:type="gramStart"/>
      <w:r w:rsidRPr="00D464EB">
        <w:rPr>
          <w:sz w:val="24"/>
          <w:szCs w:val="24"/>
        </w:rPr>
        <w:t>Godišnji</w:t>
      </w:r>
      <w:proofErr w:type="spellEnd"/>
      <w:r w:rsidRPr="00D464EB">
        <w:rPr>
          <w:sz w:val="24"/>
          <w:szCs w:val="24"/>
        </w:rPr>
        <w:t xml:space="preserve"> </w:t>
      </w:r>
      <w:proofErr w:type="spellStart"/>
      <w:r w:rsidRPr="00D464EB">
        <w:rPr>
          <w:sz w:val="24"/>
          <w:szCs w:val="24"/>
        </w:rPr>
        <w:t>iznos</w:t>
      </w:r>
      <w:proofErr w:type="spellEnd"/>
      <w:r w:rsidRPr="00D464EB">
        <w:rPr>
          <w:sz w:val="24"/>
          <w:szCs w:val="24"/>
        </w:rPr>
        <w:t xml:space="preserve"> </w:t>
      </w:r>
      <w:proofErr w:type="spellStart"/>
      <w:r w:rsidRPr="00D464EB">
        <w:rPr>
          <w:sz w:val="24"/>
          <w:szCs w:val="24"/>
        </w:rPr>
        <w:t>komunalne</w:t>
      </w:r>
      <w:proofErr w:type="spellEnd"/>
      <w:r w:rsidRPr="00D464EB">
        <w:rPr>
          <w:sz w:val="24"/>
          <w:szCs w:val="24"/>
        </w:rPr>
        <w:t xml:space="preserve"> </w:t>
      </w:r>
      <w:proofErr w:type="spellStart"/>
      <w:r w:rsidRPr="00D464EB">
        <w:rPr>
          <w:sz w:val="24"/>
          <w:szCs w:val="24"/>
        </w:rPr>
        <w:t>naknade</w:t>
      </w:r>
      <w:proofErr w:type="spellEnd"/>
      <w:r w:rsidRPr="00D464EB">
        <w:rPr>
          <w:sz w:val="24"/>
          <w:szCs w:val="24"/>
        </w:rPr>
        <w:t xml:space="preserve"> </w:t>
      </w:r>
      <w:proofErr w:type="spellStart"/>
      <w:r w:rsidRPr="00D464EB">
        <w:rPr>
          <w:sz w:val="24"/>
          <w:szCs w:val="24"/>
        </w:rPr>
        <w:t>utvrđuje</w:t>
      </w:r>
      <w:proofErr w:type="spellEnd"/>
      <w:r w:rsidRPr="00D464EB">
        <w:rPr>
          <w:sz w:val="24"/>
          <w:szCs w:val="24"/>
        </w:rPr>
        <w:t xml:space="preserve"> se </w:t>
      </w:r>
      <w:proofErr w:type="spellStart"/>
      <w:r w:rsidRPr="00D464EB">
        <w:rPr>
          <w:sz w:val="24"/>
          <w:szCs w:val="24"/>
        </w:rPr>
        <w:t>množenjem</w:t>
      </w:r>
      <w:proofErr w:type="spellEnd"/>
      <w:r w:rsidRPr="00D464EB">
        <w:rPr>
          <w:sz w:val="24"/>
          <w:szCs w:val="24"/>
        </w:rPr>
        <w:t xml:space="preserve"> </w:t>
      </w:r>
      <w:proofErr w:type="spellStart"/>
      <w:r w:rsidRPr="00D464EB">
        <w:rPr>
          <w:sz w:val="24"/>
          <w:szCs w:val="24"/>
        </w:rPr>
        <w:t>površine</w:t>
      </w:r>
      <w:proofErr w:type="spellEnd"/>
      <w:r w:rsidRPr="00D464EB">
        <w:rPr>
          <w:sz w:val="24"/>
          <w:szCs w:val="24"/>
        </w:rPr>
        <w:t xml:space="preserve"> </w:t>
      </w:r>
      <w:proofErr w:type="spellStart"/>
      <w:r w:rsidRPr="00D464EB">
        <w:rPr>
          <w:sz w:val="24"/>
          <w:szCs w:val="24"/>
        </w:rPr>
        <w:t>nekretnine</w:t>
      </w:r>
      <w:proofErr w:type="spellEnd"/>
      <w:r w:rsidRPr="00D464EB">
        <w:rPr>
          <w:sz w:val="24"/>
          <w:szCs w:val="24"/>
        </w:rPr>
        <w:t xml:space="preserve"> </w:t>
      </w:r>
      <w:proofErr w:type="spellStart"/>
      <w:r w:rsidRPr="00D464EB">
        <w:rPr>
          <w:sz w:val="24"/>
          <w:szCs w:val="24"/>
        </w:rPr>
        <w:t>za</w:t>
      </w:r>
      <w:proofErr w:type="spellEnd"/>
      <w:r w:rsidRPr="00D464EB">
        <w:rPr>
          <w:sz w:val="24"/>
          <w:szCs w:val="24"/>
        </w:rPr>
        <w:t xml:space="preserve"> </w:t>
      </w:r>
      <w:proofErr w:type="spellStart"/>
      <w:r w:rsidRPr="00D464EB">
        <w:rPr>
          <w:sz w:val="24"/>
          <w:szCs w:val="24"/>
        </w:rPr>
        <w:t>koju</w:t>
      </w:r>
      <w:proofErr w:type="spellEnd"/>
      <w:r w:rsidRPr="00D464EB">
        <w:rPr>
          <w:sz w:val="24"/>
          <w:szCs w:val="24"/>
        </w:rPr>
        <w:t xml:space="preserve"> se </w:t>
      </w:r>
      <w:proofErr w:type="spellStart"/>
      <w:r w:rsidRPr="00D464EB">
        <w:rPr>
          <w:sz w:val="24"/>
          <w:szCs w:val="24"/>
        </w:rPr>
        <w:t>utvrđuje</w:t>
      </w:r>
      <w:proofErr w:type="spellEnd"/>
      <w:r w:rsidRPr="00D464EB">
        <w:rPr>
          <w:sz w:val="24"/>
          <w:szCs w:val="24"/>
        </w:rPr>
        <w:t xml:space="preserve"> </w:t>
      </w:r>
      <w:proofErr w:type="spellStart"/>
      <w:r w:rsidRPr="00D464EB">
        <w:rPr>
          <w:sz w:val="24"/>
          <w:szCs w:val="24"/>
        </w:rPr>
        <w:t>obveza</w:t>
      </w:r>
      <w:proofErr w:type="spellEnd"/>
      <w:r w:rsidRPr="00D464EB">
        <w:rPr>
          <w:sz w:val="24"/>
          <w:szCs w:val="24"/>
        </w:rPr>
        <w:t xml:space="preserve"> </w:t>
      </w:r>
      <w:proofErr w:type="spellStart"/>
      <w:r w:rsidRPr="00D464EB">
        <w:rPr>
          <w:sz w:val="24"/>
          <w:szCs w:val="24"/>
        </w:rPr>
        <w:t>plaćanja</w:t>
      </w:r>
      <w:proofErr w:type="spellEnd"/>
      <w:r w:rsidRPr="00D464EB">
        <w:rPr>
          <w:sz w:val="24"/>
          <w:szCs w:val="24"/>
        </w:rPr>
        <w:t xml:space="preserve"> </w:t>
      </w:r>
      <w:proofErr w:type="spellStart"/>
      <w:r w:rsidRPr="00D464EB">
        <w:rPr>
          <w:sz w:val="24"/>
          <w:szCs w:val="24"/>
        </w:rPr>
        <w:t>komunalne</w:t>
      </w:r>
      <w:proofErr w:type="spellEnd"/>
      <w:r w:rsidRPr="00D464EB">
        <w:rPr>
          <w:sz w:val="24"/>
          <w:szCs w:val="24"/>
        </w:rPr>
        <w:t xml:space="preserve"> </w:t>
      </w:r>
      <w:proofErr w:type="spellStart"/>
      <w:r w:rsidRPr="00D464EB">
        <w:rPr>
          <w:sz w:val="24"/>
          <w:szCs w:val="24"/>
        </w:rPr>
        <w:t>naknade</w:t>
      </w:r>
      <w:proofErr w:type="spellEnd"/>
      <w:r w:rsidRPr="00D464EB">
        <w:rPr>
          <w:sz w:val="24"/>
          <w:szCs w:val="24"/>
        </w:rPr>
        <w:t xml:space="preserve"> i </w:t>
      </w:r>
      <w:proofErr w:type="spellStart"/>
      <w:r w:rsidRPr="00D464EB">
        <w:rPr>
          <w:sz w:val="24"/>
          <w:szCs w:val="24"/>
        </w:rPr>
        <w:t>iznosa</w:t>
      </w:r>
      <w:proofErr w:type="spellEnd"/>
      <w:r w:rsidRPr="00D464EB">
        <w:rPr>
          <w:sz w:val="24"/>
          <w:szCs w:val="24"/>
        </w:rPr>
        <w:t xml:space="preserve"> </w:t>
      </w:r>
      <w:proofErr w:type="spellStart"/>
      <w:r w:rsidRPr="00D464EB">
        <w:rPr>
          <w:sz w:val="24"/>
          <w:szCs w:val="24"/>
        </w:rPr>
        <w:t>komunalne</w:t>
      </w:r>
      <w:proofErr w:type="spellEnd"/>
      <w:r w:rsidRPr="00D464EB">
        <w:rPr>
          <w:sz w:val="24"/>
          <w:szCs w:val="24"/>
        </w:rPr>
        <w:t xml:space="preserve"> </w:t>
      </w:r>
      <w:proofErr w:type="spellStart"/>
      <w:r w:rsidRPr="00D464EB">
        <w:rPr>
          <w:sz w:val="24"/>
          <w:szCs w:val="24"/>
        </w:rPr>
        <w:t>naknade</w:t>
      </w:r>
      <w:proofErr w:type="spellEnd"/>
      <w:r w:rsidRPr="00D464EB">
        <w:rPr>
          <w:sz w:val="24"/>
          <w:szCs w:val="24"/>
        </w:rPr>
        <w:t xml:space="preserve"> </w:t>
      </w:r>
      <w:proofErr w:type="spellStart"/>
      <w:r w:rsidRPr="00D464EB">
        <w:rPr>
          <w:sz w:val="24"/>
          <w:szCs w:val="24"/>
        </w:rPr>
        <w:t>po</w:t>
      </w:r>
      <w:proofErr w:type="spellEnd"/>
      <w:r w:rsidRPr="00D464EB">
        <w:rPr>
          <w:sz w:val="24"/>
          <w:szCs w:val="24"/>
        </w:rPr>
        <w:t xml:space="preserve"> </w:t>
      </w:r>
      <w:proofErr w:type="spellStart"/>
      <w:r w:rsidRPr="00D464EB">
        <w:rPr>
          <w:sz w:val="24"/>
          <w:szCs w:val="24"/>
        </w:rPr>
        <w:t>četvornome</w:t>
      </w:r>
      <w:proofErr w:type="spellEnd"/>
      <w:r w:rsidRPr="00D464EB">
        <w:rPr>
          <w:sz w:val="24"/>
          <w:szCs w:val="24"/>
        </w:rPr>
        <w:t xml:space="preserve"> </w:t>
      </w:r>
      <w:proofErr w:type="spellStart"/>
      <w:r w:rsidRPr="00D464EB">
        <w:rPr>
          <w:sz w:val="24"/>
          <w:szCs w:val="24"/>
        </w:rPr>
        <w:t>metru</w:t>
      </w:r>
      <w:proofErr w:type="spellEnd"/>
      <w:r w:rsidRPr="00D464EB">
        <w:rPr>
          <w:sz w:val="24"/>
          <w:szCs w:val="24"/>
        </w:rPr>
        <w:t xml:space="preserve"> (m²) </w:t>
      </w:r>
      <w:proofErr w:type="spellStart"/>
      <w:r w:rsidRPr="00D464EB">
        <w:rPr>
          <w:sz w:val="24"/>
          <w:szCs w:val="24"/>
        </w:rPr>
        <w:t>površine</w:t>
      </w:r>
      <w:proofErr w:type="spellEnd"/>
      <w:r w:rsidRPr="00D464EB">
        <w:rPr>
          <w:sz w:val="24"/>
          <w:szCs w:val="24"/>
        </w:rPr>
        <w:t xml:space="preserve"> </w:t>
      </w:r>
      <w:proofErr w:type="spellStart"/>
      <w:r w:rsidRPr="00D464EB">
        <w:rPr>
          <w:sz w:val="24"/>
          <w:szCs w:val="24"/>
        </w:rPr>
        <w:t>nekretnine</w:t>
      </w:r>
      <w:proofErr w:type="spellEnd"/>
      <w:r w:rsidRPr="00D464EB">
        <w:rPr>
          <w:sz w:val="24"/>
          <w:szCs w:val="24"/>
        </w:rPr>
        <w:t>.</w:t>
      </w:r>
      <w:proofErr w:type="gramEnd"/>
    </w:p>
    <w:p w:rsidR="00795E3A" w:rsidRPr="00D464EB" w:rsidRDefault="00795E3A" w:rsidP="00641CAA">
      <w:pPr>
        <w:rPr>
          <w:sz w:val="24"/>
          <w:szCs w:val="24"/>
          <w:lang w:val="hr-HR"/>
        </w:rPr>
      </w:pPr>
    </w:p>
    <w:p w:rsidR="00641CAA" w:rsidRDefault="00BC1841" w:rsidP="00641CAA">
      <w:pPr>
        <w:jc w:val="center"/>
        <w:rPr>
          <w:sz w:val="24"/>
          <w:lang w:val="hr-HR"/>
        </w:rPr>
      </w:pPr>
      <w:r>
        <w:rPr>
          <w:sz w:val="24"/>
          <w:lang w:val="hr-HR"/>
        </w:rPr>
        <w:t>Članak 19</w:t>
      </w:r>
      <w:r w:rsidR="00641CAA">
        <w:rPr>
          <w:sz w:val="24"/>
          <w:lang w:val="hr-HR"/>
        </w:rPr>
        <w:t>.</w:t>
      </w:r>
    </w:p>
    <w:p w:rsidR="00BF499B" w:rsidRDefault="00BF499B" w:rsidP="00B17EEC">
      <w:pPr>
        <w:rPr>
          <w:sz w:val="24"/>
          <w:lang w:val="hr-HR"/>
        </w:rPr>
      </w:pPr>
      <w:bookmarkStart w:id="0" w:name="_GoBack"/>
      <w:bookmarkEnd w:id="0"/>
    </w:p>
    <w:p w:rsidR="00784A8A" w:rsidRDefault="00784A8A" w:rsidP="00B17EEC">
      <w:pPr>
        <w:pStyle w:val="Tijeloteksta"/>
        <w:widowControl w:val="0"/>
        <w:autoSpaceDE w:val="0"/>
        <w:autoSpaceDN w:val="0"/>
        <w:ind w:left="426"/>
      </w:pPr>
      <w:r>
        <w:t xml:space="preserve">     Komu</w:t>
      </w:r>
      <w:r w:rsidR="00757D2D">
        <w:t>nalna naknada plaća se tromjesečno</w:t>
      </w:r>
      <w:r>
        <w:t xml:space="preserve">, s rokovima dospijeća, kako slijedi: </w:t>
      </w:r>
    </w:p>
    <w:p w:rsidR="00784A8A" w:rsidRDefault="00784A8A" w:rsidP="00B17EEC">
      <w:pPr>
        <w:pStyle w:val="Tijeloteksta"/>
        <w:widowControl w:val="0"/>
        <w:numPr>
          <w:ilvl w:val="0"/>
          <w:numId w:val="10"/>
        </w:numPr>
        <w:autoSpaceDE w:val="0"/>
        <w:autoSpaceDN w:val="0"/>
      </w:pPr>
      <w:r>
        <w:t>1. kvartal z</w:t>
      </w:r>
      <w:r w:rsidR="00757D2D">
        <w:t>a razdoblje od 1. siječnja do 31</w:t>
      </w:r>
      <w:r>
        <w:t>. ožujka teku</w:t>
      </w:r>
      <w:r w:rsidR="00B17EEC">
        <w:t>će godine, dospijeva 15. ožujka</w:t>
      </w:r>
      <w:r>
        <w:t xml:space="preserve">  tekuće godine, </w:t>
      </w:r>
    </w:p>
    <w:p w:rsidR="00784A8A" w:rsidRDefault="00784A8A" w:rsidP="00B17EEC">
      <w:pPr>
        <w:pStyle w:val="Tijeloteksta"/>
        <w:widowControl w:val="0"/>
        <w:numPr>
          <w:ilvl w:val="0"/>
          <w:numId w:val="10"/>
        </w:numPr>
        <w:autoSpaceDE w:val="0"/>
        <w:autoSpaceDN w:val="0"/>
      </w:pPr>
      <w:r>
        <w:t>2. kvartal za razdoblje od 1. travnja do 30. li</w:t>
      </w:r>
      <w:r w:rsidR="00B17EEC">
        <w:t>pnja tekuće godine, dospijeva 15. lipnja</w:t>
      </w:r>
      <w:r>
        <w:t xml:space="preserve"> tekuće godine, </w:t>
      </w:r>
    </w:p>
    <w:p w:rsidR="00784A8A" w:rsidRDefault="00784A8A" w:rsidP="00B17EEC">
      <w:pPr>
        <w:pStyle w:val="Tijeloteksta"/>
        <w:widowControl w:val="0"/>
        <w:numPr>
          <w:ilvl w:val="0"/>
          <w:numId w:val="10"/>
        </w:numPr>
        <w:autoSpaceDE w:val="0"/>
        <w:autoSpaceDN w:val="0"/>
      </w:pPr>
      <w:r>
        <w:t>3. kvartal za razdoblje od 1. srpnja do 30. rujna tekuć</w:t>
      </w:r>
      <w:r w:rsidR="00B17EEC">
        <w:t>e godine, dospijeva 15. rujna</w:t>
      </w:r>
      <w:r>
        <w:t xml:space="preserve"> tekuće godine </w:t>
      </w:r>
    </w:p>
    <w:p w:rsidR="00784A8A" w:rsidRDefault="00784A8A" w:rsidP="00B17EEC">
      <w:pPr>
        <w:pStyle w:val="Tijeloteksta"/>
        <w:widowControl w:val="0"/>
        <w:numPr>
          <w:ilvl w:val="0"/>
          <w:numId w:val="10"/>
        </w:numPr>
        <w:autoSpaceDE w:val="0"/>
        <w:autoSpaceDN w:val="0"/>
      </w:pPr>
      <w:r>
        <w:t>4. kvartal za razdoblje od 1. listopada do 31. prosinca tekuće</w:t>
      </w:r>
      <w:r w:rsidR="00B17EEC">
        <w:t xml:space="preserve"> godine, dospijeva 15. prosinca</w:t>
      </w:r>
      <w:r>
        <w:t xml:space="preserve"> tekuće godine.</w:t>
      </w:r>
    </w:p>
    <w:p w:rsidR="00784A8A" w:rsidRDefault="00784A8A" w:rsidP="00784A8A">
      <w:pPr>
        <w:pStyle w:val="Tijeloteksta"/>
        <w:ind w:left="786"/>
      </w:pPr>
    </w:p>
    <w:p w:rsidR="00CB0166" w:rsidRDefault="00784A8A" w:rsidP="00784A8A">
      <w:pPr>
        <w:pStyle w:val="Tijeloteksta"/>
        <w:widowControl w:val="0"/>
        <w:autoSpaceDE w:val="0"/>
        <w:autoSpaceDN w:val="0"/>
        <w:ind w:left="426" w:right="34"/>
      </w:pPr>
      <w:r>
        <w:t xml:space="preserve"> </w:t>
      </w:r>
      <w:r>
        <w:tab/>
        <w:t xml:space="preserve"> Na dospjeli iznos neplaćene komunalne naknade obveznik plaćanja  komunalne naknade plaća zateznu kamatu po stopi određenoj važećim propisima.</w:t>
      </w:r>
    </w:p>
    <w:p w:rsidR="00641CAA" w:rsidRDefault="00641CAA" w:rsidP="00641CAA">
      <w:pPr>
        <w:rPr>
          <w:sz w:val="24"/>
          <w:lang w:val="hr-HR"/>
        </w:rPr>
      </w:pPr>
    </w:p>
    <w:p w:rsidR="00641CAA" w:rsidRDefault="00641CAA" w:rsidP="00641CAA">
      <w:pPr>
        <w:rPr>
          <w:sz w:val="24"/>
          <w:lang w:val="hr-HR"/>
        </w:rPr>
      </w:pPr>
    </w:p>
    <w:p w:rsidR="00D018FD" w:rsidRPr="00BC1841" w:rsidRDefault="00641CAA" w:rsidP="00641CAA">
      <w:pPr>
        <w:numPr>
          <w:ilvl w:val="0"/>
          <w:numId w:val="1"/>
        </w:numPr>
        <w:rPr>
          <w:sz w:val="24"/>
          <w:lang w:val="hr-HR"/>
        </w:rPr>
      </w:pPr>
      <w:r>
        <w:rPr>
          <w:sz w:val="24"/>
          <w:lang w:val="hr-HR"/>
        </w:rPr>
        <w:t>PRIJELAZNE I ZAVRŠNE ODREDBE</w:t>
      </w:r>
    </w:p>
    <w:p w:rsidR="00D018FD" w:rsidRDefault="00D018FD" w:rsidP="00641CAA">
      <w:pPr>
        <w:rPr>
          <w:sz w:val="24"/>
          <w:lang w:val="hr-HR"/>
        </w:rPr>
      </w:pPr>
    </w:p>
    <w:p w:rsidR="00641CAA" w:rsidRDefault="00BC1841" w:rsidP="00641CAA">
      <w:pPr>
        <w:jc w:val="center"/>
        <w:rPr>
          <w:sz w:val="24"/>
          <w:lang w:val="hr-HR"/>
        </w:rPr>
      </w:pPr>
      <w:r>
        <w:rPr>
          <w:sz w:val="24"/>
          <w:lang w:val="hr-HR"/>
        </w:rPr>
        <w:t>Članak 20</w:t>
      </w:r>
      <w:r w:rsidR="00641CAA">
        <w:rPr>
          <w:sz w:val="24"/>
          <w:lang w:val="hr-HR"/>
        </w:rPr>
        <w:t>.</w:t>
      </w:r>
    </w:p>
    <w:p w:rsidR="00641CAA" w:rsidRDefault="00641CAA" w:rsidP="00641CAA">
      <w:pPr>
        <w:rPr>
          <w:sz w:val="24"/>
          <w:lang w:val="hr-HR"/>
        </w:rPr>
      </w:pPr>
    </w:p>
    <w:p w:rsidR="00641CAA" w:rsidRDefault="00641CAA" w:rsidP="00641CAA">
      <w:pPr>
        <w:rPr>
          <w:sz w:val="24"/>
          <w:lang w:val="hr-HR"/>
        </w:rPr>
      </w:pPr>
      <w:r>
        <w:rPr>
          <w:sz w:val="24"/>
          <w:lang w:val="hr-HR"/>
        </w:rPr>
        <w:tab/>
        <w:t>Stupanjem  na snagu ove Odluke prestaje važiti Odluka o komunalnoj naknadi  (“Službeni glasnik Koprivničko</w:t>
      </w:r>
      <w:r w:rsidR="006221F2">
        <w:rPr>
          <w:sz w:val="24"/>
          <w:lang w:val="hr-HR"/>
        </w:rPr>
        <w:t>- križevačke županije” broj 13/01</w:t>
      </w:r>
      <w:r w:rsidR="00D41753">
        <w:rPr>
          <w:sz w:val="24"/>
          <w:lang w:val="hr-HR"/>
        </w:rPr>
        <w:t>).</w:t>
      </w:r>
    </w:p>
    <w:p w:rsidR="00641CAA" w:rsidRDefault="00641CAA" w:rsidP="00641CAA">
      <w:pPr>
        <w:rPr>
          <w:sz w:val="24"/>
          <w:lang w:val="hr-HR"/>
        </w:rPr>
      </w:pPr>
    </w:p>
    <w:p w:rsidR="00641CAA" w:rsidRDefault="00BC1841" w:rsidP="00641CAA">
      <w:pPr>
        <w:jc w:val="center"/>
        <w:rPr>
          <w:sz w:val="24"/>
          <w:lang w:val="hr-HR"/>
        </w:rPr>
      </w:pPr>
      <w:r>
        <w:rPr>
          <w:sz w:val="24"/>
          <w:lang w:val="hr-HR"/>
        </w:rPr>
        <w:t>Članak 21</w:t>
      </w:r>
      <w:r w:rsidR="00641CAA">
        <w:rPr>
          <w:sz w:val="24"/>
          <w:lang w:val="hr-HR"/>
        </w:rPr>
        <w:t>.</w:t>
      </w:r>
    </w:p>
    <w:p w:rsidR="00641CAA" w:rsidRDefault="00641CAA" w:rsidP="00641CAA">
      <w:pPr>
        <w:rPr>
          <w:sz w:val="24"/>
          <w:lang w:val="hr-HR"/>
        </w:rPr>
      </w:pPr>
    </w:p>
    <w:p w:rsidR="00641CAA" w:rsidRDefault="00641CAA" w:rsidP="00641CAA">
      <w:pPr>
        <w:rPr>
          <w:sz w:val="24"/>
          <w:lang w:val="hr-HR"/>
        </w:rPr>
      </w:pPr>
      <w:r>
        <w:rPr>
          <w:sz w:val="24"/>
          <w:lang w:val="hr-HR"/>
        </w:rPr>
        <w:tab/>
        <w:t>Ova Odluka stupa na snagu osmog dana od dana objave u “Službenom glasniku Koprivničko- križevačke županije” a pri</w:t>
      </w:r>
      <w:r w:rsidR="006221F2">
        <w:rPr>
          <w:sz w:val="24"/>
          <w:lang w:val="hr-HR"/>
        </w:rPr>
        <w:t>mjenjuje se  od 1. siječnja 2019</w:t>
      </w:r>
      <w:r>
        <w:rPr>
          <w:sz w:val="24"/>
          <w:lang w:val="hr-HR"/>
        </w:rPr>
        <w:t>. godine.</w:t>
      </w:r>
    </w:p>
    <w:p w:rsidR="00641CAA" w:rsidRDefault="00641CAA" w:rsidP="00641CAA">
      <w:pPr>
        <w:rPr>
          <w:sz w:val="24"/>
          <w:lang w:val="hr-HR"/>
        </w:rPr>
      </w:pPr>
    </w:p>
    <w:p w:rsidR="00641CAA" w:rsidRDefault="00641CAA" w:rsidP="00641CAA">
      <w:pPr>
        <w:rPr>
          <w:sz w:val="24"/>
          <w:lang w:val="hr-HR"/>
        </w:rPr>
      </w:pPr>
      <w:r>
        <w:rPr>
          <w:sz w:val="24"/>
          <w:lang w:val="hr-HR"/>
        </w:rPr>
        <w:t xml:space="preserve">                                                       </w:t>
      </w:r>
    </w:p>
    <w:p w:rsidR="00923924" w:rsidRPr="002D370E" w:rsidRDefault="00923924" w:rsidP="00923924">
      <w:pPr>
        <w:jc w:val="center"/>
        <w:rPr>
          <w:sz w:val="24"/>
          <w:szCs w:val="24"/>
        </w:rPr>
      </w:pPr>
      <w:r w:rsidRPr="002D370E">
        <w:rPr>
          <w:sz w:val="24"/>
          <w:szCs w:val="24"/>
        </w:rPr>
        <w:t>OPĆINSKO VIJEĆE OPĆINE SVETI IVAN ŽABNO</w:t>
      </w:r>
    </w:p>
    <w:p w:rsidR="00923924" w:rsidRPr="00A94E74" w:rsidRDefault="00923924" w:rsidP="00923924">
      <w:pPr>
        <w:rPr>
          <w:b/>
          <w:sz w:val="24"/>
          <w:szCs w:val="24"/>
        </w:rPr>
      </w:pPr>
    </w:p>
    <w:p w:rsidR="00923924" w:rsidRPr="00A94E74" w:rsidRDefault="00923924" w:rsidP="00923924">
      <w:pPr>
        <w:rPr>
          <w:b/>
          <w:sz w:val="24"/>
          <w:szCs w:val="24"/>
        </w:rPr>
      </w:pPr>
    </w:p>
    <w:p w:rsidR="00923924" w:rsidRPr="0071559A" w:rsidRDefault="00923924" w:rsidP="00923924">
      <w:pPr>
        <w:rPr>
          <w:sz w:val="24"/>
          <w:szCs w:val="24"/>
        </w:rPr>
      </w:pPr>
      <w:r>
        <w:rPr>
          <w:sz w:val="24"/>
          <w:szCs w:val="24"/>
        </w:rPr>
        <w:t>KLASA: 363</w:t>
      </w:r>
      <w:r w:rsidR="00D41753">
        <w:rPr>
          <w:sz w:val="24"/>
          <w:szCs w:val="24"/>
        </w:rPr>
        <w:t>-03</w:t>
      </w:r>
      <w:r w:rsidRPr="0071559A">
        <w:rPr>
          <w:sz w:val="24"/>
          <w:szCs w:val="24"/>
        </w:rPr>
        <w:t>/18-01/</w:t>
      </w:r>
      <w:r w:rsidR="005727D5">
        <w:rPr>
          <w:sz w:val="24"/>
          <w:szCs w:val="24"/>
        </w:rPr>
        <w:t>02</w:t>
      </w:r>
    </w:p>
    <w:p w:rsidR="00923924" w:rsidRDefault="00923924" w:rsidP="00923924">
      <w:pPr>
        <w:jc w:val="both"/>
        <w:rPr>
          <w:sz w:val="24"/>
          <w:szCs w:val="24"/>
        </w:rPr>
      </w:pPr>
      <w:r>
        <w:rPr>
          <w:sz w:val="24"/>
          <w:szCs w:val="24"/>
        </w:rPr>
        <w:t>URBROJ: 2137/19-02/1-18-1</w:t>
      </w:r>
    </w:p>
    <w:p w:rsidR="00923924" w:rsidRDefault="00923924" w:rsidP="00923924">
      <w:pPr>
        <w:jc w:val="both"/>
        <w:rPr>
          <w:sz w:val="24"/>
          <w:szCs w:val="24"/>
        </w:rPr>
      </w:pPr>
      <w:proofErr w:type="spellStart"/>
      <w:proofErr w:type="gramStart"/>
      <w:r>
        <w:rPr>
          <w:sz w:val="24"/>
          <w:szCs w:val="24"/>
        </w:rPr>
        <w:t>Sveti</w:t>
      </w:r>
      <w:proofErr w:type="spellEnd"/>
      <w:r>
        <w:rPr>
          <w:sz w:val="24"/>
          <w:szCs w:val="24"/>
        </w:rPr>
        <w:t xml:space="preserve"> Ivan </w:t>
      </w:r>
      <w:proofErr w:type="spellStart"/>
      <w:r>
        <w:rPr>
          <w:sz w:val="24"/>
          <w:szCs w:val="24"/>
        </w:rPr>
        <w:t>Žabno</w:t>
      </w:r>
      <w:proofErr w:type="spellEnd"/>
      <w:r>
        <w:rPr>
          <w:sz w:val="24"/>
          <w:szCs w:val="24"/>
        </w:rPr>
        <w:t xml:space="preserve">,     </w:t>
      </w:r>
      <w:proofErr w:type="spellStart"/>
      <w:r>
        <w:rPr>
          <w:sz w:val="24"/>
          <w:szCs w:val="24"/>
        </w:rPr>
        <w:t>studenoga</w:t>
      </w:r>
      <w:proofErr w:type="spellEnd"/>
      <w:r>
        <w:rPr>
          <w:sz w:val="24"/>
          <w:szCs w:val="24"/>
        </w:rPr>
        <w:t xml:space="preserve"> 2018.</w:t>
      </w:r>
      <w:proofErr w:type="gramEnd"/>
    </w:p>
    <w:p w:rsidR="00923924" w:rsidRDefault="00923924" w:rsidP="00923924">
      <w:pPr>
        <w:jc w:val="both"/>
        <w:rPr>
          <w:sz w:val="24"/>
          <w:szCs w:val="24"/>
        </w:rPr>
      </w:pPr>
    </w:p>
    <w:p w:rsidR="00923924" w:rsidRPr="002E32BD" w:rsidRDefault="00923924" w:rsidP="00923924">
      <w:pPr>
        <w:ind w:left="6372" w:firstLine="708"/>
        <w:jc w:val="both"/>
        <w:rPr>
          <w:sz w:val="24"/>
          <w:szCs w:val="24"/>
        </w:rPr>
      </w:pPr>
      <w:r>
        <w:rPr>
          <w:sz w:val="24"/>
          <w:szCs w:val="24"/>
        </w:rPr>
        <w:t xml:space="preserve">  </w:t>
      </w:r>
      <w:r w:rsidRPr="002E32BD">
        <w:rPr>
          <w:sz w:val="24"/>
          <w:szCs w:val="24"/>
        </w:rPr>
        <w:t>PREDSJEDNIK:</w:t>
      </w:r>
    </w:p>
    <w:p w:rsidR="00923924" w:rsidRPr="00183F25" w:rsidRDefault="00923924" w:rsidP="00923924">
      <w:pPr>
        <w:ind w:left="6372" w:firstLine="708"/>
        <w:jc w:val="both"/>
        <w:rPr>
          <w:sz w:val="24"/>
          <w:szCs w:val="24"/>
        </w:rPr>
      </w:pPr>
      <w:r>
        <w:rPr>
          <w:sz w:val="24"/>
          <w:szCs w:val="24"/>
        </w:rPr>
        <w:t xml:space="preserve">Krešimir </w:t>
      </w:r>
      <w:proofErr w:type="spellStart"/>
      <w:r>
        <w:rPr>
          <w:sz w:val="24"/>
          <w:szCs w:val="24"/>
        </w:rPr>
        <w:t>Habijanec</w:t>
      </w:r>
      <w:proofErr w:type="spellEnd"/>
    </w:p>
    <w:p w:rsidR="00971418" w:rsidRDefault="00971418" w:rsidP="00923924"/>
    <w:sectPr w:rsidR="00971418" w:rsidSect="00A23FC5">
      <w:headerReference w:type="even" r:id="rId8"/>
      <w:headerReference w:type="default" r:id="rId9"/>
      <w:pgSz w:w="11906" w:h="16838"/>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D20" w:rsidRDefault="00893D20">
      <w:r>
        <w:separator/>
      </w:r>
    </w:p>
  </w:endnote>
  <w:endnote w:type="continuationSeparator" w:id="0">
    <w:p w:rsidR="00893D20" w:rsidRDefault="00893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D20" w:rsidRDefault="00893D20">
      <w:r>
        <w:separator/>
      </w:r>
    </w:p>
  </w:footnote>
  <w:footnote w:type="continuationSeparator" w:id="0">
    <w:p w:rsidR="00893D20" w:rsidRDefault="00893D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DC8" w:rsidRDefault="00B73211">
    <w:pPr>
      <w:pStyle w:val="Zaglavl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w:t>
    </w:r>
    <w:r>
      <w:rPr>
        <w:rStyle w:val="Brojstranice"/>
      </w:rPr>
      <w:fldChar w:fldCharType="end"/>
    </w:r>
  </w:p>
  <w:p w:rsidR="00CB4DC8" w:rsidRDefault="00893D20">
    <w:pPr>
      <w:pStyle w:val="Zaglavlj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DC8" w:rsidRDefault="00B73211" w:rsidP="00A23FC5">
    <w:pPr>
      <w:pStyle w:val="Zaglavlje"/>
      <w:ind w:right="360"/>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00C3"/>
    <w:multiLevelType w:val="singleLevel"/>
    <w:tmpl w:val="C4E41884"/>
    <w:lvl w:ilvl="0">
      <w:start w:val="1"/>
      <w:numFmt w:val="upperRoman"/>
      <w:lvlText w:val="%1."/>
      <w:lvlJc w:val="left"/>
      <w:pPr>
        <w:tabs>
          <w:tab w:val="num" w:pos="720"/>
        </w:tabs>
        <w:ind w:left="720" w:hanging="720"/>
      </w:pPr>
      <w:rPr>
        <w:rFonts w:hint="default"/>
      </w:rPr>
    </w:lvl>
  </w:abstractNum>
  <w:abstractNum w:abstractNumId="1">
    <w:nsid w:val="08C35C46"/>
    <w:multiLevelType w:val="singleLevel"/>
    <w:tmpl w:val="7BAE50FE"/>
    <w:lvl w:ilvl="0">
      <w:start w:val="1"/>
      <w:numFmt w:val="decimal"/>
      <w:lvlText w:val="%1."/>
      <w:lvlJc w:val="left"/>
      <w:pPr>
        <w:tabs>
          <w:tab w:val="num" w:pos="1080"/>
        </w:tabs>
        <w:ind w:left="1080" w:hanging="360"/>
      </w:pPr>
      <w:rPr>
        <w:rFonts w:hint="default"/>
      </w:rPr>
    </w:lvl>
  </w:abstractNum>
  <w:abstractNum w:abstractNumId="2">
    <w:nsid w:val="332727C1"/>
    <w:multiLevelType w:val="hybridMultilevel"/>
    <w:tmpl w:val="8D28BBA4"/>
    <w:lvl w:ilvl="0" w:tplc="39ACE348">
      <w:start w:val="1"/>
      <w:numFmt w:val="decimal"/>
      <w:lvlText w:val="%1."/>
      <w:lvlJc w:val="left"/>
      <w:pPr>
        <w:ind w:left="1062" w:hanging="360"/>
      </w:pPr>
      <w:rPr>
        <w:rFonts w:ascii="Times New Roman" w:eastAsia="Times New Roman" w:hAnsi="Times New Roman" w:cs="Times New Roman" w:hint="default"/>
        <w:spacing w:val="-3"/>
        <w:w w:val="100"/>
        <w:sz w:val="24"/>
        <w:szCs w:val="24"/>
        <w:lang w:val="en-US" w:eastAsia="en-US" w:bidi="en-US"/>
      </w:rPr>
    </w:lvl>
    <w:lvl w:ilvl="1" w:tplc="D42C2F68">
      <w:numFmt w:val="bullet"/>
      <w:lvlText w:val="•"/>
      <w:lvlJc w:val="left"/>
      <w:pPr>
        <w:ind w:left="1940" w:hanging="360"/>
      </w:pPr>
      <w:rPr>
        <w:lang w:val="en-US" w:eastAsia="en-US" w:bidi="en-US"/>
      </w:rPr>
    </w:lvl>
    <w:lvl w:ilvl="2" w:tplc="0EECF7EE">
      <w:numFmt w:val="bullet"/>
      <w:lvlText w:val="•"/>
      <w:lvlJc w:val="left"/>
      <w:pPr>
        <w:ind w:left="2815" w:hanging="360"/>
      </w:pPr>
      <w:rPr>
        <w:lang w:val="en-US" w:eastAsia="en-US" w:bidi="en-US"/>
      </w:rPr>
    </w:lvl>
    <w:lvl w:ilvl="3" w:tplc="286638AC">
      <w:numFmt w:val="bullet"/>
      <w:lvlText w:val="•"/>
      <w:lvlJc w:val="left"/>
      <w:pPr>
        <w:ind w:left="3689" w:hanging="360"/>
      </w:pPr>
      <w:rPr>
        <w:lang w:val="en-US" w:eastAsia="en-US" w:bidi="en-US"/>
      </w:rPr>
    </w:lvl>
    <w:lvl w:ilvl="4" w:tplc="9648B9D6">
      <w:numFmt w:val="bullet"/>
      <w:lvlText w:val="•"/>
      <w:lvlJc w:val="left"/>
      <w:pPr>
        <w:ind w:left="4564" w:hanging="360"/>
      </w:pPr>
      <w:rPr>
        <w:lang w:val="en-US" w:eastAsia="en-US" w:bidi="en-US"/>
      </w:rPr>
    </w:lvl>
    <w:lvl w:ilvl="5" w:tplc="C9C88F2E">
      <w:numFmt w:val="bullet"/>
      <w:lvlText w:val="•"/>
      <w:lvlJc w:val="left"/>
      <w:pPr>
        <w:ind w:left="5439" w:hanging="360"/>
      </w:pPr>
      <w:rPr>
        <w:lang w:val="en-US" w:eastAsia="en-US" w:bidi="en-US"/>
      </w:rPr>
    </w:lvl>
    <w:lvl w:ilvl="6" w:tplc="73CAA032">
      <w:numFmt w:val="bullet"/>
      <w:lvlText w:val="•"/>
      <w:lvlJc w:val="left"/>
      <w:pPr>
        <w:ind w:left="6313" w:hanging="360"/>
      </w:pPr>
      <w:rPr>
        <w:lang w:val="en-US" w:eastAsia="en-US" w:bidi="en-US"/>
      </w:rPr>
    </w:lvl>
    <w:lvl w:ilvl="7" w:tplc="31502322">
      <w:numFmt w:val="bullet"/>
      <w:lvlText w:val="•"/>
      <w:lvlJc w:val="left"/>
      <w:pPr>
        <w:ind w:left="7188" w:hanging="360"/>
      </w:pPr>
      <w:rPr>
        <w:lang w:val="en-US" w:eastAsia="en-US" w:bidi="en-US"/>
      </w:rPr>
    </w:lvl>
    <w:lvl w:ilvl="8" w:tplc="599AF866">
      <w:numFmt w:val="bullet"/>
      <w:lvlText w:val="•"/>
      <w:lvlJc w:val="left"/>
      <w:pPr>
        <w:ind w:left="8063" w:hanging="360"/>
      </w:pPr>
      <w:rPr>
        <w:lang w:val="en-US" w:eastAsia="en-US" w:bidi="en-US"/>
      </w:rPr>
    </w:lvl>
  </w:abstractNum>
  <w:abstractNum w:abstractNumId="3">
    <w:nsid w:val="344B5B86"/>
    <w:multiLevelType w:val="singleLevel"/>
    <w:tmpl w:val="EA32378C"/>
    <w:lvl w:ilvl="0">
      <w:numFmt w:val="bullet"/>
      <w:lvlText w:val="-"/>
      <w:lvlJc w:val="left"/>
      <w:pPr>
        <w:tabs>
          <w:tab w:val="num" w:pos="1080"/>
        </w:tabs>
        <w:ind w:left="1080" w:hanging="360"/>
      </w:pPr>
      <w:rPr>
        <w:rFonts w:hint="default"/>
      </w:rPr>
    </w:lvl>
  </w:abstractNum>
  <w:abstractNum w:abstractNumId="4">
    <w:nsid w:val="3C861F6C"/>
    <w:multiLevelType w:val="hybridMultilevel"/>
    <w:tmpl w:val="D04C73E2"/>
    <w:lvl w:ilvl="0" w:tplc="3790FA02">
      <w:start w:val="1"/>
      <w:numFmt w:val="decimal"/>
      <w:lvlText w:val="(%1)"/>
      <w:lvlJc w:val="left"/>
      <w:pPr>
        <w:ind w:left="720" w:hanging="360"/>
      </w:pPr>
      <w:rPr>
        <w:b w:val="0"/>
        <w:sz w:val="23"/>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412325B9"/>
    <w:multiLevelType w:val="hybridMultilevel"/>
    <w:tmpl w:val="66D2073A"/>
    <w:lvl w:ilvl="0" w:tplc="64161F8A">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47012FFA"/>
    <w:multiLevelType w:val="singleLevel"/>
    <w:tmpl w:val="0809000F"/>
    <w:lvl w:ilvl="0">
      <w:start w:val="1"/>
      <w:numFmt w:val="decimal"/>
      <w:lvlText w:val="%1."/>
      <w:lvlJc w:val="left"/>
      <w:pPr>
        <w:tabs>
          <w:tab w:val="num" w:pos="360"/>
        </w:tabs>
        <w:ind w:left="360" w:hanging="360"/>
      </w:pPr>
      <w:rPr>
        <w:rFonts w:hint="default"/>
      </w:rPr>
    </w:lvl>
  </w:abstractNum>
  <w:abstractNum w:abstractNumId="7">
    <w:nsid w:val="4A0A32A8"/>
    <w:multiLevelType w:val="singleLevel"/>
    <w:tmpl w:val="2CCC12F8"/>
    <w:lvl w:ilvl="0">
      <w:start w:val="1"/>
      <w:numFmt w:val="bullet"/>
      <w:lvlText w:val="-"/>
      <w:lvlJc w:val="left"/>
      <w:pPr>
        <w:tabs>
          <w:tab w:val="num" w:pos="353"/>
        </w:tabs>
        <w:ind w:left="353" w:hanging="360"/>
      </w:pPr>
      <w:rPr>
        <w:rFonts w:hint="default"/>
      </w:rPr>
    </w:lvl>
  </w:abstractNum>
  <w:abstractNum w:abstractNumId="8">
    <w:nsid w:val="542670DE"/>
    <w:multiLevelType w:val="hybridMultilevel"/>
    <w:tmpl w:val="A92C8BD2"/>
    <w:lvl w:ilvl="0" w:tplc="D2C214EA">
      <w:start w:val="1"/>
      <w:numFmt w:val="bullet"/>
      <w:lvlText w:val="-"/>
      <w:lvlJc w:val="left"/>
      <w:pPr>
        <w:ind w:left="786" w:hanging="360"/>
      </w:pPr>
      <w:rPr>
        <w:rFonts w:ascii="Times New Roman" w:eastAsia="Times New Roman" w:hAnsi="Times New Roman" w:cs="Times New Roman" w:hint="default"/>
      </w:rPr>
    </w:lvl>
    <w:lvl w:ilvl="1" w:tplc="041A0003">
      <w:start w:val="1"/>
      <w:numFmt w:val="bullet"/>
      <w:lvlText w:val="o"/>
      <w:lvlJc w:val="left"/>
      <w:pPr>
        <w:ind w:left="1506" w:hanging="360"/>
      </w:pPr>
      <w:rPr>
        <w:rFonts w:ascii="Courier New" w:hAnsi="Courier New" w:cs="Courier New" w:hint="default"/>
      </w:rPr>
    </w:lvl>
    <w:lvl w:ilvl="2" w:tplc="041A0005">
      <w:start w:val="1"/>
      <w:numFmt w:val="bullet"/>
      <w:lvlText w:val=""/>
      <w:lvlJc w:val="left"/>
      <w:pPr>
        <w:ind w:left="2226" w:hanging="360"/>
      </w:pPr>
      <w:rPr>
        <w:rFonts w:ascii="Wingdings" w:hAnsi="Wingdings" w:hint="default"/>
      </w:rPr>
    </w:lvl>
    <w:lvl w:ilvl="3" w:tplc="041A0001">
      <w:start w:val="1"/>
      <w:numFmt w:val="bullet"/>
      <w:lvlText w:val=""/>
      <w:lvlJc w:val="left"/>
      <w:pPr>
        <w:ind w:left="2946" w:hanging="360"/>
      </w:pPr>
      <w:rPr>
        <w:rFonts w:ascii="Symbol" w:hAnsi="Symbol" w:hint="default"/>
      </w:rPr>
    </w:lvl>
    <w:lvl w:ilvl="4" w:tplc="041A0003">
      <w:start w:val="1"/>
      <w:numFmt w:val="bullet"/>
      <w:lvlText w:val="o"/>
      <w:lvlJc w:val="left"/>
      <w:pPr>
        <w:ind w:left="3666" w:hanging="360"/>
      </w:pPr>
      <w:rPr>
        <w:rFonts w:ascii="Courier New" w:hAnsi="Courier New" w:cs="Courier New" w:hint="default"/>
      </w:rPr>
    </w:lvl>
    <w:lvl w:ilvl="5" w:tplc="041A0005">
      <w:start w:val="1"/>
      <w:numFmt w:val="bullet"/>
      <w:lvlText w:val=""/>
      <w:lvlJc w:val="left"/>
      <w:pPr>
        <w:ind w:left="4386" w:hanging="360"/>
      </w:pPr>
      <w:rPr>
        <w:rFonts w:ascii="Wingdings" w:hAnsi="Wingdings" w:hint="default"/>
      </w:rPr>
    </w:lvl>
    <w:lvl w:ilvl="6" w:tplc="041A0001">
      <w:start w:val="1"/>
      <w:numFmt w:val="bullet"/>
      <w:lvlText w:val=""/>
      <w:lvlJc w:val="left"/>
      <w:pPr>
        <w:ind w:left="5106" w:hanging="360"/>
      </w:pPr>
      <w:rPr>
        <w:rFonts w:ascii="Symbol" w:hAnsi="Symbol" w:hint="default"/>
      </w:rPr>
    </w:lvl>
    <w:lvl w:ilvl="7" w:tplc="041A0003">
      <w:start w:val="1"/>
      <w:numFmt w:val="bullet"/>
      <w:lvlText w:val="o"/>
      <w:lvlJc w:val="left"/>
      <w:pPr>
        <w:ind w:left="5826" w:hanging="360"/>
      </w:pPr>
      <w:rPr>
        <w:rFonts w:ascii="Courier New" w:hAnsi="Courier New" w:cs="Courier New" w:hint="default"/>
      </w:rPr>
    </w:lvl>
    <w:lvl w:ilvl="8" w:tplc="041A0005">
      <w:start w:val="1"/>
      <w:numFmt w:val="bullet"/>
      <w:lvlText w:val=""/>
      <w:lvlJc w:val="left"/>
      <w:pPr>
        <w:ind w:left="6546" w:hanging="360"/>
      </w:pPr>
      <w:rPr>
        <w:rFonts w:ascii="Wingdings" w:hAnsi="Wingdings" w:hint="default"/>
      </w:rPr>
    </w:lvl>
  </w:abstractNum>
  <w:abstractNum w:abstractNumId="9">
    <w:nsid w:val="623F53E5"/>
    <w:multiLevelType w:val="hybridMultilevel"/>
    <w:tmpl w:val="48A6827C"/>
    <w:lvl w:ilvl="0" w:tplc="3BB635A4">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nsid w:val="7D8F2B92"/>
    <w:multiLevelType w:val="singleLevel"/>
    <w:tmpl w:val="0809000F"/>
    <w:lvl w:ilvl="0">
      <w:start w:val="1"/>
      <w:numFmt w:val="decimal"/>
      <w:lvlText w:val="%1."/>
      <w:lvlJc w:val="left"/>
      <w:pPr>
        <w:tabs>
          <w:tab w:val="num" w:pos="360"/>
        </w:tabs>
        <w:ind w:left="360" w:hanging="360"/>
      </w:pPr>
      <w:rPr>
        <w:rFonts w:hint="default"/>
      </w:rPr>
    </w:lvl>
  </w:abstractNum>
  <w:num w:numId="1">
    <w:abstractNumId w:val="0"/>
  </w:num>
  <w:num w:numId="2">
    <w:abstractNumId w:val="10"/>
  </w:num>
  <w:num w:numId="3">
    <w:abstractNumId w:val="7"/>
  </w:num>
  <w:num w:numId="4">
    <w:abstractNumId w:val="1"/>
  </w:num>
  <w:num w:numId="5">
    <w:abstractNumId w:val="6"/>
  </w:num>
  <w:num w:numId="6">
    <w:abstractNumId w:val="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CAA"/>
    <w:rsid w:val="00080E19"/>
    <w:rsid w:val="000D5F22"/>
    <w:rsid w:val="0015679F"/>
    <w:rsid w:val="00166FF7"/>
    <w:rsid w:val="001E6E92"/>
    <w:rsid w:val="002A6B5E"/>
    <w:rsid w:val="00353A5D"/>
    <w:rsid w:val="00356BE3"/>
    <w:rsid w:val="00356E1C"/>
    <w:rsid w:val="003A2235"/>
    <w:rsid w:val="0047373F"/>
    <w:rsid w:val="00485DE2"/>
    <w:rsid w:val="005727D5"/>
    <w:rsid w:val="005B4735"/>
    <w:rsid w:val="006221F2"/>
    <w:rsid w:val="00641CAA"/>
    <w:rsid w:val="00677419"/>
    <w:rsid w:val="00683E61"/>
    <w:rsid w:val="00691D3A"/>
    <w:rsid w:val="006A3340"/>
    <w:rsid w:val="006C050A"/>
    <w:rsid w:val="00757D2D"/>
    <w:rsid w:val="00784A8A"/>
    <w:rsid w:val="00795E3A"/>
    <w:rsid w:val="007C62A4"/>
    <w:rsid w:val="007C68AC"/>
    <w:rsid w:val="00837FBF"/>
    <w:rsid w:val="008770A3"/>
    <w:rsid w:val="00893D20"/>
    <w:rsid w:val="00923924"/>
    <w:rsid w:val="009448A3"/>
    <w:rsid w:val="00971418"/>
    <w:rsid w:val="00A3074C"/>
    <w:rsid w:val="00A3715C"/>
    <w:rsid w:val="00AC79DF"/>
    <w:rsid w:val="00AD0A75"/>
    <w:rsid w:val="00B1469B"/>
    <w:rsid w:val="00B17EEC"/>
    <w:rsid w:val="00B73211"/>
    <w:rsid w:val="00BC1841"/>
    <w:rsid w:val="00BF499B"/>
    <w:rsid w:val="00C73FA1"/>
    <w:rsid w:val="00C83230"/>
    <w:rsid w:val="00C86660"/>
    <w:rsid w:val="00CB0166"/>
    <w:rsid w:val="00CB3E11"/>
    <w:rsid w:val="00CE6A90"/>
    <w:rsid w:val="00D018FD"/>
    <w:rsid w:val="00D41753"/>
    <w:rsid w:val="00D464EB"/>
    <w:rsid w:val="00E93A20"/>
    <w:rsid w:val="00EC554C"/>
    <w:rsid w:val="00F0291B"/>
    <w:rsid w:val="00F10219"/>
    <w:rsid w:val="00FE5E0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CAA"/>
    <w:pPr>
      <w:ind w:firstLine="0"/>
    </w:pPr>
    <w:rPr>
      <w:rFonts w:ascii="Times New Roman" w:eastAsia="Times New Roman" w:hAnsi="Times New Roman" w:cs="Times New Roman"/>
      <w:sz w:val="20"/>
      <w:szCs w:val="20"/>
      <w:lang w:val="en-GB"/>
    </w:rPr>
  </w:style>
  <w:style w:type="paragraph" w:styleId="Naslov1">
    <w:name w:val="heading 1"/>
    <w:basedOn w:val="Normal"/>
    <w:next w:val="Normal"/>
    <w:link w:val="Naslov1Char"/>
    <w:qFormat/>
    <w:rsid w:val="00641CAA"/>
    <w:pPr>
      <w:keepNext/>
      <w:ind w:left="-142"/>
      <w:outlineLvl w:val="0"/>
    </w:pPr>
    <w:rPr>
      <w:sz w:val="24"/>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641CAA"/>
    <w:rPr>
      <w:rFonts w:ascii="Times New Roman" w:eastAsia="Times New Roman" w:hAnsi="Times New Roman" w:cs="Times New Roman"/>
      <w:sz w:val="24"/>
      <w:szCs w:val="20"/>
    </w:rPr>
  </w:style>
  <w:style w:type="paragraph" w:styleId="Uvuenotijeloteksta">
    <w:name w:val="Body Text Indent"/>
    <w:basedOn w:val="Normal"/>
    <w:link w:val="UvuenotijelotekstaChar"/>
    <w:semiHidden/>
    <w:rsid w:val="00641CAA"/>
    <w:pPr>
      <w:ind w:left="-142"/>
    </w:pPr>
    <w:rPr>
      <w:sz w:val="24"/>
      <w:lang w:val="hr-HR"/>
    </w:rPr>
  </w:style>
  <w:style w:type="character" w:customStyle="1" w:styleId="UvuenotijelotekstaChar">
    <w:name w:val="Uvučeno tijelo teksta Char"/>
    <w:basedOn w:val="Zadanifontodlomka"/>
    <w:link w:val="Uvuenotijeloteksta"/>
    <w:semiHidden/>
    <w:rsid w:val="00641CAA"/>
    <w:rPr>
      <w:rFonts w:ascii="Times New Roman" w:eastAsia="Times New Roman" w:hAnsi="Times New Roman" w:cs="Times New Roman"/>
      <w:sz w:val="24"/>
      <w:szCs w:val="20"/>
    </w:rPr>
  </w:style>
  <w:style w:type="paragraph" w:styleId="Tijeloteksta">
    <w:name w:val="Body Text"/>
    <w:basedOn w:val="Normal"/>
    <w:link w:val="TijelotekstaChar"/>
    <w:semiHidden/>
    <w:rsid w:val="00641CAA"/>
    <w:rPr>
      <w:sz w:val="24"/>
      <w:lang w:val="hr-HR"/>
    </w:rPr>
  </w:style>
  <w:style w:type="character" w:customStyle="1" w:styleId="TijelotekstaChar">
    <w:name w:val="Tijelo teksta Char"/>
    <w:basedOn w:val="Zadanifontodlomka"/>
    <w:link w:val="Tijeloteksta"/>
    <w:semiHidden/>
    <w:rsid w:val="00641CAA"/>
    <w:rPr>
      <w:rFonts w:ascii="Times New Roman" w:eastAsia="Times New Roman" w:hAnsi="Times New Roman" w:cs="Times New Roman"/>
      <w:sz w:val="24"/>
      <w:szCs w:val="20"/>
    </w:rPr>
  </w:style>
  <w:style w:type="paragraph" w:styleId="Zaglavlje">
    <w:name w:val="header"/>
    <w:basedOn w:val="Normal"/>
    <w:link w:val="ZaglavljeChar"/>
    <w:semiHidden/>
    <w:rsid w:val="00641CAA"/>
    <w:pPr>
      <w:tabs>
        <w:tab w:val="center" w:pos="4153"/>
        <w:tab w:val="right" w:pos="8306"/>
      </w:tabs>
    </w:pPr>
  </w:style>
  <w:style w:type="character" w:customStyle="1" w:styleId="ZaglavljeChar">
    <w:name w:val="Zaglavlje Char"/>
    <w:basedOn w:val="Zadanifontodlomka"/>
    <w:link w:val="Zaglavlje"/>
    <w:semiHidden/>
    <w:rsid w:val="00641CAA"/>
    <w:rPr>
      <w:rFonts w:ascii="Times New Roman" w:eastAsia="Times New Roman" w:hAnsi="Times New Roman" w:cs="Times New Roman"/>
      <w:sz w:val="20"/>
      <w:szCs w:val="20"/>
      <w:lang w:val="en-GB"/>
    </w:rPr>
  </w:style>
  <w:style w:type="character" w:styleId="Brojstranice">
    <w:name w:val="page number"/>
    <w:basedOn w:val="Zadanifontodlomka"/>
    <w:semiHidden/>
    <w:rsid w:val="00641CAA"/>
  </w:style>
  <w:style w:type="paragraph" w:styleId="Odlomakpopisa">
    <w:name w:val="List Paragraph"/>
    <w:basedOn w:val="Normal"/>
    <w:uiPriority w:val="1"/>
    <w:qFormat/>
    <w:rsid w:val="00353A5D"/>
    <w:pPr>
      <w:widowControl w:val="0"/>
      <w:autoSpaceDE w:val="0"/>
      <w:autoSpaceDN w:val="0"/>
      <w:ind w:left="576" w:hanging="360"/>
    </w:pPr>
    <w:rPr>
      <w:sz w:val="22"/>
      <w:szCs w:val="22"/>
      <w:lang w:val="en-US" w:bidi="en-US"/>
    </w:rPr>
  </w:style>
  <w:style w:type="paragraph" w:customStyle="1" w:styleId="box458203">
    <w:name w:val="box_458203"/>
    <w:basedOn w:val="Normal"/>
    <w:rsid w:val="005B4735"/>
    <w:pPr>
      <w:spacing w:before="100" w:beforeAutospacing="1" w:after="100" w:afterAutospacing="1"/>
    </w:pPr>
    <w:rPr>
      <w:sz w:val="24"/>
      <w:szCs w:val="24"/>
      <w:lang w:val="hr-HR" w:eastAsia="hr-HR"/>
    </w:rPr>
  </w:style>
  <w:style w:type="paragraph" w:customStyle="1" w:styleId="Naslov11">
    <w:name w:val="Naslov 11"/>
    <w:basedOn w:val="Normal"/>
    <w:uiPriority w:val="1"/>
    <w:qFormat/>
    <w:rsid w:val="00795E3A"/>
    <w:pPr>
      <w:widowControl w:val="0"/>
      <w:autoSpaceDE w:val="0"/>
      <w:autoSpaceDN w:val="0"/>
      <w:ind w:left="4199"/>
      <w:outlineLvl w:val="1"/>
    </w:pPr>
    <w:rPr>
      <w:b/>
      <w:bCs/>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CAA"/>
    <w:pPr>
      <w:ind w:firstLine="0"/>
    </w:pPr>
    <w:rPr>
      <w:rFonts w:ascii="Times New Roman" w:eastAsia="Times New Roman" w:hAnsi="Times New Roman" w:cs="Times New Roman"/>
      <w:sz w:val="20"/>
      <w:szCs w:val="20"/>
      <w:lang w:val="en-GB"/>
    </w:rPr>
  </w:style>
  <w:style w:type="paragraph" w:styleId="Naslov1">
    <w:name w:val="heading 1"/>
    <w:basedOn w:val="Normal"/>
    <w:next w:val="Normal"/>
    <w:link w:val="Naslov1Char"/>
    <w:qFormat/>
    <w:rsid w:val="00641CAA"/>
    <w:pPr>
      <w:keepNext/>
      <w:ind w:left="-142"/>
      <w:outlineLvl w:val="0"/>
    </w:pPr>
    <w:rPr>
      <w:sz w:val="24"/>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641CAA"/>
    <w:rPr>
      <w:rFonts w:ascii="Times New Roman" w:eastAsia="Times New Roman" w:hAnsi="Times New Roman" w:cs="Times New Roman"/>
      <w:sz w:val="24"/>
      <w:szCs w:val="20"/>
    </w:rPr>
  </w:style>
  <w:style w:type="paragraph" w:styleId="Uvuenotijeloteksta">
    <w:name w:val="Body Text Indent"/>
    <w:basedOn w:val="Normal"/>
    <w:link w:val="UvuenotijelotekstaChar"/>
    <w:semiHidden/>
    <w:rsid w:val="00641CAA"/>
    <w:pPr>
      <w:ind w:left="-142"/>
    </w:pPr>
    <w:rPr>
      <w:sz w:val="24"/>
      <w:lang w:val="hr-HR"/>
    </w:rPr>
  </w:style>
  <w:style w:type="character" w:customStyle="1" w:styleId="UvuenotijelotekstaChar">
    <w:name w:val="Uvučeno tijelo teksta Char"/>
    <w:basedOn w:val="Zadanifontodlomka"/>
    <w:link w:val="Uvuenotijeloteksta"/>
    <w:semiHidden/>
    <w:rsid w:val="00641CAA"/>
    <w:rPr>
      <w:rFonts w:ascii="Times New Roman" w:eastAsia="Times New Roman" w:hAnsi="Times New Roman" w:cs="Times New Roman"/>
      <w:sz w:val="24"/>
      <w:szCs w:val="20"/>
    </w:rPr>
  </w:style>
  <w:style w:type="paragraph" w:styleId="Tijeloteksta">
    <w:name w:val="Body Text"/>
    <w:basedOn w:val="Normal"/>
    <w:link w:val="TijelotekstaChar"/>
    <w:semiHidden/>
    <w:rsid w:val="00641CAA"/>
    <w:rPr>
      <w:sz w:val="24"/>
      <w:lang w:val="hr-HR"/>
    </w:rPr>
  </w:style>
  <w:style w:type="character" w:customStyle="1" w:styleId="TijelotekstaChar">
    <w:name w:val="Tijelo teksta Char"/>
    <w:basedOn w:val="Zadanifontodlomka"/>
    <w:link w:val="Tijeloteksta"/>
    <w:semiHidden/>
    <w:rsid w:val="00641CAA"/>
    <w:rPr>
      <w:rFonts w:ascii="Times New Roman" w:eastAsia="Times New Roman" w:hAnsi="Times New Roman" w:cs="Times New Roman"/>
      <w:sz w:val="24"/>
      <w:szCs w:val="20"/>
    </w:rPr>
  </w:style>
  <w:style w:type="paragraph" w:styleId="Zaglavlje">
    <w:name w:val="header"/>
    <w:basedOn w:val="Normal"/>
    <w:link w:val="ZaglavljeChar"/>
    <w:semiHidden/>
    <w:rsid w:val="00641CAA"/>
    <w:pPr>
      <w:tabs>
        <w:tab w:val="center" w:pos="4153"/>
        <w:tab w:val="right" w:pos="8306"/>
      </w:tabs>
    </w:pPr>
  </w:style>
  <w:style w:type="character" w:customStyle="1" w:styleId="ZaglavljeChar">
    <w:name w:val="Zaglavlje Char"/>
    <w:basedOn w:val="Zadanifontodlomka"/>
    <w:link w:val="Zaglavlje"/>
    <w:semiHidden/>
    <w:rsid w:val="00641CAA"/>
    <w:rPr>
      <w:rFonts w:ascii="Times New Roman" w:eastAsia="Times New Roman" w:hAnsi="Times New Roman" w:cs="Times New Roman"/>
      <w:sz w:val="20"/>
      <w:szCs w:val="20"/>
      <w:lang w:val="en-GB"/>
    </w:rPr>
  </w:style>
  <w:style w:type="character" w:styleId="Brojstranice">
    <w:name w:val="page number"/>
    <w:basedOn w:val="Zadanifontodlomka"/>
    <w:semiHidden/>
    <w:rsid w:val="00641CAA"/>
  </w:style>
  <w:style w:type="paragraph" w:styleId="Odlomakpopisa">
    <w:name w:val="List Paragraph"/>
    <w:basedOn w:val="Normal"/>
    <w:uiPriority w:val="1"/>
    <w:qFormat/>
    <w:rsid w:val="00353A5D"/>
    <w:pPr>
      <w:widowControl w:val="0"/>
      <w:autoSpaceDE w:val="0"/>
      <w:autoSpaceDN w:val="0"/>
      <w:ind w:left="576" w:hanging="360"/>
    </w:pPr>
    <w:rPr>
      <w:sz w:val="22"/>
      <w:szCs w:val="22"/>
      <w:lang w:val="en-US" w:bidi="en-US"/>
    </w:rPr>
  </w:style>
  <w:style w:type="paragraph" w:customStyle="1" w:styleId="box458203">
    <w:name w:val="box_458203"/>
    <w:basedOn w:val="Normal"/>
    <w:rsid w:val="005B4735"/>
    <w:pPr>
      <w:spacing w:before="100" w:beforeAutospacing="1" w:after="100" w:afterAutospacing="1"/>
    </w:pPr>
    <w:rPr>
      <w:sz w:val="24"/>
      <w:szCs w:val="24"/>
      <w:lang w:val="hr-HR" w:eastAsia="hr-HR"/>
    </w:rPr>
  </w:style>
  <w:style w:type="paragraph" w:customStyle="1" w:styleId="Naslov11">
    <w:name w:val="Naslov 11"/>
    <w:basedOn w:val="Normal"/>
    <w:uiPriority w:val="1"/>
    <w:qFormat/>
    <w:rsid w:val="00795E3A"/>
    <w:pPr>
      <w:widowControl w:val="0"/>
      <w:autoSpaceDE w:val="0"/>
      <w:autoSpaceDN w:val="0"/>
      <w:ind w:left="4199"/>
      <w:outlineLvl w:val="1"/>
    </w:pPr>
    <w:rPr>
      <w:b/>
      <w:bCs/>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672680">
      <w:bodyDiv w:val="1"/>
      <w:marLeft w:val="0"/>
      <w:marRight w:val="0"/>
      <w:marTop w:val="0"/>
      <w:marBottom w:val="0"/>
      <w:divBdr>
        <w:top w:val="none" w:sz="0" w:space="0" w:color="auto"/>
        <w:left w:val="none" w:sz="0" w:space="0" w:color="auto"/>
        <w:bottom w:val="none" w:sz="0" w:space="0" w:color="auto"/>
        <w:right w:val="none" w:sz="0" w:space="0" w:color="auto"/>
      </w:divBdr>
    </w:div>
    <w:div w:id="762992304">
      <w:bodyDiv w:val="1"/>
      <w:marLeft w:val="0"/>
      <w:marRight w:val="0"/>
      <w:marTop w:val="0"/>
      <w:marBottom w:val="0"/>
      <w:divBdr>
        <w:top w:val="none" w:sz="0" w:space="0" w:color="auto"/>
        <w:left w:val="none" w:sz="0" w:space="0" w:color="auto"/>
        <w:bottom w:val="none" w:sz="0" w:space="0" w:color="auto"/>
        <w:right w:val="none" w:sz="0" w:space="0" w:color="auto"/>
      </w:divBdr>
    </w:div>
    <w:div w:id="1481850038">
      <w:bodyDiv w:val="1"/>
      <w:marLeft w:val="0"/>
      <w:marRight w:val="0"/>
      <w:marTop w:val="0"/>
      <w:marBottom w:val="0"/>
      <w:divBdr>
        <w:top w:val="none" w:sz="0" w:space="0" w:color="auto"/>
        <w:left w:val="none" w:sz="0" w:space="0" w:color="auto"/>
        <w:bottom w:val="none" w:sz="0" w:space="0" w:color="auto"/>
        <w:right w:val="none" w:sz="0" w:space="0" w:color="auto"/>
      </w:divBdr>
    </w:div>
    <w:div w:id="1890022843">
      <w:bodyDiv w:val="1"/>
      <w:marLeft w:val="0"/>
      <w:marRight w:val="0"/>
      <w:marTop w:val="0"/>
      <w:marBottom w:val="0"/>
      <w:divBdr>
        <w:top w:val="none" w:sz="0" w:space="0" w:color="auto"/>
        <w:left w:val="none" w:sz="0" w:space="0" w:color="auto"/>
        <w:bottom w:val="none" w:sz="0" w:space="0" w:color="auto"/>
        <w:right w:val="none" w:sz="0" w:space="0" w:color="auto"/>
      </w:divBdr>
    </w:div>
    <w:div w:id="191982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5</Pages>
  <Words>1741</Words>
  <Characters>9930</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Blanka</dc:creator>
  <cp:lastModifiedBy>Blanka</cp:lastModifiedBy>
  <cp:revision>33</cp:revision>
  <cp:lastPrinted>2018-11-09T08:34:00Z</cp:lastPrinted>
  <dcterms:created xsi:type="dcterms:W3CDTF">2018-11-07T09:18:00Z</dcterms:created>
  <dcterms:modified xsi:type="dcterms:W3CDTF">2018-11-14T10:10:00Z</dcterms:modified>
</cp:coreProperties>
</file>