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EE" w:rsidRDefault="00230E41" w:rsidP="00230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41">
        <w:rPr>
          <w:rFonts w:ascii="Times New Roman" w:hAnsi="Times New Roman" w:cs="Times New Roman"/>
          <w:b/>
          <w:sz w:val="24"/>
          <w:szCs w:val="24"/>
        </w:rPr>
        <w:t xml:space="preserve">OBRAZLOŽENJE PRIHODA I PRIMITAKA, RASHODA I IZDATAKA OPĆEG DIJELA PRORAČUNA OPĆINE SVETI IVAN ŽABNO ZA RAZDOBLJE </w:t>
      </w:r>
      <w:r>
        <w:rPr>
          <w:rFonts w:ascii="Times New Roman" w:hAnsi="Times New Roman" w:cs="Times New Roman"/>
          <w:b/>
          <w:sz w:val="24"/>
          <w:szCs w:val="24"/>
        </w:rPr>
        <w:t>01. SIJEČNJA DO 31.</w:t>
      </w:r>
      <w:r w:rsidR="0066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866">
        <w:rPr>
          <w:rFonts w:ascii="Times New Roman" w:hAnsi="Times New Roman" w:cs="Times New Roman"/>
          <w:b/>
          <w:sz w:val="24"/>
          <w:szCs w:val="24"/>
        </w:rPr>
        <w:t>PROSINCA 2017</w:t>
      </w:r>
      <w:r w:rsidR="00664F0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1440F" w:rsidRDefault="0001440F" w:rsidP="00230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0F" w:rsidRDefault="0001440F" w:rsidP="000144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440F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E64F09" w:rsidRDefault="0001440F" w:rsidP="00E64F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1440F">
        <w:rPr>
          <w:rFonts w:ascii="Times New Roman" w:hAnsi="Times New Roman" w:cs="Times New Roman"/>
          <w:sz w:val="24"/>
          <w:szCs w:val="24"/>
        </w:rPr>
        <w:t>Temeljem odredbi članka 110. Zakona o proračunu („Narodne novine“, broj 87/08</w:t>
      </w:r>
      <w:r w:rsidR="001C0811">
        <w:rPr>
          <w:rFonts w:ascii="Times New Roman" w:hAnsi="Times New Roman" w:cs="Times New Roman"/>
          <w:sz w:val="24"/>
          <w:szCs w:val="24"/>
        </w:rPr>
        <w:t>.</w:t>
      </w:r>
      <w:r w:rsidRPr="0001440F">
        <w:rPr>
          <w:rFonts w:ascii="Times New Roman" w:hAnsi="Times New Roman" w:cs="Times New Roman"/>
          <w:sz w:val="24"/>
          <w:szCs w:val="24"/>
        </w:rPr>
        <w:t>, 136/12</w:t>
      </w:r>
      <w:r w:rsidR="001C0811">
        <w:rPr>
          <w:rFonts w:ascii="Times New Roman" w:hAnsi="Times New Roman" w:cs="Times New Roman"/>
          <w:sz w:val="24"/>
          <w:szCs w:val="24"/>
        </w:rPr>
        <w:t xml:space="preserve">. </w:t>
      </w:r>
      <w:r w:rsidRPr="0001440F">
        <w:rPr>
          <w:rFonts w:ascii="Times New Roman" w:hAnsi="Times New Roman" w:cs="Times New Roman"/>
          <w:sz w:val="24"/>
          <w:szCs w:val="24"/>
        </w:rPr>
        <w:t xml:space="preserve"> i 15/</w:t>
      </w:r>
      <w:proofErr w:type="spellStart"/>
      <w:r w:rsidRPr="0001440F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01440F">
        <w:rPr>
          <w:rFonts w:ascii="Times New Roman" w:hAnsi="Times New Roman" w:cs="Times New Roman"/>
          <w:sz w:val="24"/>
          <w:szCs w:val="24"/>
        </w:rPr>
        <w:t>) Općinski načelnik podnosi</w:t>
      </w:r>
      <w:r w:rsidR="006118FA">
        <w:rPr>
          <w:rFonts w:ascii="Times New Roman" w:hAnsi="Times New Roman" w:cs="Times New Roman"/>
          <w:sz w:val="24"/>
          <w:szCs w:val="24"/>
        </w:rPr>
        <w:t xml:space="preserve"> Općinskom vijeću na donošenje g</w:t>
      </w:r>
      <w:r w:rsidRPr="0001440F">
        <w:rPr>
          <w:rFonts w:ascii="Times New Roman" w:hAnsi="Times New Roman" w:cs="Times New Roman"/>
          <w:sz w:val="24"/>
          <w:szCs w:val="24"/>
        </w:rPr>
        <w:t xml:space="preserve">odišnji izvještaj o izvršenju proračuna do 1. </w:t>
      </w:r>
      <w:r w:rsidR="006B5733">
        <w:rPr>
          <w:rFonts w:ascii="Times New Roman" w:hAnsi="Times New Roman" w:cs="Times New Roman"/>
          <w:sz w:val="24"/>
          <w:szCs w:val="24"/>
        </w:rPr>
        <w:t>l</w:t>
      </w:r>
      <w:r w:rsidRPr="0001440F">
        <w:rPr>
          <w:rFonts w:ascii="Times New Roman" w:hAnsi="Times New Roman" w:cs="Times New Roman"/>
          <w:sz w:val="24"/>
          <w:szCs w:val="24"/>
        </w:rPr>
        <w:t>ipnja tekuće godine za prethodnu godinu.</w:t>
      </w:r>
    </w:p>
    <w:p w:rsidR="008E4B81" w:rsidRDefault="00763DD2" w:rsidP="00E64F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izvještaj o izvršenju Proračuna</w:t>
      </w:r>
      <w:r w:rsidR="00062531">
        <w:rPr>
          <w:rFonts w:ascii="Times New Roman" w:hAnsi="Times New Roman" w:cs="Times New Roman"/>
          <w:sz w:val="24"/>
          <w:szCs w:val="24"/>
        </w:rPr>
        <w:t xml:space="preserve"> Općine Sveti Ivan Žabno za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2B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izrađen je sukladno Pravilniku o polugodišnjem i godišnjem izvještaju o izvršenju proračuna („Narodne novine“, broj 24/13</w:t>
      </w:r>
      <w:r w:rsidR="00062531">
        <w:rPr>
          <w:rFonts w:ascii="Times New Roman" w:hAnsi="Times New Roman" w:cs="Times New Roman"/>
          <w:sz w:val="24"/>
          <w:szCs w:val="24"/>
        </w:rPr>
        <w:t xml:space="preserve">  i 102/17</w:t>
      </w:r>
      <w:r>
        <w:rPr>
          <w:rFonts w:ascii="Times New Roman" w:hAnsi="Times New Roman" w:cs="Times New Roman"/>
          <w:sz w:val="24"/>
          <w:szCs w:val="24"/>
        </w:rPr>
        <w:t>). Godišnji izvještaj o izvršenju proračuna sukladno Pravilniku sadrži:</w:t>
      </w:r>
      <w:r w:rsidR="008E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DD2" w:rsidRPr="00562A56" w:rsidRDefault="00B81011" w:rsidP="00B8101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A56">
        <w:rPr>
          <w:rFonts w:ascii="Times New Roman" w:hAnsi="Times New Roman" w:cs="Times New Roman"/>
          <w:sz w:val="24"/>
          <w:szCs w:val="24"/>
        </w:rPr>
        <w:t>Opći dio proračuna koji sadrži:</w:t>
      </w:r>
    </w:p>
    <w:p w:rsidR="00B81011" w:rsidRDefault="0087561B" w:rsidP="00B810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-sažetak </w:t>
      </w:r>
      <w:proofErr w:type="spellStart"/>
      <w:r>
        <w:rPr>
          <w:rFonts w:ascii="Times New Roman" w:hAnsi="Times New Roman" w:cs="Times New Roman"/>
          <w:sz w:val="24"/>
          <w:szCs w:val="24"/>
        </w:rPr>
        <w:t>A.Računa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prihoda i rashoda i B. Računa financiranja</w:t>
      </w:r>
    </w:p>
    <w:p w:rsidR="000657E1" w:rsidRDefault="000657E1" w:rsidP="00B810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A. Račun prihoda i rashoda </w:t>
      </w:r>
    </w:p>
    <w:p w:rsidR="000657E1" w:rsidRDefault="000657E1" w:rsidP="00B810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B. Račun financiranja</w:t>
      </w:r>
    </w:p>
    <w:p w:rsidR="003515B9" w:rsidRDefault="003515B9" w:rsidP="0035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Sažetak A. Računa prihoda i rashoda i B. Računa financiranja sadrži prikaz ukupnih ostvarenih prihoda i primitaka te izvršenih rashoda i izdataka na razini razreda ekonomske klasifikacije </w:t>
      </w:r>
    </w:p>
    <w:p w:rsidR="003515B9" w:rsidRPr="003515B9" w:rsidRDefault="003515B9" w:rsidP="003515B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5B9">
        <w:rPr>
          <w:rFonts w:ascii="Times New Roman" w:hAnsi="Times New Roman" w:cs="Times New Roman"/>
          <w:sz w:val="24"/>
          <w:szCs w:val="24"/>
        </w:rPr>
        <w:t>Račun prihoda i rashoda iskazuje se u sljedećim tablicama:</w:t>
      </w:r>
    </w:p>
    <w:p w:rsidR="003515B9" w:rsidRDefault="003515B9" w:rsidP="003515B9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-Prihodi i rashodi prema ekonomskoj klasifikaciji</w:t>
      </w:r>
    </w:p>
    <w:p w:rsidR="003515B9" w:rsidRDefault="003515B9" w:rsidP="003515B9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-Prihodi i rashodi prema izvorima financiranja</w:t>
      </w:r>
    </w:p>
    <w:p w:rsidR="003515B9" w:rsidRDefault="003515B9" w:rsidP="003515B9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-Rashodi prema funkcijskoj klasifikaciji</w:t>
      </w:r>
    </w:p>
    <w:p w:rsidR="00E87422" w:rsidRDefault="00E87422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Račun financiranja iskazuje se u sljedećim tablicama:</w:t>
      </w:r>
    </w:p>
    <w:p w:rsidR="00F04626" w:rsidRDefault="00F04626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1A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Račun financiranja prema ekonomskoj klasifikaciji</w:t>
      </w:r>
    </w:p>
    <w:p w:rsidR="00E87422" w:rsidRDefault="00E87422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909B3">
        <w:rPr>
          <w:rFonts w:ascii="Times New Roman" w:hAnsi="Times New Roman" w:cs="Times New Roman"/>
          <w:sz w:val="24"/>
          <w:szCs w:val="24"/>
        </w:rPr>
        <w:t>-Račun financiranja prema izvorima financiranja</w:t>
      </w:r>
    </w:p>
    <w:p w:rsidR="0056011B" w:rsidRPr="00E87422" w:rsidRDefault="0056011B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Uz tablicu Račun financiranja daje se analitički prikaz ostvarenih primitaka i izvršenih izdataka po svakom pojedinačnom zajmu, kreditu i vrijednosnom papiru.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2A56">
        <w:rPr>
          <w:rFonts w:ascii="Times New Roman" w:hAnsi="Times New Roman" w:cs="Times New Roman"/>
          <w:sz w:val="24"/>
          <w:szCs w:val="24"/>
        </w:rPr>
        <w:t>2.</w:t>
      </w:r>
      <w:r w:rsidRPr="0092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A56">
        <w:rPr>
          <w:rFonts w:ascii="Times New Roman" w:hAnsi="Times New Roman" w:cs="Times New Roman"/>
          <w:sz w:val="24"/>
          <w:szCs w:val="24"/>
        </w:rPr>
        <w:t>Posebni dio proračuna</w:t>
      </w:r>
      <w:r w:rsidR="009E27F9" w:rsidRPr="00562A56">
        <w:rPr>
          <w:rFonts w:ascii="Times New Roman" w:hAnsi="Times New Roman" w:cs="Times New Roman"/>
          <w:sz w:val="24"/>
          <w:szCs w:val="24"/>
        </w:rPr>
        <w:t xml:space="preserve"> po organizacijskoj </w:t>
      </w:r>
      <w:r w:rsidRPr="00562A56">
        <w:rPr>
          <w:rFonts w:ascii="Times New Roman" w:hAnsi="Times New Roman" w:cs="Times New Roman"/>
          <w:sz w:val="24"/>
          <w:szCs w:val="24"/>
        </w:rPr>
        <w:t>i programskoj klasif</w:t>
      </w:r>
      <w:r w:rsidR="009E27F9" w:rsidRPr="00562A56">
        <w:rPr>
          <w:rFonts w:ascii="Times New Roman" w:hAnsi="Times New Roman" w:cs="Times New Roman"/>
          <w:sz w:val="24"/>
          <w:szCs w:val="24"/>
        </w:rPr>
        <w:t xml:space="preserve">ikaciji 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Izvještaj o zaduživanju na domaćem i stranom tržištu novca i kapitala,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Izvještaj o korištenju proračunske zalihe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Izvještaj o danim jamstvima i izdacima po jamstvima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Obrazloženje ostvarenja prihoda </w:t>
      </w:r>
      <w:r w:rsidR="00666853">
        <w:rPr>
          <w:rFonts w:ascii="Times New Roman" w:hAnsi="Times New Roman" w:cs="Times New Roman"/>
          <w:sz w:val="24"/>
          <w:szCs w:val="24"/>
        </w:rPr>
        <w:t>i primitaka, rashoda i izdataka novim Izmjenama Pravilnika sadrži i:</w:t>
      </w:r>
    </w:p>
    <w:p w:rsidR="00666853" w:rsidRDefault="0066685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nenaplaćenih potraživanja</w:t>
      </w:r>
    </w:p>
    <w:p w:rsidR="00666853" w:rsidRDefault="0066685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nepodmirenih dospjelih obveza</w:t>
      </w:r>
    </w:p>
    <w:p w:rsidR="00666853" w:rsidRDefault="0066685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potencijalnih obveza po osnovi sudskih postupaka</w:t>
      </w:r>
    </w:p>
    <w:p w:rsidR="00833CD9" w:rsidRDefault="00833CD9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833CD9" w:rsidRDefault="00833CD9" w:rsidP="00833CD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CD9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606BB9">
        <w:rPr>
          <w:rFonts w:ascii="Times New Roman" w:hAnsi="Times New Roman" w:cs="Times New Roman"/>
          <w:b/>
          <w:sz w:val="24"/>
          <w:szCs w:val="24"/>
        </w:rPr>
        <w:t>PRIHODA I RASHODA</w:t>
      </w:r>
    </w:p>
    <w:p w:rsidR="00606BB9" w:rsidRDefault="00606BB9" w:rsidP="00606BB9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7FD" w:rsidRPr="00EB5B2F" w:rsidRDefault="000B4C10" w:rsidP="00EB5B2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B5B2F">
        <w:rPr>
          <w:rFonts w:ascii="Times New Roman" w:hAnsi="Times New Roman" w:cs="Times New Roman"/>
          <w:sz w:val="24"/>
          <w:szCs w:val="24"/>
        </w:rPr>
        <w:t xml:space="preserve">Proračun je od </w:t>
      </w:r>
      <w:r w:rsidR="00BC4D13">
        <w:rPr>
          <w:rFonts w:ascii="Times New Roman" w:hAnsi="Times New Roman" w:cs="Times New Roman"/>
          <w:sz w:val="24"/>
          <w:szCs w:val="24"/>
        </w:rPr>
        <w:t xml:space="preserve">ukupno </w:t>
      </w:r>
      <w:r w:rsidRPr="00EB5B2F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8455D9">
        <w:rPr>
          <w:rFonts w:ascii="Times New Roman" w:hAnsi="Times New Roman" w:cs="Times New Roman"/>
          <w:sz w:val="24"/>
          <w:szCs w:val="24"/>
        </w:rPr>
        <w:t>8.125.000,00 kn ostvaren s 7.926.102,58 kn ili sa 98</w:t>
      </w:r>
      <w:r w:rsidR="00E05BFB" w:rsidRPr="00EB5B2F">
        <w:rPr>
          <w:rFonts w:ascii="Times New Roman" w:hAnsi="Times New Roman" w:cs="Times New Roman"/>
          <w:sz w:val="24"/>
          <w:szCs w:val="24"/>
        </w:rPr>
        <w:t>%. U odnosu na prethodnu godinu, prihodi su ostvar</w:t>
      </w:r>
      <w:r w:rsidR="008B1732">
        <w:rPr>
          <w:rFonts w:ascii="Times New Roman" w:hAnsi="Times New Roman" w:cs="Times New Roman"/>
          <w:sz w:val="24"/>
          <w:szCs w:val="24"/>
        </w:rPr>
        <w:t>eni</w:t>
      </w:r>
      <w:r w:rsidR="00356731">
        <w:rPr>
          <w:rFonts w:ascii="Times New Roman" w:hAnsi="Times New Roman" w:cs="Times New Roman"/>
          <w:sz w:val="24"/>
          <w:szCs w:val="24"/>
        </w:rPr>
        <w:t xml:space="preserve"> u većem iznosu za 649.971,03</w:t>
      </w:r>
      <w:r w:rsidR="00D12501">
        <w:rPr>
          <w:rFonts w:ascii="Times New Roman" w:hAnsi="Times New Roman" w:cs="Times New Roman"/>
          <w:sz w:val="24"/>
          <w:szCs w:val="24"/>
        </w:rPr>
        <w:t xml:space="preserve"> kune.</w:t>
      </w:r>
      <w:r w:rsidR="00310D2C">
        <w:rPr>
          <w:rFonts w:ascii="Times New Roman" w:hAnsi="Times New Roman" w:cs="Times New Roman"/>
          <w:sz w:val="24"/>
          <w:szCs w:val="24"/>
        </w:rPr>
        <w:t xml:space="preserve"> </w:t>
      </w:r>
      <w:r w:rsidR="0073101E">
        <w:rPr>
          <w:rFonts w:ascii="Times New Roman" w:hAnsi="Times New Roman" w:cs="Times New Roman"/>
          <w:sz w:val="24"/>
          <w:szCs w:val="24"/>
        </w:rPr>
        <w:lastRenderedPageBreak/>
        <w:t>Prema ekonomskoj klasifikaciji prihodi proračun</w:t>
      </w:r>
      <w:r w:rsidR="00BE1589">
        <w:rPr>
          <w:rFonts w:ascii="Times New Roman" w:hAnsi="Times New Roman" w:cs="Times New Roman"/>
          <w:sz w:val="24"/>
          <w:szCs w:val="24"/>
        </w:rPr>
        <w:t>a evidentirani su u OPĆEM DIJELU</w:t>
      </w:r>
      <w:r w:rsidR="0073101E">
        <w:rPr>
          <w:rFonts w:ascii="Times New Roman" w:hAnsi="Times New Roman" w:cs="Times New Roman"/>
          <w:sz w:val="24"/>
          <w:szCs w:val="24"/>
        </w:rPr>
        <w:t xml:space="preserve"> proračuna</w:t>
      </w:r>
      <w:r w:rsidR="005C6ED9">
        <w:rPr>
          <w:rFonts w:ascii="Times New Roman" w:hAnsi="Times New Roman" w:cs="Times New Roman"/>
          <w:sz w:val="24"/>
          <w:szCs w:val="24"/>
        </w:rPr>
        <w:t xml:space="preserve"> (Tablica 1)</w:t>
      </w:r>
      <w:r w:rsidR="0073101E">
        <w:rPr>
          <w:rFonts w:ascii="Times New Roman" w:hAnsi="Times New Roman" w:cs="Times New Roman"/>
          <w:sz w:val="24"/>
          <w:szCs w:val="24"/>
        </w:rPr>
        <w:t>, a razvrstani su na prihode poslovanja i prihode od prodaje nefinancijske imovine.</w:t>
      </w:r>
    </w:p>
    <w:p w:rsidR="00833CD9" w:rsidRDefault="00CC0A2F" w:rsidP="0041068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B5B2F">
        <w:rPr>
          <w:rFonts w:ascii="Times New Roman" w:hAnsi="Times New Roman" w:cs="Times New Roman"/>
          <w:sz w:val="24"/>
          <w:szCs w:val="24"/>
        </w:rPr>
        <w:t>Prihodi poslovanja ostvar</w:t>
      </w:r>
      <w:r w:rsidR="00722052">
        <w:rPr>
          <w:rFonts w:ascii="Times New Roman" w:hAnsi="Times New Roman" w:cs="Times New Roman"/>
          <w:sz w:val="24"/>
          <w:szCs w:val="24"/>
        </w:rPr>
        <w:t xml:space="preserve">eni su u iznosu od 7.587.279,96 </w:t>
      </w:r>
      <w:r w:rsidRPr="00EB5B2F">
        <w:rPr>
          <w:rFonts w:ascii="Times New Roman" w:hAnsi="Times New Roman" w:cs="Times New Roman"/>
          <w:sz w:val="24"/>
          <w:szCs w:val="24"/>
        </w:rPr>
        <w:t>kn, prihodi od nefinancijske imo</w:t>
      </w:r>
      <w:r w:rsidR="004D3C54">
        <w:rPr>
          <w:rFonts w:ascii="Times New Roman" w:hAnsi="Times New Roman" w:cs="Times New Roman"/>
          <w:sz w:val="24"/>
          <w:szCs w:val="24"/>
        </w:rPr>
        <w:t>vine realizirani su s 338.822,62</w:t>
      </w:r>
      <w:r w:rsidRPr="00EB5B2F">
        <w:rPr>
          <w:rFonts w:ascii="Times New Roman" w:hAnsi="Times New Roman" w:cs="Times New Roman"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U odnosu na isto razdoblje prošle godine prihodi posl</w:t>
      </w:r>
      <w:r w:rsidR="00B43C43">
        <w:rPr>
          <w:rFonts w:ascii="Times New Roman" w:hAnsi="Times New Roman" w:cs="Times New Roman"/>
          <w:sz w:val="24"/>
          <w:szCs w:val="24"/>
        </w:rPr>
        <w:t>ovanja povećani su za 719.093,29</w:t>
      </w:r>
      <w:r>
        <w:rPr>
          <w:rFonts w:ascii="Times New Roman" w:hAnsi="Times New Roman" w:cs="Times New Roman"/>
          <w:sz w:val="24"/>
          <w:szCs w:val="24"/>
        </w:rPr>
        <w:t xml:space="preserve"> kn, a prihodi od prodaje nefinancijske imovine </w:t>
      </w:r>
      <w:r w:rsidR="00B0649E">
        <w:rPr>
          <w:rFonts w:ascii="Times New Roman" w:hAnsi="Times New Roman" w:cs="Times New Roman"/>
          <w:sz w:val="24"/>
          <w:szCs w:val="24"/>
        </w:rPr>
        <w:t>ostvareni su za 69</w:t>
      </w:r>
      <w:r w:rsidR="004B2C16">
        <w:rPr>
          <w:rFonts w:ascii="Times New Roman" w:hAnsi="Times New Roman" w:cs="Times New Roman"/>
          <w:sz w:val="24"/>
          <w:szCs w:val="24"/>
        </w:rPr>
        <w:t>.</w:t>
      </w:r>
      <w:r w:rsidR="00B0649E">
        <w:rPr>
          <w:rFonts w:ascii="Times New Roman" w:hAnsi="Times New Roman" w:cs="Times New Roman"/>
          <w:sz w:val="24"/>
          <w:szCs w:val="24"/>
        </w:rPr>
        <w:t>122,26</w:t>
      </w:r>
      <w:r w:rsidR="00396F46">
        <w:rPr>
          <w:rFonts w:ascii="Times New Roman" w:hAnsi="Times New Roman" w:cs="Times New Roman"/>
          <w:sz w:val="24"/>
          <w:szCs w:val="24"/>
        </w:rPr>
        <w:t xml:space="preserve"> kn manje u odnosu na prošlu godinu.</w:t>
      </w:r>
    </w:p>
    <w:p w:rsidR="00D342BE" w:rsidRPr="00A634AA" w:rsidRDefault="0021077F" w:rsidP="0041068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</w:t>
      </w:r>
      <w:r w:rsidR="00B15C50">
        <w:rPr>
          <w:rFonts w:ascii="Times New Roman" w:hAnsi="Times New Roman" w:cs="Times New Roman"/>
          <w:sz w:val="24"/>
          <w:szCs w:val="24"/>
        </w:rPr>
        <w:t>i od poreza ostvareni su s 3.229.515,51</w:t>
      </w:r>
      <w:r w:rsidR="002305F8">
        <w:rPr>
          <w:rFonts w:ascii="Times New Roman" w:hAnsi="Times New Roman" w:cs="Times New Roman"/>
          <w:sz w:val="24"/>
          <w:szCs w:val="24"/>
        </w:rPr>
        <w:t xml:space="preserve"> kn što je za 30.466,75 kuna</w:t>
      </w:r>
      <w:r>
        <w:rPr>
          <w:rFonts w:ascii="Times New Roman" w:hAnsi="Times New Roman" w:cs="Times New Roman"/>
          <w:sz w:val="24"/>
          <w:szCs w:val="24"/>
        </w:rPr>
        <w:t xml:space="preserve"> manje u odnosu na isto razdoblje prethodne godine.</w:t>
      </w:r>
      <w:r w:rsidR="00545B3B">
        <w:rPr>
          <w:rFonts w:ascii="Times New Roman" w:hAnsi="Times New Roman" w:cs="Times New Roman"/>
          <w:sz w:val="24"/>
          <w:szCs w:val="24"/>
        </w:rPr>
        <w:t xml:space="preserve"> Pomoći iz inozemstva i od subjekata unutar općeg proračuna ostvarene</w:t>
      </w:r>
      <w:r w:rsidR="003A683D">
        <w:rPr>
          <w:rFonts w:ascii="Times New Roman" w:hAnsi="Times New Roman" w:cs="Times New Roman"/>
          <w:sz w:val="24"/>
          <w:szCs w:val="24"/>
        </w:rPr>
        <w:t xml:space="preserve"> su sa 3.099.953,97</w:t>
      </w:r>
      <w:r w:rsidR="00545B3B">
        <w:rPr>
          <w:rFonts w:ascii="Times New Roman" w:hAnsi="Times New Roman" w:cs="Times New Roman"/>
          <w:sz w:val="24"/>
          <w:szCs w:val="24"/>
        </w:rPr>
        <w:t xml:space="preserve"> kn</w:t>
      </w:r>
      <w:r w:rsidR="00C374FD">
        <w:rPr>
          <w:rFonts w:ascii="Times New Roman" w:hAnsi="Times New Roman" w:cs="Times New Roman"/>
          <w:sz w:val="24"/>
          <w:szCs w:val="24"/>
        </w:rPr>
        <w:t>, odnosno za 861</w:t>
      </w:r>
      <w:r w:rsidR="00BA7937">
        <w:rPr>
          <w:rFonts w:ascii="Times New Roman" w:hAnsi="Times New Roman" w:cs="Times New Roman"/>
          <w:sz w:val="24"/>
          <w:szCs w:val="24"/>
        </w:rPr>
        <w:t>.</w:t>
      </w:r>
      <w:r w:rsidR="00C374FD">
        <w:rPr>
          <w:rFonts w:ascii="Times New Roman" w:hAnsi="Times New Roman" w:cs="Times New Roman"/>
          <w:sz w:val="24"/>
          <w:szCs w:val="24"/>
        </w:rPr>
        <w:t>905,44</w:t>
      </w:r>
      <w:r w:rsidR="008D777A">
        <w:rPr>
          <w:rFonts w:ascii="Times New Roman" w:hAnsi="Times New Roman" w:cs="Times New Roman"/>
          <w:sz w:val="24"/>
          <w:szCs w:val="24"/>
        </w:rPr>
        <w:t xml:space="preserve"> kn više </w:t>
      </w:r>
      <w:r w:rsidR="00042D06">
        <w:rPr>
          <w:rFonts w:ascii="Times New Roman" w:hAnsi="Times New Roman" w:cs="Times New Roman"/>
          <w:sz w:val="24"/>
          <w:szCs w:val="24"/>
        </w:rPr>
        <w:t xml:space="preserve">u odnosu na prošlu godinu. </w:t>
      </w:r>
      <w:r w:rsidR="00FA2D4D">
        <w:rPr>
          <w:rFonts w:ascii="Times New Roman" w:hAnsi="Times New Roman" w:cs="Times New Roman"/>
          <w:sz w:val="24"/>
          <w:szCs w:val="24"/>
        </w:rPr>
        <w:t>Prihodi od imovine o</w:t>
      </w:r>
      <w:r w:rsidR="00EF6BAD">
        <w:rPr>
          <w:rFonts w:ascii="Times New Roman" w:hAnsi="Times New Roman" w:cs="Times New Roman"/>
          <w:sz w:val="24"/>
          <w:szCs w:val="24"/>
        </w:rPr>
        <w:t xml:space="preserve">stvareni su u iznosu 416.509,75 </w:t>
      </w:r>
      <w:r w:rsidR="00FE2B01">
        <w:rPr>
          <w:rFonts w:ascii="Times New Roman" w:hAnsi="Times New Roman" w:cs="Times New Roman"/>
          <w:sz w:val="24"/>
          <w:szCs w:val="24"/>
        </w:rPr>
        <w:t>kn ili za 27.331,55</w:t>
      </w:r>
      <w:r w:rsidR="00990805">
        <w:rPr>
          <w:rFonts w:ascii="Times New Roman" w:hAnsi="Times New Roman" w:cs="Times New Roman"/>
          <w:sz w:val="24"/>
          <w:szCs w:val="24"/>
        </w:rPr>
        <w:t xml:space="preserve"> kn manje o</w:t>
      </w:r>
      <w:r w:rsidR="00341C58">
        <w:rPr>
          <w:rFonts w:ascii="Times New Roman" w:hAnsi="Times New Roman" w:cs="Times New Roman"/>
          <w:sz w:val="24"/>
          <w:szCs w:val="24"/>
        </w:rPr>
        <w:t xml:space="preserve">d prošle </w:t>
      </w:r>
      <w:r w:rsidR="00885D5B">
        <w:rPr>
          <w:rFonts w:ascii="Times New Roman" w:hAnsi="Times New Roman" w:cs="Times New Roman"/>
          <w:sz w:val="24"/>
          <w:szCs w:val="24"/>
        </w:rPr>
        <w:t>godine</w:t>
      </w:r>
      <w:r w:rsidR="00990805">
        <w:rPr>
          <w:rFonts w:ascii="Times New Roman" w:hAnsi="Times New Roman" w:cs="Times New Roman"/>
          <w:sz w:val="24"/>
          <w:szCs w:val="24"/>
        </w:rPr>
        <w:t>.</w:t>
      </w:r>
      <w:r w:rsidR="0087373E">
        <w:rPr>
          <w:rFonts w:ascii="Times New Roman" w:hAnsi="Times New Roman" w:cs="Times New Roman"/>
          <w:sz w:val="24"/>
          <w:szCs w:val="24"/>
        </w:rPr>
        <w:t xml:space="preserve"> </w:t>
      </w:r>
      <w:r w:rsidR="0074168F">
        <w:rPr>
          <w:rFonts w:ascii="Times New Roman" w:hAnsi="Times New Roman" w:cs="Times New Roman"/>
          <w:sz w:val="24"/>
          <w:szCs w:val="24"/>
        </w:rPr>
        <w:t>Prihodi od upravnih i admi</w:t>
      </w:r>
      <w:r w:rsidR="00394532">
        <w:rPr>
          <w:rFonts w:ascii="Times New Roman" w:hAnsi="Times New Roman" w:cs="Times New Roman"/>
          <w:sz w:val="24"/>
          <w:szCs w:val="24"/>
        </w:rPr>
        <w:t>nistrativnih pristojbi, pristojbi po posebnim propisima</w:t>
      </w:r>
      <w:r w:rsidR="003540B3">
        <w:rPr>
          <w:rFonts w:ascii="Times New Roman" w:hAnsi="Times New Roman" w:cs="Times New Roman"/>
          <w:sz w:val="24"/>
          <w:szCs w:val="24"/>
        </w:rPr>
        <w:t xml:space="preserve"> i naknadama </w:t>
      </w:r>
      <w:r w:rsidR="008E3E17">
        <w:rPr>
          <w:rFonts w:ascii="Times New Roman" w:hAnsi="Times New Roman" w:cs="Times New Roman"/>
          <w:sz w:val="24"/>
          <w:szCs w:val="24"/>
        </w:rPr>
        <w:t>ostvareni su za 2017.</w:t>
      </w:r>
      <w:r w:rsidR="00394532">
        <w:rPr>
          <w:rFonts w:ascii="Times New Roman" w:hAnsi="Times New Roman" w:cs="Times New Roman"/>
          <w:sz w:val="24"/>
          <w:szCs w:val="24"/>
        </w:rPr>
        <w:t xml:space="preserve"> </w:t>
      </w:r>
      <w:r w:rsidR="0046093C">
        <w:rPr>
          <w:rFonts w:ascii="Times New Roman" w:hAnsi="Times New Roman" w:cs="Times New Roman"/>
          <w:sz w:val="24"/>
          <w:szCs w:val="24"/>
        </w:rPr>
        <w:t>g</w:t>
      </w:r>
      <w:r w:rsidR="00B33251">
        <w:rPr>
          <w:rFonts w:ascii="Times New Roman" w:hAnsi="Times New Roman" w:cs="Times New Roman"/>
          <w:sz w:val="24"/>
          <w:szCs w:val="24"/>
        </w:rPr>
        <w:t>odinu sa 801.800,92 kn što je 79,92</w:t>
      </w:r>
      <w:r w:rsidR="00394532">
        <w:rPr>
          <w:rFonts w:ascii="Times New Roman" w:hAnsi="Times New Roman" w:cs="Times New Roman"/>
          <w:sz w:val="24"/>
          <w:szCs w:val="24"/>
        </w:rPr>
        <w:t xml:space="preserve">% u odnosu na plan, te </w:t>
      </w:r>
      <w:r w:rsidR="00DA63FC">
        <w:rPr>
          <w:rFonts w:ascii="Times New Roman" w:hAnsi="Times New Roman" w:cs="Times New Roman"/>
          <w:sz w:val="24"/>
          <w:szCs w:val="24"/>
        </w:rPr>
        <w:t>za 165</w:t>
      </w:r>
      <w:r w:rsidR="002B3D26">
        <w:rPr>
          <w:rFonts w:ascii="Times New Roman" w:hAnsi="Times New Roman" w:cs="Times New Roman"/>
          <w:sz w:val="24"/>
          <w:szCs w:val="24"/>
        </w:rPr>
        <w:t>.</w:t>
      </w:r>
      <w:r w:rsidR="00DA63FC">
        <w:rPr>
          <w:rFonts w:ascii="Times New Roman" w:hAnsi="Times New Roman" w:cs="Times New Roman"/>
          <w:sz w:val="24"/>
          <w:szCs w:val="24"/>
        </w:rPr>
        <w:t>776,69 kn manje</w:t>
      </w:r>
      <w:r w:rsidR="000639A7">
        <w:rPr>
          <w:rFonts w:ascii="Times New Roman" w:hAnsi="Times New Roman" w:cs="Times New Roman"/>
          <w:sz w:val="24"/>
          <w:szCs w:val="24"/>
        </w:rPr>
        <w:t xml:space="preserve"> u odnosu na prošlu godinu.</w:t>
      </w:r>
      <w:r w:rsidR="00CB3010">
        <w:rPr>
          <w:rFonts w:ascii="Times New Roman" w:hAnsi="Times New Roman" w:cs="Times New Roman"/>
          <w:sz w:val="24"/>
          <w:szCs w:val="24"/>
        </w:rPr>
        <w:t xml:space="preserve"> U manjem iznosu</w:t>
      </w:r>
      <w:r w:rsidR="0054777D">
        <w:rPr>
          <w:rFonts w:ascii="Times New Roman" w:hAnsi="Times New Roman" w:cs="Times New Roman"/>
          <w:sz w:val="24"/>
          <w:szCs w:val="24"/>
        </w:rPr>
        <w:t xml:space="preserve"> ostvareni su doprinosi za šume i Ostali nespomenuti prihodi - za modernizaciju cesta.</w:t>
      </w:r>
      <w:r w:rsidR="00BA6BF6">
        <w:rPr>
          <w:rFonts w:ascii="Times New Roman" w:hAnsi="Times New Roman" w:cs="Times New Roman"/>
          <w:sz w:val="24"/>
          <w:szCs w:val="24"/>
        </w:rPr>
        <w:t xml:space="preserve"> </w:t>
      </w:r>
      <w:r w:rsidR="00976E9B">
        <w:rPr>
          <w:rFonts w:ascii="Times New Roman" w:hAnsi="Times New Roman" w:cs="Times New Roman"/>
          <w:sz w:val="24"/>
          <w:szCs w:val="24"/>
        </w:rPr>
        <w:t>Prihodi od prodaje proizvoda i robe te pruženih usluga i prihodi</w:t>
      </w:r>
      <w:r w:rsidR="005F6CD5">
        <w:rPr>
          <w:rFonts w:ascii="Times New Roman" w:hAnsi="Times New Roman" w:cs="Times New Roman"/>
          <w:sz w:val="24"/>
          <w:szCs w:val="24"/>
        </w:rPr>
        <w:t xml:space="preserve"> od donacija ostvareni su sa 25.680</w:t>
      </w:r>
      <w:r w:rsidR="00360FCE">
        <w:rPr>
          <w:rFonts w:ascii="Times New Roman" w:hAnsi="Times New Roman" w:cs="Times New Roman"/>
          <w:sz w:val="24"/>
          <w:szCs w:val="24"/>
        </w:rPr>
        <w:t>,00 kn, dok je ostvarenje za prošlu godinu iznosilo 10.000,00 kuna.</w:t>
      </w:r>
      <w:r w:rsidR="00976E9B">
        <w:rPr>
          <w:rFonts w:ascii="Times New Roman" w:hAnsi="Times New Roman" w:cs="Times New Roman"/>
          <w:sz w:val="24"/>
          <w:szCs w:val="24"/>
        </w:rPr>
        <w:t xml:space="preserve"> Kazne, upravne mjere i ostali </w:t>
      </w:r>
      <w:r w:rsidR="00AA7CA4">
        <w:rPr>
          <w:rFonts w:ascii="Times New Roman" w:hAnsi="Times New Roman" w:cs="Times New Roman"/>
          <w:sz w:val="24"/>
          <w:szCs w:val="24"/>
        </w:rPr>
        <w:t xml:space="preserve">prihodi ostvareni su sa 13.819,81 </w:t>
      </w:r>
      <w:r w:rsidR="00891CBD">
        <w:rPr>
          <w:rFonts w:ascii="Times New Roman" w:hAnsi="Times New Roman" w:cs="Times New Roman"/>
          <w:sz w:val="24"/>
          <w:szCs w:val="24"/>
        </w:rPr>
        <w:t>kn ili za 4</w:t>
      </w:r>
      <w:r w:rsidR="00AA50F8">
        <w:rPr>
          <w:rFonts w:ascii="Times New Roman" w:hAnsi="Times New Roman" w:cs="Times New Roman"/>
          <w:sz w:val="24"/>
          <w:szCs w:val="24"/>
        </w:rPr>
        <w:t>.</w:t>
      </w:r>
      <w:r w:rsidR="00891CBD">
        <w:rPr>
          <w:rFonts w:ascii="Times New Roman" w:hAnsi="Times New Roman" w:cs="Times New Roman"/>
          <w:sz w:val="24"/>
          <w:szCs w:val="24"/>
        </w:rPr>
        <w:t>149,34</w:t>
      </w:r>
      <w:r w:rsidR="00126B29">
        <w:rPr>
          <w:rFonts w:ascii="Times New Roman" w:hAnsi="Times New Roman" w:cs="Times New Roman"/>
          <w:sz w:val="24"/>
          <w:szCs w:val="24"/>
        </w:rPr>
        <w:t xml:space="preserve"> kn više</w:t>
      </w:r>
      <w:r w:rsidR="00976E9B">
        <w:rPr>
          <w:rFonts w:ascii="Times New Roman" w:hAnsi="Times New Roman" w:cs="Times New Roman"/>
          <w:sz w:val="24"/>
          <w:szCs w:val="24"/>
        </w:rPr>
        <w:t xml:space="preserve"> u odnosu na prošlu god</w:t>
      </w:r>
      <w:r w:rsidR="00126B29">
        <w:rPr>
          <w:rFonts w:ascii="Times New Roman" w:hAnsi="Times New Roman" w:cs="Times New Roman"/>
          <w:sz w:val="24"/>
          <w:szCs w:val="24"/>
        </w:rPr>
        <w:t>inu.</w:t>
      </w:r>
    </w:p>
    <w:p w:rsidR="00606BB9" w:rsidRPr="00AB7781" w:rsidRDefault="006F3814" w:rsidP="00E1643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</w:t>
      </w:r>
      <w:r w:rsidR="000348F2">
        <w:rPr>
          <w:rFonts w:ascii="Times New Roman" w:hAnsi="Times New Roman" w:cs="Times New Roman"/>
          <w:sz w:val="24"/>
          <w:szCs w:val="24"/>
        </w:rPr>
        <w:t>ostva</w:t>
      </w:r>
      <w:r w:rsidR="007C439E">
        <w:rPr>
          <w:rFonts w:ascii="Times New Roman" w:hAnsi="Times New Roman" w:cs="Times New Roman"/>
          <w:sz w:val="24"/>
          <w:szCs w:val="24"/>
        </w:rPr>
        <w:t>reni su sa 320.696,00</w:t>
      </w:r>
      <w:r w:rsidR="00E16436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FE4A7D">
        <w:rPr>
          <w:rFonts w:ascii="Times New Roman" w:hAnsi="Times New Roman" w:cs="Times New Roman"/>
          <w:sz w:val="24"/>
          <w:szCs w:val="24"/>
        </w:rPr>
        <w:t xml:space="preserve">za 73.447,45 </w:t>
      </w:r>
      <w:r w:rsidR="000348F2">
        <w:rPr>
          <w:rFonts w:ascii="Times New Roman" w:hAnsi="Times New Roman" w:cs="Times New Roman"/>
          <w:sz w:val="24"/>
          <w:szCs w:val="24"/>
        </w:rPr>
        <w:t>kn manje u odnosu na prošlu godinu.</w:t>
      </w:r>
      <w:r w:rsidR="00A93F9E">
        <w:rPr>
          <w:rFonts w:ascii="Times New Roman" w:hAnsi="Times New Roman" w:cs="Times New Roman"/>
          <w:sz w:val="24"/>
          <w:szCs w:val="24"/>
        </w:rPr>
        <w:t xml:space="preserve"> Manje </w:t>
      </w:r>
      <w:r w:rsidR="006E10EC">
        <w:rPr>
          <w:rFonts w:ascii="Times New Roman" w:hAnsi="Times New Roman" w:cs="Times New Roman"/>
          <w:sz w:val="24"/>
          <w:szCs w:val="24"/>
        </w:rPr>
        <w:t xml:space="preserve">je </w:t>
      </w:r>
      <w:r w:rsidR="00A93F9E">
        <w:rPr>
          <w:rFonts w:ascii="Times New Roman" w:hAnsi="Times New Roman" w:cs="Times New Roman"/>
          <w:sz w:val="24"/>
          <w:szCs w:val="24"/>
        </w:rPr>
        <w:t xml:space="preserve">ostvarenih prihoda od prodaje poljoprivrednog zemljišta </w:t>
      </w:r>
      <w:r w:rsidR="0090341F">
        <w:rPr>
          <w:rFonts w:ascii="Times New Roman" w:hAnsi="Times New Roman" w:cs="Times New Roman"/>
          <w:sz w:val="24"/>
          <w:szCs w:val="24"/>
        </w:rPr>
        <w:t>jer su neki iznosi po Ugovorima uplaćeni, te im je</w:t>
      </w:r>
      <w:r w:rsidR="00EF490C">
        <w:rPr>
          <w:rFonts w:ascii="Times New Roman" w:hAnsi="Times New Roman" w:cs="Times New Roman"/>
          <w:sz w:val="24"/>
          <w:szCs w:val="24"/>
        </w:rPr>
        <w:t xml:space="preserve"> prethodne godine bilo </w:t>
      </w:r>
      <w:proofErr w:type="spellStart"/>
      <w:r w:rsidR="00EF490C">
        <w:rPr>
          <w:rFonts w:ascii="Times New Roman" w:hAnsi="Times New Roman" w:cs="Times New Roman"/>
          <w:sz w:val="24"/>
          <w:szCs w:val="24"/>
        </w:rPr>
        <w:t>dopijeće</w:t>
      </w:r>
      <w:proofErr w:type="spellEnd"/>
      <w:r w:rsidR="00EF490C">
        <w:rPr>
          <w:rFonts w:ascii="Times New Roman" w:hAnsi="Times New Roman" w:cs="Times New Roman"/>
          <w:sz w:val="24"/>
          <w:szCs w:val="24"/>
        </w:rPr>
        <w:t>, što znači da je zemljište u cijelosti otkupljeno.</w:t>
      </w:r>
      <w:r w:rsidR="000348F2">
        <w:rPr>
          <w:rFonts w:ascii="Times New Roman" w:hAnsi="Times New Roman" w:cs="Times New Roman"/>
          <w:sz w:val="24"/>
          <w:szCs w:val="24"/>
        </w:rPr>
        <w:t xml:space="preserve"> Prihodi od prodaje proizvedene dugotr</w:t>
      </w:r>
      <w:r w:rsidR="00340006">
        <w:rPr>
          <w:rFonts w:ascii="Times New Roman" w:hAnsi="Times New Roman" w:cs="Times New Roman"/>
          <w:sz w:val="24"/>
          <w:szCs w:val="24"/>
        </w:rPr>
        <w:t>ajne imovine ostvareni su u 2017</w:t>
      </w:r>
      <w:r w:rsidR="000348F2">
        <w:rPr>
          <w:rFonts w:ascii="Times New Roman" w:hAnsi="Times New Roman" w:cs="Times New Roman"/>
          <w:sz w:val="24"/>
          <w:szCs w:val="24"/>
        </w:rPr>
        <w:t xml:space="preserve">. </w:t>
      </w:r>
      <w:r w:rsidR="00F63105">
        <w:rPr>
          <w:rFonts w:ascii="Times New Roman" w:hAnsi="Times New Roman" w:cs="Times New Roman"/>
          <w:sz w:val="24"/>
          <w:szCs w:val="24"/>
        </w:rPr>
        <w:t>g</w:t>
      </w:r>
      <w:r w:rsidR="000348F2">
        <w:rPr>
          <w:rFonts w:ascii="Times New Roman" w:hAnsi="Times New Roman" w:cs="Times New Roman"/>
          <w:sz w:val="24"/>
          <w:szCs w:val="24"/>
        </w:rPr>
        <w:t>od</w:t>
      </w:r>
      <w:r w:rsidR="00340006">
        <w:rPr>
          <w:rFonts w:ascii="Times New Roman" w:hAnsi="Times New Roman" w:cs="Times New Roman"/>
          <w:sz w:val="24"/>
          <w:szCs w:val="24"/>
        </w:rPr>
        <w:t>ini sa 18.126,62</w:t>
      </w:r>
      <w:r w:rsidR="000348F2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C7F6E" w:rsidRDefault="00E16436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ostva</w:t>
      </w:r>
      <w:r w:rsidR="0085667C">
        <w:rPr>
          <w:rFonts w:ascii="Times New Roman" w:hAnsi="Times New Roman" w:cs="Times New Roman"/>
          <w:sz w:val="24"/>
          <w:szCs w:val="24"/>
        </w:rPr>
        <w:t>reni su u iznosu od 6.604.979,10</w:t>
      </w:r>
      <w:r w:rsidR="00477590">
        <w:rPr>
          <w:rFonts w:ascii="Times New Roman" w:hAnsi="Times New Roman" w:cs="Times New Roman"/>
          <w:sz w:val="24"/>
          <w:szCs w:val="24"/>
        </w:rPr>
        <w:t xml:space="preserve"> kn ili 90,19</w:t>
      </w:r>
      <w:r>
        <w:rPr>
          <w:rFonts w:ascii="Times New Roman" w:hAnsi="Times New Roman" w:cs="Times New Roman"/>
          <w:sz w:val="24"/>
          <w:szCs w:val="24"/>
        </w:rPr>
        <w:t xml:space="preserve">% plana. U </w:t>
      </w:r>
      <w:r w:rsidR="00792EEA">
        <w:rPr>
          <w:rFonts w:ascii="Times New Roman" w:hAnsi="Times New Roman" w:cs="Times New Roman"/>
          <w:sz w:val="24"/>
          <w:szCs w:val="24"/>
        </w:rPr>
        <w:t xml:space="preserve">odnosu na prošlu godinu smanjeni  su za </w:t>
      </w:r>
      <w:r w:rsidR="00E5647E">
        <w:rPr>
          <w:rFonts w:ascii="Times New Roman" w:hAnsi="Times New Roman" w:cs="Times New Roman"/>
          <w:sz w:val="24"/>
          <w:szCs w:val="24"/>
        </w:rPr>
        <w:t>1.019.544,10</w:t>
      </w:r>
      <w:r w:rsidR="00A76402">
        <w:rPr>
          <w:rFonts w:ascii="Times New Roman" w:hAnsi="Times New Roman" w:cs="Times New Roman"/>
          <w:sz w:val="24"/>
          <w:szCs w:val="24"/>
        </w:rPr>
        <w:t xml:space="preserve"> kn zbog izborne godine, p</w:t>
      </w:r>
      <w:r w:rsidR="00F62308">
        <w:rPr>
          <w:rFonts w:ascii="Times New Roman" w:hAnsi="Times New Roman" w:cs="Times New Roman"/>
          <w:sz w:val="24"/>
          <w:szCs w:val="24"/>
        </w:rPr>
        <w:t>a se nisu uspjeli u 5 mjeseci realizirati projekti.</w:t>
      </w:r>
    </w:p>
    <w:p w:rsidR="005E6090" w:rsidRDefault="003C7F6E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</w:t>
      </w:r>
      <w:r w:rsidR="009F76F8">
        <w:rPr>
          <w:rFonts w:ascii="Times New Roman" w:hAnsi="Times New Roman" w:cs="Times New Roman"/>
          <w:sz w:val="24"/>
          <w:szCs w:val="24"/>
        </w:rPr>
        <w:t>a zaposlene ostvareni su za 2017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2B6F36">
        <w:rPr>
          <w:rFonts w:ascii="Times New Roman" w:hAnsi="Times New Roman" w:cs="Times New Roman"/>
          <w:sz w:val="24"/>
          <w:szCs w:val="24"/>
        </w:rPr>
        <w:t>sa 776.667,16</w:t>
      </w:r>
      <w:r w:rsidR="002A23EF">
        <w:rPr>
          <w:rFonts w:ascii="Times New Roman" w:hAnsi="Times New Roman" w:cs="Times New Roman"/>
          <w:sz w:val="24"/>
          <w:szCs w:val="24"/>
        </w:rPr>
        <w:t xml:space="preserve"> kn, a </w:t>
      </w:r>
      <w:r w:rsidR="00AA1F60">
        <w:rPr>
          <w:rFonts w:ascii="Times New Roman" w:hAnsi="Times New Roman" w:cs="Times New Roman"/>
          <w:sz w:val="24"/>
          <w:szCs w:val="24"/>
        </w:rPr>
        <w:t xml:space="preserve">od </w:t>
      </w:r>
      <w:r w:rsidR="002B6F36">
        <w:rPr>
          <w:rFonts w:ascii="Times New Roman" w:hAnsi="Times New Roman" w:cs="Times New Roman"/>
          <w:sz w:val="24"/>
          <w:szCs w:val="24"/>
        </w:rPr>
        <w:t xml:space="preserve">prošle godine u većem iznosu za 4.455,13 </w:t>
      </w:r>
      <w:r w:rsidR="00D74F75">
        <w:rPr>
          <w:rFonts w:ascii="Times New Roman" w:hAnsi="Times New Roman" w:cs="Times New Roman"/>
          <w:sz w:val="24"/>
          <w:szCs w:val="24"/>
        </w:rPr>
        <w:t xml:space="preserve">kn zbog obračuna </w:t>
      </w:r>
      <w:r w:rsidR="00997644">
        <w:rPr>
          <w:rFonts w:ascii="Times New Roman" w:hAnsi="Times New Roman" w:cs="Times New Roman"/>
          <w:sz w:val="24"/>
          <w:szCs w:val="24"/>
        </w:rPr>
        <w:t>plaće za osobe na javnim radovima</w:t>
      </w:r>
      <w:r w:rsidR="00D74F75">
        <w:rPr>
          <w:rFonts w:ascii="Times New Roman" w:hAnsi="Times New Roman" w:cs="Times New Roman"/>
          <w:sz w:val="24"/>
          <w:szCs w:val="24"/>
        </w:rPr>
        <w:t xml:space="preserve"> u 12 mjesecu.</w:t>
      </w:r>
      <w:r w:rsidR="00371CC0">
        <w:rPr>
          <w:rFonts w:ascii="Times New Roman" w:hAnsi="Times New Roman" w:cs="Times New Roman"/>
          <w:sz w:val="24"/>
          <w:szCs w:val="24"/>
        </w:rPr>
        <w:t xml:space="preserve"> Materijalni rashodi </w:t>
      </w:r>
      <w:r w:rsidR="007B44A1">
        <w:rPr>
          <w:rFonts w:ascii="Times New Roman" w:hAnsi="Times New Roman" w:cs="Times New Roman"/>
          <w:sz w:val="24"/>
          <w:szCs w:val="24"/>
        </w:rPr>
        <w:t>ostvareni su  u 2017</w:t>
      </w:r>
      <w:r w:rsidR="00703B73">
        <w:rPr>
          <w:rFonts w:ascii="Times New Roman" w:hAnsi="Times New Roman" w:cs="Times New Roman"/>
          <w:sz w:val="24"/>
          <w:szCs w:val="24"/>
        </w:rPr>
        <w:t>. godini sa 3.345.040,75</w:t>
      </w:r>
      <w:r w:rsidR="003635A0">
        <w:rPr>
          <w:rFonts w:ascii="Times New Roman" w:hAnsi="Times New Roman" w:cs="Times New Roman"/>
          <w:sz w:val="24"/>
          <w:szCs w:val="24"/>
        </w:rPr>
        <w:t xml:space="preserve"> kn</w:t>
      </w:r>
      <w:r w:rsidR="003C6603">
        <w:rPr>
          <w:rFonts w:ascii="Times New Roman" w:hAnsi="Times New Roman" w:cs="Times New Roman"/>
          <w:sz w:val="24"/>
          <w:szCs w:val="24"/>
        </w:rPr>
        <w:t>. U odnosu na prošlu godinu manje za 443.366,39</w:t>
      </w:r>
      <w:r w:rsidR="0022098D">
        <w:rPr>
          <w:rFonts w:ascii="Times New Roman" w:hAnsi="Times New Roman" w:cs="Times New Roman"/>
          <w:sz w:val="24"/>
          <w:szCs w:val="24"/>
        </w:rPr>
        <w:t xml:space="preserve"> kn. Najveće smanjenje</w:t>
      </w:r>
      <w:r w:rsidR="003635A0">
        <w:rPr>
          <w:rFonts w:ascii="Times New Roman" w:hAnsi="Times New Roman" w:cs="Times New Roman"/>
          <w:sz w:val="24"/>
          <w:szCs w:val="24"/>
        </w:rPr>
        <w:t xml:space="preserve"> očituje se u rashodima za usluge,</w:t>
      </w:r>
      <w:r w:rsidR="0022098D">
        <w:rPr>
          <w:rFonts w:ascii="Times New Roman" w:hAnsi="Times New Roman" w:cs="Times New Roman"/>
          <w:sz w:val="24"/>
          <w:szCs w:val="24"/>
        </w:rPr>
        <w:t xml:space="preserve"> konkretno usluge tekućeg i investicijskog održavanja,</w:t>
      </w:r>
      <w:r w:rsidR="003635A0">
        <w:rPr>
          <w:rFonts w:ascii="Times New Roman" w:hAnsi="Times New Roman" w:cs="Times New Roman"/>
          <w:sz w:val="24"/>
          <w:szCs w:val="24"/>
        </w:rPr>
        <w:t xml:space="preserve"> dok je </w:t>
      </w:r>
      <w:r w:rsidR="0022098D">
        <w:rPr>
          <w:rFonts w:ascii="Times New Roman" w:hAnsi="Times New Roman" w:cs="Times New Roman"/>
          <w:sz w:val="24"/>
          <w:szCs w:val="24"/>
        </w:rPr>
        <w:t>na više stavaka bilo i povećanja</w:t>
      </w:r>
      <w:r w:rsidR="003635A0">
        <w:rPr>
          <w:rFonts w:ascii="Times New Roman" w:hAnsi="Times New Roman" w:cs="Times New Roman"/>
          <w:sz w:val="24"/>
          <w:szCs w:val="24"/>
        </w:rPr>
        <w:t xml:space="preserve"> što rezultira </w:t>
      </w:r>
      <w:r w:rsidR="00765D1B">
        <w:rPr>
          <w:rFonts w:ascii="Times New Roman" w:hAnsi="Times New Roman" w:cs="Times New Roman"/>
          <w:sz w:val="24"/>
          <w:szCs w:val="24"/>
        </w:rPr>
        <w:t>gore navedenim iznosom smanjenja</w:t>
      </w:r>
      <w:r w:rsidR="0083113D">
        <w:rPr>
          <w:rFonts w:ascii="Times New Roman" w:hAnsi="Times New Roman" w:cs="Times New Roman"/>
          <w:sz w:val="24"/>
          <w:szCs w:val="24"/>
        </w:rPr>
        <w:t xml:space="preserve">. </w:t>
      </w:r>
      <w:r w:rsidR="003E792C">
        <w:rPr>
          <w:rFonts w:ascii="Times New Roman" w:hAnsi="Times New Roman" w:cs="Times New Roman"/>
          <w:sz w:val="24"/>
          <w:szCs w:val="24"/>
        </w:rPr>
        <w:t>Financijski rashodi izvršeni su sa 11.401,66 kn</w:t>
      </w:r>
      <w:r w:rsidR="00E571C2">
        <w:rPr>
          <w:rFonts w:ascii="Times New Roman" w:hAnsi="Times New Roman" w:cs="Times New Roman"/>
          <w:sz w:val="24"/>
          <w:szCs w:val="24"/>
        </w:rPr>
        <w:t>.</w:t>
      </w:r>
      <w:r w:rsidR="00DF5FAD">
        <w:rPr>
          <w:rFonts w:ascii="Times New Roman" w:hAnsi="Times New Roman" w:cs="Times New Roman"/>
          <w:sz w:val="24"/>
          <w:szCs w:val="24"/>
        </w:rPr>
        <w:t xml:space="preserve"> Subvencije trgovačkim društvima, poljoprivrednicima i </w:t>
      </w:r>
      <w:r w:rsidR="00571CCA">
        <w:rPr>
          <w:rFonts w:ascii="Times New Roman" w:hAnsi="Times New Roman" w:cs="Times New Roman"/>
          <w:sz w:val="24"/>
          <w:szCs w:val="24"/>
        </w:rPr>
        <w:t>o</w:t>
      </w:r>
      <w:r w:rsidR="00C149D2">
        <w:rPr>
          <w:rFonts w:ascii="Times New Roman" w:hAnsi="Times New Roman" w:cs="Times New Roman"/>
          <w:sz w:val="24"/>
          <w:szCs w:val="24"/>
        </w:rPr>
        <w:t>stalim financijskim institu</w:t>
      </w:r>
      <w:r w:rsidR="00571CCA">
        <w:rPr>
          <w:rFonts w:ascii="Times New Roman" w:hAnsi="Times New Roman" w:cs="Times New Roman"/>
          <w:sz w:val="24"/>
          <w:szCs w:val="24"/>
        </w:rPr>
        <w:t>cijama</w:t>
      </w:r>
      <w:r w:rsidR="00F57611">
        <w:rPr>
          <w:rFonts w:ascii="Times New Roman" w:hAnsi="Times New Roman" w:cs="Times New Roman"/>
          <w:sz w:val="24"/>
          <w:szCs w:val="24"/>
        </w:rPr>
        <w:t xml:space="preserve"> izvan javnog sektora ostvarene su u istom iznosu kao i prethodne godine. Naknade građanima i kućanstvima na temelju osiguranja i druge naknade ostvarene su</w:t>
      </w:r>
      <w:r w:rsidR="00B172E7">
        <w:rPr>
          <w:rFonts w:ascii="Times New Roman" w:hAnsi="Times New Roman" w:cs="Times New Roman"/>
          <w:sz w:val="24"/>
          <w:szCs w:val="24"/>
        </w:rPr>
        <w:t xml:space="preserve"> za 2017</w:t>
      </w:r>
      <w:r w:rsidR="00655633">
        <w:rPr>
          <w:rFonts w:ascii="Times New Roman" w:hAnsi="Times New Roman" w:cs="Times New Roman"/>
          <w:sz w:val="24"/>
          <w:szCs w:val="24"/>
        </w:rPr>
        <w:t>.</w:t>
      </w:r>
      <w:r w:rsidR="00C149D2">
        <w:rPr>
          <w:rFonts w:ascii="Times New Roman" w:hAnsi="Times New Roman" w:cs="Times New Roman"/>
          <w:sz w:val="24"/>
          <w:szCs w:val="24"/>
        </w:rPr>
        <w:t xml:space="preserve"> u iznosu 428.845,67</w:t>
      </w:r>
      <w:r w:rsidR="00F11930">
        <w:rPr>
          <w:rFonts w:ascii="Times New Roman" w:hAnsi="Times New Roman" w:cs="Times New Roman"/>
          <w:sz w:val="24"/>
          <w:szCs w:val="24"/>
        </w:rPr>
        <w:t xml:space="preserve"> kn što je za 69.919,26</w:t>
      </w:r>
      <w:r w:rsidR="00B24863">
        <w:rPr>
          <w:rFonts w:ascii="Times New Roman" w:hAnsi="Times New Roman" w:cs="Times New Roman"/>
          <w:sz w:val="24"/>
          <w:szCs w:val="24"/>
        </w:rPr>
        <w:t xml:space="preserve"> kn više nego prethodne 2016</w:t>
      </w:r>
      <w:r w:rsidR="00F57611">
        <w:rPr>
          <w:rFonts w:ascii="Times New Roman" w:hAnsi="Times New Roman" w:cs="Times New Roman"/>
          <w:sz w:val="24"/>
          <w:szCs w:val="24"/>
        </w:rPr>
        <w:t>. godine.</w:t>
      </w:r>
      <w:r w:rsidR="006F6068">
        <w:rPr>
          <w:rFonts w:ascii="Times New Roman" w:hAnsi="Times New Roman" w:cs="Times New Roman"/>
          <w:sz w:val="24"/>
          <w:szCs w:val="24"/>
        </w:rPr>
        <w:t xml:space="preserve"> O</w:t>
      </w:r>
      <w:r w:rsidR="00A1349D">
        <w:rPr>
          <w:rFonts w:ascii="Times New Roman" w:hAnsi="Times New Roman" w:cs="Times New Roman"/>
          <w:sz w:val="24"/>
          <w:szCs w:val="24"/>
        </w:rPr>
        <w:t>stali rashodi izvršeni su u 2017. sa 2.037.023,86</w:t>
      </w:r>
      <w:r w:rsidR="00826CA5">
        <w:rPr>
          <w:rFonts w:ascii="Times New Roman" w:hAnsi="Times New Roman" w:cs="Times New Roman"/>
          <w:sz w:val="24"/>
          <w:szCs w:val="24"/>
        </w:rPr>
        <w:t xml:space="preserve"> kn što je 87,22% </w:t>
      </w:r>
      <w:r w:rsidR="006F6068">
        <w:rPr>
          <w:rFonts w:ascii="Times New Roman" w:hAnsi="Times New Roman" w:cs="Times New Roman"/>
          <w:sz w:val="24"/>
          <w:szCs w:val="24"/>
        </w:rPr>
        <w:t>ostvarenja u odnosu</w:t>
      </w:r>
      <w:r w:rsidR="0096678B">
        <w:rPr>
          <w:rFonts w:ascii="Times New Roman" w:hAnsi="Times New Roman" w:cs="Times New Roman"/>
          <w:sz w:val="24"/>
          <w:szCs w:val="24"/>
        </w:rPr>
        <w:t xml:space="preserve"> na plan, ali za 650.751,28</w:t>
      </w:r>
      <w:r w:rsidR="005E5C54">
        <w:rPr>
          <w:rFonts w:ascii="Times New Roman" w:hAnsi="Times New Roman" w:cs="Times New Roman"/>
          <w:sz w:val="24"/>
          <w:szCs w:val="24"/>
        </w:rPr>
        <w:t xml:space="preserve"> kn manje</w:t>
      </w:r>
      <w:r w:rsidR="002F6E6A">
        <w:rPr>
          <w:rFonts w:ascii="Times New Roman" w:hAnsi="Times New Roman" w:cs="Times New Roman"/>
          <w:sz w:val="24"/>
          <w:szCs w:val="24"/>
        </w:rPr>
        <w:t xml:space="preserve"> nego u 201</w:t>
      </w:r>
      <w:r w:rsidR="00837E3F">
        <w:rPr>
          <w:rFonts w:ascii="Times New Roman" w:hAnsi="Times New Roman" w:cs="Times New Roman"/>
          <w:sz w:val="24"/>
          <w:szCs w:val="24"/>
        </w:rPr>
        <w:t>6</w:t>
      </w:r>
      <w:r w:rsidR="006F6068">
        <w:rPr>
          <w:rFonts w:ascii="Times New Roman" w:hAnsi="Times New Roman" w:cs="Times New Roman"/>
          <w:sz w:val="24"/>
          <w:szCs w:val="24"/>
        </w:rPr>
        <w:t xml:space="preserve">. </w:t>
      </w:r>
      <w:r w:rsidR="00423FCE">
        <w:rPr>
          <w:rFonts w:ascii="Times New Roman" w:hAnsi="Times New Roman" w:cs="Times New Roman"/>
          <w:sz w:val="24"/>
          <w:szCs w:val="24"/>
        </w:rPr>
        <w:t>g</w:t>
      </w:r>
      <w:r w:rsidR="006F6068">
        <w:rPr>
          <w:rFonts w:ascii="Times New Roman" w:hAnsi="Times New Roman" w:cs="Times New Roman"/>
          <w:sz w:val="24"/>
          <w:szCs w:val="24"/>
        </w:rPr>
        <w:t>odini.</w:t>
      </w:r>
      <w:r w:rsidR="00245605">
        <w:rPr>
          <w:rFonts w:ascii="Times New Roman" w:hAnsi="Times New Roman" w:cs="Times New Roman"/>
          <w:sz w:val="24"/>
          <w:szCs w:val="24"/>
        </w:rPr>
        <w:t xml:space="preserve"> </w:t>
      </w:r>
      <w:r w:rsidR="00E0747F">
        <w:rPr>
          <w:rFonts w:ascii="Times New Roman" w:hAnsi="Times New Roman" w:cs="Times New Roman"/>
          <w:sz w:val="24"/>
          <w:szCs w:val="24"/>
        </w:rPr>
        <w:t>Rashodi za nabavu nefinancijske imovin</w:t>
      </w:r>
      <w:r w:rsidR="00D368DE">
        <w:rPr>
          <w:rFonts w:ascii="Times New Roman" w:hAnsi="Times New Roman" w:cs="Times New Roman"/>
          <w:sz w:val="24"/>
          <w:szCs w:val="24"/>
        </w:rPr>
        <w:t>e izvršeni su u iznosu 388.848,94</w:t>
      </w:r>
      <w:r w:rsidR="00E0747F">
        <w:rPr>
          <w:rFonts w:ascii="Times New Roman" w:hAnsi="Times New Roman" w:cs="Times New Roman"/>
          <w:sz w:val="24"/>
          <w:szCs w:val="24"/>
        </w:rPr>
        <w:t xml:space="preserve"> kn. U odnosu na prošlu godinu</w:t>
      </w:r>
      <w:r w:rsidR="00252551">
        <w:rPr>
          <w:rFonts w:ascii="Times New Roman" w:hAnsi="Times New Roman" w:cs="Times New Roman"/>
          <w:sz w:val="24"/>
          <w:szCs w:val="24"/>
        </w:rPr>
        <w:t xml:space="preserve"> iskazano je povećanje za 315.920,66</w:t>
      </w:r>
      <w:r w:rsidR="00F7757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CC1D12" w:rsidRDefault="00CC1D12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Tablici 2 prikazani su prihodi i rashodi prema izvorima financiranja</w:t>
      </w:r>
      <w:r w:rsidR="00C1658D">
        <w:rPr>
          <w:rFonts w:ascii="Times New Roman" w:hAnsi="Times New Roman" w:cs="Times New Roman"/>
          <w:sz w:val="24"/>
          <w:szCs w:val="24"/>
        </w:rPr>
        <w:t>.</w:t>
      </w:r>
    </w:p>
    <w:p w:rsidR="006D0383" w:rsidRDefault="006D038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Tablici 3 prikazani su rashodi p</w:t>
      </w:r>
      <w:r w:rsidR="00562191">
        <w:rPr>
          <w:rFonts w:ascii="Times New Roman" w:hAnsi="Times New Roman" w:cs="Times New Roman"/>
          <w:sz w:val="24"/>
          <w:szCs w:val="24"/>
        </w:rPr>
        <w:t xml:space="preserve">rema funkcijskoj klasifikaciji. U navedenoj tablici Izvršna i zakonodavna tijela </w:t>
      </w:r>
      <w:r w:rsidR="00DB3092">
        <w:rPr>
          <w:rFonts w:ascii="Times New Roman" w:hAnsi="Times New Roman" w:cs="Times New Roman"/>
          <w:sz w:val="24"/>
          <w:szCs w:val="24"/>
        </w:rPr>
        <w:t>bilježe izvršenje za 2017. godinu u iznosu 1.730.696,78 kn (tu se nalaze rashodi za zaposlene, materijalni rashodi, financijski rashodi, ostali rashodi)</w:t>
      </w:r>
      <w:r w:rsidR="007F6544">
        <w:rPr>
          <w:rFonts w:ascii="Times New Roman" w:hAnsi="Times New Roman" w:cs="Times New Roman"/>
          <w:sz w:val="24"/>
          <w:szCs w:val="24"/>
        </w:rPr>
        <w:t>.</w:t>
      </w:r>
      <w:r w:rsidR="00DB3092">
        <w:rPr>
          <w:rFonts w:ascii="Times New Roman" w:hAnsi="Times New Roman" w:cs="Times New Roman"/>
          <w:sz w:val="24"/>
          <w:szCs w:val="24"/>
        </w:rPr>
        <w:t xml:space="preserve"> Za ostale </w:t>
      </w:r>
      <w:r w:rsidR="00DB3092">
        <w:rPr>
          <w:rFonts w:ascii="Times New Roman" w:hAnsi="Times New Roman" w:cs="Times New Roman"/>
          <w:sz w:val="24"/>
          <w:szCs w:val="24"/>
        </w:rPr>
        <w:lastRenderedPageBreak/>
        <w:t>opće usluge izvršeno je 231.941,47 kuna,</w:t>
      </w:r>
      <w:r w:rsidR="007F6544">
        <w:rPr>
          <w:rFonts w:ascii="Times New Roman" w:hAnsi="Times New Roman" w:cs="Times New Roman"/>
          <w:sz w:val="24"/>
          <w:szCs w:val="24"/>
        </w:rPr>
        <w:t xml:space="preserve"> na civilnoj obrani izvršenje je 166.000,00 kuna</w:t>
      </w:r>
      <w:r w:rsidR="00EE45C7">
        <w:rPr>
          <w:rFonts w:ascii="Times New Roman" w:hAnsi="Times New Roman" w:cs="Times New Roman"/>
          <w:sz w:val="24"/>
          <w:szCs w:val="24"/>
        </w:rPr>
        <w:t>, na uslugama protupožarne zaštite 59.858,69 kuna. Prema funkcijskoj klasifikaciji za poljoprivredu je izdvojeno 54.875,05 kuna, za električnu energiju 59.451,74 kn.</w:t>
      </w:r>
      <w:r w:rsidR="00C731D2">
        <w:rPr>
          <w:rFonts w:ascii="Times New Roman" w:hAnsi="Times New Roman" w:cs="Times New Roman"/>
          <w:sz w:val="24"/>
          <w:szCs w:val="24"/>
        </w:rPr>
        <w:t xml:space="preserve"> Za cestovni promet izvršenje je 1.225.659,05 kn</w:t>
      </w:r>
      <w:r w:rsidR="001F0256">
        <w:rPr>
          <w:rFonts w:ascii="Times New Roman" w:hAnsi="Times New Roman" w:cs="Times New Roman"/>
          <w:sz w:val="24"/>
          <w:szCs w:val="24"/>
        </w:rPr>
        <w:t>, za gospodarenje otpadnim vodama izdvojeno je 354.171,38 kn</w:t>
      </w:r>
      <w:r w:rsidR="001F4639">
        <w:rPr>
          <w:rFonts w:ascii="Times New Roman" w:hAnsi="Times New Roman" w:cs="Times New Roman"/>
          <w:sz w:val="24"/>
          <w:szCs w:val="24"/>
        </w:rPr>
        <w:t xml:space="preserve">, istraživanje i razvoj (zaštita okoliša) ostvareno je za 2017. </w:t>
      </w:r>
      <w:r w:rsidR="007C028E">
        <w:rPr>
          <w:rFonts w:ascii="Times New Roman" w:hAnsi="Times New Roman" w:cs="Times New Roman"/>
          <w:sz w:val="24"/>
          <w:szCs w:val="24"/>
        </w:rPr>
        <w:t>g</w:t>
      </w:r>
      <w:r w:rsidR="001F4639">
        <w:rPr>
          <w:rFonts w:ascii="Times New Roman" w:hAnsi="Times New Roman" w:cs="Times New Roman"/>
          <w:sz w:val="24"/>
          <w:szCs w:val="24"/>
        </w:rPr>
        <w:t>odinu</w:t>
      </w:r>
      <w:r w:rsidR="007C028E">
        <w:rPr>
          <w:rFonts w:ascii="Times New Roman" w:hAnsi="Times New Roman" w:cs="Times New Roman"/>
          <w:sz w:val="24"/>
          <w:szCs w:val="24"/>
        </w:rPr>
        <w:t xml:space="preserve"> u iznosu</w:t>
      </w:r>
      <w:r w:rsidR="001F4639">
        <w:rPr>
          <w:rFonts w:ascii="Times New Roman" w:hAnsi="Times New Roman" w:cs="Times New Roman"/>
          <w:sz w:val="24"/>
          <w:szCs w:val="24"/>
        </w:rPr>
        <w:t xml:space="preserve"> 88.750,00 kn. Razvoj stanovanj</w:t>
      </w:r>
      <w:r w:rsidR="002743F4">
        <w:rPr>
          <w:rFonts w:ascii="Times New Roman" w:hAnsi="Times New Roman" w:cs="Times New Roman"/>
          <w:sz w:val="24"/>
          <w:szCs w:val="24"/>
        </w:rPr>
        <w:t>a</w:t>
      </w:r>
      <w:r w:rsidR="001F4639">
        <w:rPr>
          <w:rFonts w:ascii="Times New Roman" w:hAnsi="Times New Roman" w:cs="Times New Roman"/>
          <w:sz w:val="24"/>
          <w:szCs w:val="24"/>
        </w:rPr>
        <w:t xml:space="preserve"> bilježi izvršenje od 69.804,00 kuna</w:t>
      </w:r>
      <w:r w:rsidR="00B10DE4">
        <w:rPr>
          <w:rFonts w:ascii="Times New Roman" w:hAnsi="Times New Roman" w:cs="Times New Roman"/>
          <w:sz w:val="24"/>
          <w:szCs w:val="24"/>
        </w:rPr>
        <w:t>, opskrba vodom 1.098.479,76 kuna</w:t>
      </w:r>
      <w:r w:rsidR="006D538F">
        <w:rPr>
          <w:rFonts w:ascii="Times New Roman" w:hAnsi="Times New Roman" w:cs="Times New Roman"/>
          <w:sz w:val="24"/>
          <w:szCs w:val="24"/>
        </w:rPr>
        <w:t xml:space="preserve">, ulična </w:t>
      </w:r>
      <w:r w:rsidR="00D66690">
        <w:rPr>
          <w:rFonts w:ascii="Times New Roman" w:hAnsi="Times New Roman" w:cs="Times New Roman"/>
          <w:sz w:val="24"/>
          <w:szCs w:val="24"/>
        </w:rPr>
        <w:t>rasvjeta iznosi 629.287,73 kn, r</w:t>
      </w:r>
      <w:r w:rsidR="006D538F">
        <w:rPr>
          <w:rFonts w:ascii="Times New Roman" w:hAnsi="Times New Roman" w:cs="Times New Roman"/>
          <w:sz w:val="24"/>
          <w:szCs w:val="24"/>
        </w:rPr>
        <w:t>ashodi vezani za stanovanje i komunalne pogodnosti iznose 71.259,54 kune, poslovi i usluge zdravstva koji nisu drugdje</w:t>
      </w:r>
      <w:r w:rsidR="00874AF9">
        <w:rPr>
          <w:rFonts w:ascii="Times New Roman" w:hAnsi="Times New Roman" w:cs="Times New Roman"/>
          <w:sz w:val="24"/>
          <w:szCs w:val="24"/>
        </w:rPr>
        <w:t xml:space="preserve"> svrstani iznose 74.435,00 kuna.</w:t>
      </w:r>
      <w:r w:rsidR="006D538F">
        <w:rPr>
          <w:rFonts w:ascii="Times New Roman" w:hAnsi="Times New Roman" w:cs="Times New Roman"/>
          <w:sz w:val="24"/>
          <w:szCs w:val="24"/>
        </w:rPr>
        <w:t xml:space="preserve"> Na funkcijskoj klasifikaciji službe kulture izvršeno je za 2017. </w:t>
      </w:r>
      <w:r w:rsidR="004E4275">
        <w:rPr>
          <w:rFonts w:ascii="Times New Roman" w:hAnsi="Times New Roman" w:cs="Times New Roman"/>
          <w:sz w:val="24"/>
          <w:szCs w:val="24"/>
        </w:rPr>
        <w:t>g</w:t>
      </w:r>
      <w:r w:rsidR="006D538F">
        <w:rPr>
          <w:rFonts w:ascii="Times New Roman" w:hAnsi="Times New Roman" w:cs="Times New Roman"/>
          <w:sz w:val="24"/>
          <w:szCs w:val="24"/>
        </w:rPr>
        <w:t>odinu 59.135,50 kn, za službe emitiranja i izdavanja 8.000 kuna, rashodi za rekreaciju, kulturu i religiju ostvareni su sa 362.265,98 kuna, predškolsko obrazovanje</w:t>
      </w:r>
      <w:r w:rsidR="004E4275">
        <w:rPr>
          <w:rFonts w:ascii="Times New Roman" w:hAnsi="Times New Roman" w:cs="Times New Roman"/>
          <w:sz w:val="24"/>
          <w:szCs w:val="24"/>
        </w:rPr>
        <w:t xml:space="preserve"> iznosi 284.996,91 kunu, osnovno obrazovanje je izvršeno u iznosu 74.787,29 kuna, više srednjoškolsko obrazovanje iznosi 64.352,85 kuna, obitelj i djeca </w:t>
      </w:r>
      <w:r w:rsidR="00FF24AD">
        <w:rPr>
          <w:rFonts w:ascii="Times New Roman" w:hAnsi="Times New Roman" w:cs="Times New Roman"/>
          <w:sz w:val="24"/>
          <w:szCs w:val="24"/>
        </w:rPr>
        <w:t xml:space="preserve">ostvareni su sa 73.500,00 kuna, socijalna pomoć stanovnicima koje nije </w:t>
      </w:r>
      <w:proofErr w:type="spellStart"/>
      <w:r w:rsidR="00FF24AD">
        <w:rPr>
          <w:rFonts w:ascii="Times New Roman" w:hAnsi="Times New Roman" w:cs="Times New Roman"/>
          <w:sz w:val="24"/>
          <w:szCs w:val="24"/>
        </w:rPr>
        <w:t>obuhv</w:t>
      </w:r>
      <w:proofErr w:type="spellEnd"/>
      <w:r w:rsidR="00FF24AD">
        <w:rPr>
          <w:rFonts w:ascii="Times New Roman" w:hAnsi="Times New Roman" w:cs="Times New Roman"/>
          <w:sz w:val="24"/>
          <w:szCs w:val="24"/>
        </w:rPr>
        <w:t xml:space="preserve">. redovni socijalni program iznosi 34.000,00 kn, </w:t>
      </w:r>
      <w:r w:rsidR="00891B4B">
        <w:rPr>
          <w:rFonts w:ascii="Times New Roman" w:hAnsi="Times New Roman" w:cs="Times New Roman"/>
          <w:sz w:val="24"/>
          <w:szCs w:val="24"/>
        </w:rPr>
        <w:t>aktivnosti socijalne zaštite koje nisu drugdje svrstane</w:t>
      </w:r>
      <w:r w:rsidR="00702AB2">
        <w:rPr>
          <w:rFonts w:ascii="Times New Roman" w:hAnsi="Times New Roman" w:cs="Times New Roman"/>
          <w:sz w:val="24"/>
          <w:szCs w:val="24"/>
        </w:rPr>
        <w:t xml:space="preserve"> ostvarene su sa </w:t>
      </w:r>
      <w:r w:rsidR="00891B4B">
        <w:rPr>
          <w:rFonts w:ascii="Times New Roman" w:hAnsi="Times New Roman" w:cs="Times New Roman"/>
          <w:sz w:val="24"/>
          <w:szCs w:val="24"/>
        </w:rPr>
        <w:t xml:space="preserve"> 118.119,32 kuna</w:t>
      </w:r>
      <w:r w:rsidR="00702AB2">
        <w:rPr>
          <w:rFonts w:ascii="Times New Roman" w:hAnsi="Times New Roman" w:cs="Times New Roman"/>
          <w:sz w:val="24"/>
          <w:szCs w:val="24"/>
        </w:rPr>
        <w:t xml:space="preserve"> za 2017. godinu.</w:t>
      </w:r>
    </w:p>
    <w:p w:rsidR="00D34305" w:rsidRDefault="00D34305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E501CF" w:rsidRDefault="00E501CF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POSEBNOM DIJELU proračuna prikazano je izvršenje pro</w:t>
      </w:r>
      <w:r w:rsidR="00564BFF">
        <w:rPr>
          <w:rFonts w:ascii="Times New Roman" w:hAnsi="Times New Roman" w:cs="Times New Roman"/>
          <w:sz w:val="24"/>
          <w:szCs w:val="24"/>
        </w:rPr>
        <w:t>računa prema</w:t>
      </w:r>
      <w:r>
        <w:rPr>
          <w:rFonts w:ascii="Times New Roman" w:hAnsi="Times New Roman" w:cs="Times New Roman"/>
          <w:sz w:val="24"/>
          <w:szCs w:val="24"/>
        </w:rPr>
        <w:t xml:space="preserve">  organizacijskoj klasifikaciji (tablica 1)  i prema programskoj klasifikaciji (tablica 2)</w:t>
      </w:r>
      <w:r w:rsidR="00784947">
        <w:rPr>
          <w:rFonts w:ascii="Times New Roman" w:hAnsi="Times New Roman" w:cs="Times New Roman"/>
          <w:sz w:val="24"/>
          <w:szCs w:val="24"/>
        </w:rPr>
        <w:t>.</w:t>
      </w:r>
    </w:p>
    <w:p w:rsidR="00784947" w:rsidRDefault="00784947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je Općinsko vijeće izvršeno je sa 527.465,73 kune ili 96,63 % plana, a Jedinstveni upravni odjel izvršen je sa 6.466.362,31 kn</w:t>
      </w:r>
      <w:r w:rsidR="00BE6CEA">
        <w:rPr>
          <w:rFonts w:ascii="Times New Roman" w:hAnsi="Times New Roman" w:cs="Times New Roman"/>
          <w:sz w:val="24"/>
          <w:szCs w:val="24"/>
        </w:rPr>
        <w:t>.</w:t>
      </w:r>
    </w:p>
    <w:p w:rsidR="00A76F2B" w:rsidRDefault="00A76F2B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34305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OSTVARENJA RASHODA I IZDATAKA OPĆINE SVETI IVAN ŽABNO PO PROGRAMSKOJ KLASIFIKACIJI</w:t>
      </w:r>
    </w:p>
    <w:p w:rsidR="002273F0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3F0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001 Općinsko vijeće</w:t>
      </w:r>
    </w:p>
    <w:p w:rsidR="002273F0" w:rsidRPr="004A5135" w:rsidRDefault="002273F0" w:rsidP="002273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5135">
        <w:rPr>
          <w:rFonts w:ascii="Times New Roman" w:hAnsi="Times New Roman" w:cs="Times New Roman"/>
          <w:i/>
          <w:sz w:val="24"/>
          <w:szCs w:val="24"/>
        </w:rPr>
        <w:t xml:space="preserve">Program 1000 Financiranje redovne djelatnosti </w:t>
      </w:r>
    </w:p>
    <w:p w:rsidR="003E040D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planirani u iznosu </w:t>
      </w:r>
      <w:r w:rsidR="008624A0">
        <w:rPr>
          <w:rFonts w:ascii="Times New Roman" w:hAnsi="Times New Roman" w:cs="Times New Roman"/>
          <w:sz w:val="24"/>
          <w:szCs w:val="24"/>
        </w:rPr>
        <w:t>370.922,53 kn, a ostvareni sa 364.480,10</w:t>
      </w:r>
      <w:r w:rsidR="00310980">
        <w:rPr>
          <w:rFonts w:ascii="Times New Roman" w:hAnsi="Times New Roman" w:cs="Times New Roman"/>
          <w:sz w:val="24"/>
          <w:szCs w:val="24"/>
        </w:rPr>
        <w:t xml:space="preserve"> kn</w:t>
      </w:r>
      <w:r w:rsidR="000837D9">
        <w:rPr>
          <w:rFonts w:ascii="Times New Roman" w:hAnsi="Times New Roman" w:cs="Times New Roman"/>
          <w:sz w:val="24"/>
          <w:szCs w:val="24"/>
        </w:rPr>
        <w:t xml:space="preserve"> </w:t>
      </w:r>
      <w:r w:rsidR="00656991">
        <w:rPr>
          <w:rFonts w:ascii="Times New Roman" w:hAnsi="Times New Roman" w:cs="Times New Roman"/>
          <w:sz w:val="24"/>
          <w:szCs w:val="24"/>
        </w:rPr>
        <w:t>što je 98,</w:t>
      </w:r>
      <w:r w:rsidR="003E040D">
        <w:rPr>
          <w:rFonts w:ascii="Times New Roman" w:hAnsi="Times New Roman" w:cs="Times New Roman"/>
          <w:sz w:val="24"/>
          <w:szCs w:val="24"/>
        </w:rPr>
        <w:t>26% proračuna. Program se sastoji od sljedećih aktivnosti:</w:t>
      </w:r>
    </w:p>
    <w:p w:rsidR="002273F0" w:rsidRDefault="003E040D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A100001 Materijalni rashodi </w:t>
      </w:r>
      <w:r w:rsidR="00B42D48">
        <w:rPr>
          <w:rFonts w:ascii="Times New Roman" w:hAnsi="Times New Roman" w:cs="Times New Roman"/>
          <w:sz w:val="24"/>
          <w:szCs w:val="24"/>
        </w:rPr>
        <w:t xml:space="preserve"> koji su ostvareni sa 304.036,93</w:t>
      </w:r>
      <w:r w:rsidR="001D000A">
        <w:rPr>
          <w:rFonts w:ascii="Times New Roman" w:hAnsi="Times New Roman" w:cs="Times New Roman"/>
          <w:sz w:val="24"/>
          <w:szCs w:val="24"/>
        </w:rPr>
        <w:t xml:space="preserve"> kn ili 98,31</w:t>
      </w:r>
      <w:r>
        <w:rPr>
          <w:rFonts w:ascii="Times New Roman" w:hAnsi="Times New Roman" w:cs="Times New Roman"/>
          <w:sz w:val="24"/>
          <w:szCs w:val="24"/>
        </w:rPr>
        <w:t>% proračuna. Aktivnost A100002 Političke stranke- ostvarenj</w:t>
      </w:r>
      <w:r w:rsidR="006B440E">
        <w:rPr>
          <w:rFonts w:ascii="Times New Roman" w:hAnsi="Times New Roman" w:cs="Times New Roman"/>
          <w:sz w:val="24"/>
          <w:szCs w:val="24"/>
        </w:rPr>
        <w:t>e 19.154,97</w:t>
      </w:r>
      <w:r>
        <w:rPr>
          <w:rFonts w:ascii="Times New Roman" w:hAnsi="Times New Roman" w:cs="Times New Roman"/>
          <w:sz w:val="24"/>
          <w:szCs w:val="24"/>
        </w:rPr>
        <w:t xml:space="preserve"> kn odnosi se na prijenos sredstava političkim strankama</w:t>
      </w:r>
      <w:r w:rsidR="00D8143A">
        <w:rPr>
          <w:rFonts w:ascii="Times New Roman" w:hAnsi="Times New Roman" w:cs="Times New Roman"/>
          <w:sz w:val="24"/>
          <w:szCs w:val="24"/>
        </w:rPr>
        <w:t xml:space="preserve"> prema zastupljenosti u Vijeću Općine.</w:t>
      </w:r>
      <w:r>
        <w:rPr>
          <w:rFonts w:ascii="Times New Roman" w:hAnsi="Times New Roman" w:cs="Times New Roman"/>
          <w:sz w:val="24"/>
          <w:szCs w:val="24"/>
        </w:rPr>
        <w:t xml:space="preserve"> Aktivnost A100003 Spon</w:t>
      </w:r>
      <w:r w:rsidR="000C315B">
        <w:rPr>
          <w:rFonts w:ascii="Times New Roman" w:hAnsi="Times New Roman" w:cs="Times New Roman"/>
          <w:sz w:val="24"/>
          <w:szCs w:val="24"/>
        </w:rPr>
        <w:t>zorstva izvršena je sa 29.263,20</w:t>
      </w:r>
      <w:r>
        <w:rPr>
          <w:rFonts w:ascii="Times New Roman" w:hAnsi="Times New Roman" w:cs="Times New Roman"/>
          <w:sz w:val="24"/>
          <w:szCs w:val="24"/>
        </w:rPr>
        <w:t xml:space="preserve"> kn, a odnosi se na pokrovitel</w:t>
      </w:r>
      <w:r w:rsidR="007A011D">
        <w:rPr>
          <w:rFonts w:ascii="Times New Roman" w:hAnsi="Times New Roman" w:cs="Times New Roman"/>
          <w:sz w:val="24"/>
          <w:szCs w:val="24"/>
        </w:rPr>
        <w:t xml:space="preserve">jstva DVD-ma i </w:t>
      </w:r>
      <w:proofErr w:type="spellStart"/>
      <w:r w:rsidR="007A011D">
        <w:rPr>
          <w:rFonts w:ascii="Times New Roman" w:hAnsi="Times New Roman" w:cs="Times New Roman"/>
          <w:sz w:val="24"/>
          <w:szCs w:val="24"/>
        </w:rPr>
        <w:t>Balogovim</w:t>
      </w:r>
      <w:proofErr w:type="spellEnd"/>
      <w:r w:rsidR="007A011D">
        <w:rPr>
          <w:rFonts w:ascii="Times New Roman" w:hAnsi="Times New Roman" w:cs="Times New Roman"/>
          <w:sz w:val="24"/>
          <w:szCs w:val="24"/>
        </w:rPr>
        <w:t xml:space="preserve"> danima, posjet Vukovaru.</w:t>
      </w:r>
      <w:r>
        <w:rPr>
          <w:rFonts w:ascii="Times New Roman" w:hAnsi="Times New Roman" w:cs="Times New Roman"/>
          <w:sz w:val="24"/>
          <w:szCs w:val="24"/>
        </w:rPr>
        <w:t xml:space="preserve"> Aktivnost A100005 Materija</w:t>
      </w:r>
      <w:r w:rsidR="00FB2ED9">
        <w:rPr>
          <w:rFonts w:ascii="Times New Roman" w:hAnsi="Times New Roman" w:cs="Times New Roman"/>
          <w:sz w:val="24"/>
          <w:szCs w:val="24"/>
        </w:rPr>
        <w:t>lni rashodi i rashodi za usluge izvršeni su u</w:t>
      </w:r>
      <w:r w:rsidR="00A56248">
        <w:rPr>
          <w:rFonts w:ascii="Times New Roman" w:hAnsi="Times New Roman" w:cs="Times New Roman"/>
          <w:sz w:val="24"/>
          <w:szCs w:val="24"/>
        </w:rPr>
        <w:t xml:space="preserve"> iznosu 12.025,00 kn ili 96,20% </w:t>
      </w:r>
      <w:r w:rsidR="00FB2ED9">
        <w:rPr>
          <w:rFonts w:ascii="Times New Roman" w:hAnsi="Times New Roman" w:cs="Times New Roman"/>
          <w:sz w:val="24"/>
          <w:szCs w:val="24"/>
        </w:rPr>
        <w:t>plana, a odnose se na intelektualne i oso</w:t>
      </w:r>
      <w:r w:rsidR="00687082">
        <w:rPr>
          <w:rFonts w:ascii="Times New Roman" w:hAnsi="Times New Roman" w:cs="Times New Roman"/>
          <w:sz w:val="24"/>
          <w:szCs w:val="24"/>
        </w:rPr>
        <w:t>bne uslug</w:t>
      </w:r>
      <w:r w:rsidR="00554C2E">
        <w:rPr>
          <w:rFonts w:ascii="Times New Roman" w:hAnsi="Times New Roman" w:cs="Times New Roman"/>
          <w:sz w:val="24"/>
          <w:szCs w:val="24"/>
        </w:rPr>
        <w:t>e.</w:t>
      </w:r>
      <w:r w:rsidR="005943B1">
        <w:rPr>
          <w:rFonts w:ascii="Times New Roman" w:hAnsi="Times New Roman" w:cs="Times New Roman"/>
          <w:sz w:val="24"/>
          <w:szCs w:val="24"/>
        </w:rPr>
        <w:t xml:space="preserve"> Program sufinanciranje športa kulture religije, odnosno aktivnost Održavanje </w:t>
      </w:r>
      <w:proofErr w:type="spellStart"/>
      <w:r w:rsidR="005943B1">
        <w:rPr>
          <w:rFonts w:ascii="Times New Roman" w:hAnsi="Times New Roman" w:cs="Times New Roman"/>
          <w:sz w:val="24"/>
          <w:szCs w:val="24"/>
        </w:rPr>
        <w:t>Svetoivanjskih</w:t>
      </w:r>
      <w:proofErr w:type="spellEnd"/>
      <w:r w:rsidR="005943B1">
        <w:rPr>
          <w:rFonts w:ascii="Times New Roman" w:hAnsi="Times New Roman" w:cs="Times New Roman"/>
          <w:sz w:val="24"/>
          <w:szCs w:val="24"/>
        </w:rPr>
        <w:t xml:space="preserve"> dana izvršeno je sa 20.000,00 kuna koliko je i planirano.</w:t>
      </w:r>
      <w:r w:rsidR="00714BF5">
        <w:rPr>
          <w:rFonts w:ascii="Times New Roman" w:hAnsi="Times New Roman" w:cs="Times New Roman"/>
          <w:sz w:val="24"/>
          <w:szCs w:val="24"/>
        </w:rPr>
        <w:t xml:space="preserve"> Program 1000 Financiranje redovne djelatnosti nema izvršenja za premije osiguranja, Program 1000 </w:t>
      </w:r>
      <w:proofErr w:type="spellStart"/>
      <w:r w:rsidR="00714BF5">
        <w:rPr>
          <w:rFonts w:ascii="Times New Roman" w:hAnsi="Times New Roman" w:cs="Times New Roman"/>
          <w:sz w:val="24"/>
          <w:szCs w:val="24"/>
        </w:rPr>
        <w:t>Finaciranje</w:t>
      </w:r>
      <w:proofErr w:type="spellEnd"/>
      <w:r w:rsidR="00714BF5">
        <w:rPr>
          <w:rFonts w:ascii="Times New Roman" w:hAnsi="Times New Roman" w:cs="Times New Roman"/>
          <w:sz w:val="24"/>
          <w:szCs w:val="24"/>
        </w:rPr>
        <w:t xml:space="preserve"> redovne djelatnosti izvršen je sa 50.580,70 kuna za intelektualne i osobne usluge.</w:t>
      </w:r>
    </w:p>
    <w:p w:rsidR="00323274" w:rsidRDefault="00323274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1000 Financiranje redovne djelatnosti, Aktivnost A100001 Materijalni rashodi- naknade za rad predstavničkih i izvršnih tijela i povjerenstva ostvareni su u iznos</w:t>
      </w:r>
      <w:r w:rsidR="00B169A3">
        <w:rPr>
          <w:rFonts w:ascii="Times New Roman" w:hAnsi="Times New Roman" w:cs="Times New Roman"/>
          <w:sz w:val="24"/>
          <w:szCs w:val="24"/>
        </w:rPr>
        <w:t>u 92.404,93</w:t>
      </w:r>
      <w:r w:rsidR="00135E70">
        <w:rPr>
          <w:rFonts w:ascii="Times New Roman" w:hAnsi="Times New Roman" w:cs="Times New Roman"/>
          <w:sz w:val="24"/>
          <w:szCs w:val="24"/>
        </w:rPr>
        <w:t xml:space="preserve"> kune-isplate za lokalne izbore.</w:t>
      </w:r>
    </w:p>
    <w:p w:rsidR="00FB2ED9" w:rsidRDefault="00FB2ED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002 Jedinstveni upravni odjel</w:t>
      </w:r>
    </w:p>
    <w:p w:rsidR="00FB2ED9" w:rsidRDefault="00FB2ED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35">
        <w:rPr>
          <w:rFonts w:ascii="Times New Roman" w:hAnsi="Times New Roman" w:cs="Times New Roman"/>
          <w:i/>
          <w:sz w:val="24"/>
          <w:szCs w:val="24"/>
        </w:rPr>
        <w:t>Program 1000 Financiranje redovne djelatnosti sastoji se od sljedećih aktivnosti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2ED9" w:rsidRDefault="00894B68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Aktivnost A100004 Rashodi za zaposlene </w:t>
      </w:r>
      <w:r w:rsidR="00396047">
        <w:rPr>
          <w:rFonts w:ascii="Times New Roman" w:hAnsi="Times New Roman" w:cs="Times New Roman"/>
          <w:sz w:val="24"/>
          <w:szCs w:val="24"/>
        </w:rPr>
        <w:t>o</w:t>
      </w:r>
      <w:r w:rsidR="00DB049A">
        <w:rPr>
          <w:rFonts w:ascii="Times New Roman" w:hAnsi="Times New Roman" w:cs="Times New Roman"/>
          <w:sz w:val="24"/>
          <w:szCs w:val="24"/>
        </w:rPr>
        <w:t>stvareni su u iznosu 672.786,25 kn ili 98,50</w:t>
      </w:r>
      <w:r w:rsidR="00396047">
        <w:rPr>
          <w:rFonts w:ascii="Times New Roman" w:hAnsi="Times New Roman" w:cs="Times New Roman"/>
          <w:sz w:val="24"/>
          <w:szCs w:val="24"/>
        </w:rPr>
        <w:t>% plana,</w:t>
      </w:r>
      <w:r w:rsidR="00487285">
        <w:rPr>
          <w:rFonts w:ascii="Times New Roman" w:hAnsi="Times New Roman" w:cs="Times New Roman"/>
          <w:sz w:val="24"/>
          <w:szCs w:val="24"/>
        </w:rPr>
        <w:t xml:space="preserve"> od čega je za podm</w:t>
      </w:r>
      <w:r w:rsidR="00284E15">
        <w:rPr>
          <w:rFonts w:ascii="Times New Roman" w:hAnsi="Times New Roman" w:cs="Times New Roman"/>
          <w:sz w:val="24"/>
          <w:szCs w:val="24"/>
        </w:rPr>
        <w:t>irenje plaća za 5 službenika + 2</w:t>
      </w:r>
      <w:r w:rsidR="00487285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E80A7E">
        <w:rPr>
          <w:rFonts w:ascii="Times New Roman" w:hAnsi="Times New Roman" w:cs="Times New Roman"/>
          <w:sz w:val="24"/>
          <w:szCs w:val="24"/>
        </w:rPr>
        <w:t>a od</w:t>
      </w:r>
      <w:r w:rsidR="00284E15">
        <w:rPr>
          <w:rFonts w:ascii="Times New Roman" w:hAnsi="Times New Roman" w:cs="Times New Roman"/>
          <w:sz w:val="24"/>
          <w:szCs w:val="24"/>
        </w:rPr>
        <w:t xml:space="preserve">  7 i 8 </w:t>
      </w:r>
      <w:r w:rsidR="00972F96">
        <w:rPr>
          <w:rFonts w:ascii="Times New Roman" w:hAnsi="Times New Roman" w:cs="Times New Roman"/>
          <w:sz w:val="24"/>
          <w:szCs w:val="24"/>
        </w:rPr>
        <w:t xml:space="preserve">mjeseca, te 5 </w:t>
      </w:r>
      <w:r w:rsidR="00487285">
        <w:rPr>
          <w:rFonts w:ascii="Times New Roman" w:hAnsi="Times New Roman" w:cs="Times New Roman"/>
          <w:sz w:val="24"/>
          <w:szCs w:val="24"/>
        </w:rPr>
        <w:t xml:space="preserve"> radnika zaprimljenih na javne rad</w:t>
      </w:r>
      <w:r w:rsidR="003A3A9E">
        <w:rPr>
          <w:rFonts w:ascii="Times New Roman" w:hAnsi="Times New Roman" w:cs="Times New Roman"/>
          <w:sz w:val="24"/>
          <w:szCs w:val="24"/>
        </w:rPr>
        <w:t>ove u 12</w:t>
      </w:r>
      <w:r w:rsidR="00CF60A3">
        <w:rPr>
          <w:rFonts w:ascii="Times New Roman" w:hAnsi="Times New Roman" w:cs="Times New Roman"/>
          <w:sz w:val="24"/>
          <w:szCs w:val="24"/>
        </w:rPr>
        <w:t xml:space="preserve"> mjesecu</w:t>
      </w:r>
      <w:r w:rsidR="00F45335">
        <w:rPr>
          <w:rFonts w:ascii="Times New Roman" w:hAnsi="Times New Roman" w:cs="Times New Roman"/>
          <w:sz w:val="24"/>
          <w:szCs w:val="24"/>
        </w:rPr>
        <w:t xml:space="preserve"> realizirano 558.478,05</w:t>
      </w:r>
      <w:r w:rsidR="007941EF">
        <w:rPr>
          <w:rFonts w:ascii="Times New Roman" w:hAnsi="Times New Roman" w:cs="Times New Roman"/>
          <w:sz w:val="24"/>
          <w:szCs w:val="24"/>
        </w:rPr>
        <w:t xml:space="preserve"> kn, rashodi za zaposlene </w:t>
      </w:r>
      <w:r w:rsidR="00D30F9C">
        <w:rPr>
          <w:rFonts w:ascii="Times New Roman" w:hAnsi="Times New Roman" w:cs="Times New Roman"/>
          <w:sz w:val="24"/>
          <w:szCs w:val="24"/>
        </w:rPr>
        <w:t>ostvareni su u iznosu 18.250,00</w:t>
      </w:r>
      <w:r w:rsidR="007941EF">
        <w:rPr>
          <w:rFonts w:ascii="Times New Roman" w:hAnsi="Times New Roman" w:cs="Times New Roman"/>
          <w:sz w:val="24"/>
          <w:szCs w:val="24"/>
        </w:rPr>
        <w:t>kn, doprinosi za obavezno zdravstve</w:t>
      </w:r>
      <w:r w:rsidR="000551FC">
        <w:rPr>
          <w:rFonts w:ascii="Times New Roman" w:hAnsi="Times New Roman" w:cs="Times New Roman"/>
          <w:sz w:val="24"/>
          <w:szCs w:val="24"/>
        </w:rPr>
        <w:t>no osiguranje u iznosu 86.564,12 kn, te doprinos za zapošljavanje ostvaren je u iznosu 9.494,08 kuna.</w:t>
      </w:r>
      <w:r w:rsidR="004B5446">
        <w:rPr>
          <w:rFonts w:ascii="Times New Roman" w:hAnsi="Times New Roman" w:cs="Times New Roman"/>
          <w:sz w:val="24"/>
          <w:szCs w:val="24"/>
        </w:rPr>
        <w:t xml:space="preserve"> Aktivnost A100005 Materijalni rashodi i rashodi za usluge ostv</w:t>
      </w:r>
      <w:r w:rsidR="008579F7">
        <w:rPr>
          <w:rFonts w:ascii="Times New Roman" w:hAnsi="Times New Roman" w:cs="Times New Roman"/>
          <w:sz w:val="24"/>
          <w:szCs w:val="24"/>
        </w:rPr>
        <w:t>areni su u iznosu 316.580,53</w:t>
      </w:r>
      <w:r w:rsidR="00E33394">
        <w:rPr>
          <w:rFonts w:ascii="Times New Roman" w:hAnsi="Times New Roman" w:cs="Times New Roman"/>
          <w:sz w:val="24"/>
          <w:szCs w:val="24"/>
        </w:rPr>
        <w:t xml:space="preserve"> kn. Za naknade troško</w:t>
      </w:r>
      <w:r w:rsidR="00056183">
        <w:rPr>
          <w:rFonts w:ascii="Times New Roman" w:hAnsi="Times New Roman" w:cs="Times New Roman"/>
          <w:sz w:val="24"/>
          <w:szCs w:val="24"/>
        </w:rPr>
        <w:t>va zaposlenima planirano je 72.000,00 kn a realizirano je 64.441,44</w:t>
      </w:r>
      <w:r w:rsidR="00A57282">
        <w:rPr>
          <w:rFonts w:ascii="Times New Roman" w:hAnsi="Times New Roman" w:cs="Times New Roman"/>
          <w:sz w:val="24"/>
          <w:szCs w:val="24"/>
        </w:rPr>
        <w:t xml:space="preserve"> kn ili 89,50</w:t>
      </w:r>
      <w:r w:rsidR="00E33394">
        <w:rPr>
          <w:rFonts w:ascii="Times New Roman" w:hAnsi="Times New Roman" w:cs="Times New Roman"/>
          <w:sz w:val="24"/>
          <w:szCs w:val="24"/>
        </w:rPr>
        <w:t>% plana. Rashodi za materijal i energiju ostvar</w:t>
      </w:r>
      <w:r w:rsidR="00FA585C">
        <w:rPr>
          <w:rFonts w:ascii="Times New Roman" w:hAnsi="Times New Roman" w:cs="Times New Roman"/>
          <w:sz w:val="24"/>
          <w:szCs w:val="24"/>
        </w:rPr>
        <w:t>eni su sa iznosom od 136.027,80</w:t>
      </w:r>
      <w:r w:rsidR="004D0EFF">
        <w:rPr>
          <w:rFonts w:ascii="Times New Roman" w:hAnsi="Times New Roman" w:cs="Times New Roman"/>
          <w:sz w:val="24"/>
          <w:szCs w:val="24"/>
        </w:rPr>
        <w:t xml:space="preserve"> kn ili 83,96</w:t>
      </w:r>
      <w:r w:rsidR="00E33394">
        <w:rPr>
          <w:rFonts w:ascii="Times New Roman" w:hAnsi="Times New Roman" w:cs="Times New Roman"/>
          <w:sz w:val="24"/>
          <w:szCs w:val="24"/>
        </w:rPr>
        <w:t xml:space="preserve"> % plana. Sadrže uredski materijal, energiju, materijal i dijelove za tekuće i investicijsko održavanje, sitni inventar. Rashodi za usluge odnose se na usluge telefona, pošte, usluge promidžbe i informiranja, komunalne usluge, intelektualne i o</w:t>
      </w:r>
      <w:r w:rsidR="006860DF">
        <w:rPr>
          <w:rFonts w:ascii="Times New Roman" w:hAnsi="Times New Roman" w:cs="Times New Roman"/>
          <w:sz w:val="24"/>
          <w:szCs w:val="24"/>
        </w:rPr>
        <w:t>sobne usluge , a ostvareni su sa 56.748,00</w:t>
      </w:r>
      <w:r w:rsidR="00C14135">
        <w:rPr>
          <w:rFonts w:ascii="Times New Roman" w:hAnsi="Times New Roman" w:cs="Times New Roman"/>
          <w:sz w:val="24"/>
          <w:szCs w:val="24"/>
        </w:rPr>
        <w:t xml:space="preserve"> kn.</w:t>
      </w:r>
      <w:r w:rsidR="00622D50">
        <w:rPr>
          <w:rFonts w:ascii="Times New Roman" w:hAnsi="Times New Roman" w:cs="Times New Roman"/>
          <w:sz w:val="24"/>
          <w:szCs w:val="24"/>
        </w:rPr>
        <w:t xml:space="preserve"> Ostali nespomenuti rashodi poslovanja iz</w:t>
      </w:r>
      <w:r w:rsidR="00170F34">
        <w:rPr>
          <w:rFonts w:ascii="Times New Roman" w:hAnsi="Times New Roman" w:cs="Times New Roman"/>
          <w:sz w:val="24"/>
          <w:szCs w:val="24"/>
        </w:rPr>
        <w:t>vršeni su sa 47.961,63</w:t>
      </w:r>
      <w:r w:rsidR="00622D50">
        <w:rPr>
          <w:rFonts w:ascii="Times New Roman" w:hAnsi="Times New Roman" w:cs="Times New Roman"/>
          <w:sz w:val="24"/>
          <w:szCs w:val="24"/>
        </w:rPr>
        <w:t xml:space="preserve"> kn, a odnose se na članarine, pristojbe i naknade i ostale nespomenute rashode poslovanja. Ostali fina</w:t>
      </w:r>
      <w:r w:rsidR="00793D0C">
        <w:rPr>
          <w:rFonts w:ascii="Times New Roman" w:hAnsi="Times New Roman" w:cs="Times New Roman"/>
          <w:sz w:val="24"/>
          <w:szCs w:val="24"/>
        </w:rPr>
        <w:t>n</w:t>
      </w:r>
      <w:r w:rsidR="00622D50">
        <w:rPr>
          <w:rFonts w:ascii="Times New Roman" w:hAnsi="Times New Roman" w:cs="Times New Roman"/>
          <w:sz w:val="24"/>
          <w:szCs w:val="24"/>
        </w:rPr>
        <w:t>cijski r</w:t>
      </w:r>
      <w:r w:rsidR="00DB02BD">
        <w:rPr>
          <w:rFonts w:ascii="Times New Roman" w:hAnsi="Times New Roman" w:cs="Times New Roman"/>
          <w:sz w:val="24"/>
          <w:szCs w:val="24"/>
        </w:rPr>
        <w:t>ashodi ostvareni su sa 11.401,66</w:t>
      </w:r>
      <w:r w:rsidR="00622D50">
        <w:rPr>
          <w:rFonts w:ascii="Times New Roman" w:hAnsi="Times New Roman" w:cs="Times New Roman"/>
          <w:sz w:val="24"/>
          <w:szCs w:val="24"/>
        </w:rPr>
        <w:t xml:space="preserve"> kn i odnose se na bankarske usluge i usluge platnog prometa.</w:t>
      </w:r>
      <w:r w:rsidR="00793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5C" w:rsidRDefault="00A8665C" w:rsidP="00A86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996">
        <w:rPr>
          <w:rFonts w:ascii="Times New Roman" w:hAnsi="Times New Roman" w:cs="Times New Roman"/>
          <w:i/>
          <w:sz w:val="24"/>
          <w:szCs w:val="24"/>
        </w:rPr>
        <w:t>Program 1001 Izgradnja cesta</w:t>
      </w:r>
      <w:r>
        <w:rPr>
          <w:rFonts w:ascii="Times New Roman" w:hAnsi="Times New Roman" w:cs="Times New Roman"/>
          <w:sz w:val="24"/>
          <w:szCs w:val="24"/>
        </w:rPr>
        <w:t xml:space="preserve"> ostvaren je</w:t>
      </w:r>
      <w:r w:rsidR="00090FEA">
        <w:rPr>
          <w:rFonts w:ascii="Times New Roman" w:hAnsi="Times New Roman" w:cs="Times New Roman"/>
          <w:sz w:val="24"/>
          <w:szCs w:val="24"/>
        </w:rPr>
        <w:t xml:space="preserve"> za 2017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090FEA">
        <w:rPr>
          <w:rFonts w:ascii="Times New Roman" w:hAnsi="Times New Roman" w:cs="Times New Roman"/>
          <w:sz w:val="24"/>
          <w:szCs w:val="24"/>
        </w:rPr>
        <w:t xml:space="preserve"> u iznosu 817.194,59 kn ili 94,32</w:t>
      </w:r>
      <w:r>
        <w:rPr>
          <w:rFonts w:ascii="Times New Roman" w:hAnsi="Times New Roman" w:cs="Times New Roman"/>
          <w:sz w:val="24"/>
          <w:szCs w:val="24"/>
        </w:rPr>
        <w:t>% plana, a sastoji se od sljedećih aktivnosti:</w:t>
      </w:r>
    </w:p>
    <w:p w:rsidR="00A8665C" w:rsidRDefault="00A8665C" w:rsidP="00A86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 Modernizacija nerazvrstanih cesta ostvarena je</w:t>
      </w:r>
      <w:r w:rsidR="00D755C8">
        <w:rPr>
          <w:rFonts w:ascii="Times New Roman" w:hAnsi="Times New Roman" w:cs="Times New Roman"/>
          <w:sz w:val="24"/>
          <w:szCs w:val="24"/>
        </w:rPr>
        <w:t xml:space="preserve"> u iznosu 573.386,00</w:t>
      </w:r>
      <w:r w:rsidR="00A7132E">
        <w:rPr>
          <w:rFonts w:ascii="Times New Roman" w:hAnsi="Times New Roman" w:cs="Times New Roman"/>
          <w:sz w:val="24"/>
          <w:szCs w:val="24"/>
        </w:rPr>
        <w:t xml:space="preserve"> kn ili 100</w:t>
      </w:r>
      <w:r>
        <w:rPr>
          <w:rFonts w:ascii="Times New Roman" w:hAnsi="Times New Roman" w:cs="Times New Roman"/>
          <w:sz w:val="24"/>
          <w:szCs w:val="24"/>
        </w:rPr>
        <w:t>% plana, a odnosi se na as</w:t>
      </w:r>
      <w:r w:rsidR="0069471A">
        <w:rPr>
          <w:rFonts w:ascii="Times New Roman" w:hAnsi="Times New Roman" w:cs="Times New Roman"/>
          <w:sz w:val="24"/>
          <w:szCs w:val="24"/>
        </w:rPr>
        <w:t>faltiranje nerazvrstanih cesta Par</w:t>
      </w:r>
      <w:r w:rsidR="005F474F">
        <w:rPr>
          <w:rFonts w:ascii="Times New Roman" w:hAnsi="Times New Roman" w:cs="Times New Roman"/>
          <w:sz w:val="24"/>
          <w:szCs w:val="24"/>
        </w:rPr>
        <w:t>omlinske</w:t>
      </w:r>
      <w:r w:rsidR="00C85070">
        <w:rPr>
          <w:rFonts w:ascii="Times New Roman" w:hAnsi="Times New Roman" w:cs="Times New Roman"/>
          <w:sz w:val="24"/>
          <w:szCs w:val="24"/>
        </w:rPr>
        <w:t xml:space="preserve"> ulica, </w:t>
      </w:r>
      <w:r w:rsidR="005F474F">
        <w:rPr>
          <w:rFonts w:ascii="Times New Roman" w:hAnsi="Times New Roman" w:cs="Times New Roman"/>
          <w:sz w:val="24"/>
          <w:szCs w:val="24"/>
        </w:rPr>
        <w:t xml:space="preserve"> Ulice </w:t>
      </w:r>
      <w:proofErr w:type="spellStart"/>
      <w:r w:rsidR="00CE3E7F">
        <w:rPr>
          <w:rFonts w:ascii="Times New Roman" w:hAnsi="Times New Roman" w:cs="Times New Roman"/>
          <w:sz w:val="24"/>
          <w:szCs w:val="24"/>
        </w:rPr>
        <w:t>Bjelavine</w:t>
      </w:r>
      <w:proofErr w:type="spellEnd"/>
      <w:r w:rsidR="00CE3E7F">
        <w:rPr>
          <w:rFonts w:ascii="Times New Roman" w:hAnsi="Times New Roman" w:cs="Times New Roman"/>
          <w:sz w:val="24"/>
          <w:szCs w:val="24"/>
        </w:rPr>
        <w:t xml:space="preserve"> i</w:t>
      </w:r>
      <w:r w:rsidR="00673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529">
        <w:rPr>
          <w:rFonts w:ascii="Times New Roman" w:hAnsi="Times New Roman" w:cs="Times New Roman"/>
          <w:sz w:val="24"/>
          <w:szCs w:val="24"/>
        </w:rPr>
        <w:t>Škrinjari</w:t>
      </w:r>
      <w:proofErr w:type="spellEnd"/>
      <w:r w:rsidR="00673529">
        <w:rPr>
          <w:rFonts w:ascii="Times New Roman" w:hAnsi="Times New Roman" w:cs="Times New Roman"/>
          <w:sz w:val="24"/>
          <w:szCs w:val="24"/>
        </w:rPr>
        <w:t>.</w:t>
      </w:r>
    </w:p>
    <w:p w:rsidR="00BB25DE" w:rsidRDefault="00BB25DE" w:rsidP="00A86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Snimanje i ucrtavanje nerazvrstanih cesta ostvarena je sa 12.500,00 kuna u 2017. godini.</w:t>
      </w:r>
      <w:r w:rsidR="007B7AA3">
        <w:rPr>
          <w:rFonts w:ascii="Times New Roman" w:hAnsi="Times New Roman" w:cs="Times New Roman"/>
          <w:sz w:val="24"/>
          <w:szCs w:val="24"/>
        </w:rPr>
        <w:t xml:space="preserve"> Aktivnost održavanje nerazvrstanih cesta izvršena je sa 231.308,59 kuna ili 87,95% plana.</w:t>
      </w:r>
    </w:p>
    <w:p w:rsidR="0072711D" w:rsidRDefault="0072711D" w:rsidP="00727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E09">
        <w:rPr>
          <w:rFonts w:ascii="Times New Roman" w:hAnsi="Times New Roman" w:cs="Times New Roman"/>
          <w:i/>
          <w:sz w:val="24"/>
          <w:szCs w:val="24"/>
        </w:rPr>
        <w:t>Program 1002 Izgradnja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sastoji se od sljedećih aktivnosti:</w:t>
      </w:r>
    </w:p>
    <w:p w:rsidR="0072711D" w:rsidRDefault="0072711D" w:rsidP="00727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Kapitalni projekt K100001 Kanalizacija </w:t>
      </w:r>
      <w:r w:rsidR="00216320">
        <w:rPr>
          <w:rFonts w:ascii="Times New Roman" w:hAnsi="Times New Roman" w:cs="Times New Roman"/>
          <w:sz w:val="24"/>
          <w:szCs w:val="24"/>
        </w:rPr>
        <w:t xml:space="preserve">u kružnom toku </w:t>
      </w:r>
      <w:r>
        <w:rPr>
          <w:rFonts w:ascii="Times New Roman" w:hAnsi="Times New Roman" w:cs="Times New Roman"/>
          <w:sz w:val="24"/>
          <w:szCs w:val="24"/>
        </w:rPr>
        <w:t xml:space="preserve">ostvaren je </w:t>
      </w:r>
      <w:r w:rsidR="00216320">
        <w:rPr>
          <w:rFonts w:ascii="Times New Roman" w:hAnsi="Times New Roman" w:cs="Times New Roman"/>
          <w:sz w:val="24"/>
          <w:szCs w:val="24"/>
        </w:rPr>
        <w:t>za 2017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216320">
        <w:rPr>
          <w:rFonts w:ascii="Times New Roman" w:hAnsi="Times New Roman" w:cs="Times New Roman"/>
          <w:sz w:val="24"/>
          <w:szCs w:val="24"/>
        </w:rPr>
        <w:t>u iznosu 188.275,31</w:t>
      </w:r>
      <w:r w:rsidR="00C00EBA">
        <w:rPr>
          <w:rFonts w:ascii="Times New Roman" w:hAnsi="Times New Roman" w:cs="Times New Roman"/>
          <w:sz w:val="24"/>
          <w:szCs w:val="24"/>
        </w:rPr>
        <w:t xml:space="preserve"> kn ili 101,77</w:t>
      </w:r>
      <w:r w:rsidR="00647641">
        <w:rPr>
          <w:rFonts w:ascii="Times New Roman" w:hAnsi="Times New Roman" w:cs="Times New Roman"/>
          <w:sz w:val="24"/>
          <w:szCs w:val="24"/>
        </w:rPr>
        <w:t>% plana, a odnosi se n</w:t>
      </w:r>
      <w:r w:rsidR="00A728B7">
        <w:rPr>
          <w:rFonts w:ascii="Times New Roman" w:hAnsi="Times New Roman" w:cs="Times New Roman"/>
          <w:sz w:val="24"/>
          <w:szCs w:val="24"/>
        </w:rPr>
        <w:t>a postavljanje kanalizacije prilikom izgradnje kružnog toka.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1F" w:rsidRDefault="00D83E1F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7">
        <w:rPr>
          <w:rFonts w:ascii="Times New Roman" w:hAnsi="Times New Roman" w:cs="Times New Roman"/>
          <w:i/>
          <w:sz w:val="24"/>
          <w:szCs w:val="24"/>
        </w:rPr>
        <w:t>Program 100</w:t>
      </w:r>
      <w:r w:rsidR="00695F1C">
        <w:rPr>
          <w:rFonts w:ascii="Times New Roman" w:hAnsi="Times New Roman" w:cs="Times New Roman"/>
          <w:i/>
          <w:sz w:val="24"/>
          <w:szCs w:val="24"/>
        </w:rPr>
        <w:t>4</w:t>
      </w:r>
      <w:r w:rsidRPr="00EB4F57">
        <w:rPr>
          <w:rFonts w:ascii="Times New Roman" w:hAnsi="Times New Roman" w:cs="Times New Roman"/>
          <w:i/>
          <w:sz w:val="24"/>
          <w:szCs w:val="24"/>
        </w:rPr>
        <w:t xml:space="preserve"> Održavanje građevinskih objekata</w:t>
      </w:r>
      <w:r w:rsidR="0065546D">
        <w:rPr>
          <w:rFonts w:ascii="Times New Roman" w:hAnsi="Times New Roman" w:cs="Times New Roman"/>
          <w:sz w:val="24"/>
          <w:szCs w:val="24"/>
        </w:rPr>
        <w:t xml:space="preserve">  ostvaren je u iznosu 11.0</w:t>
      </w:r>
      <w:r>
        <w:rPr>
          <w:rFonts w:ascii="Times New Roman" w:hAnsi="Times New Roman" w:cs="Times New Roman"/>
          <w:sz w:val="24"/>
          <w:szCs w:val="24"/>
        </w:rPr>
        <w:t>54,00 kn ili 65,74% plana, a sastoji se od:</w:t>
      </w:r>
    </w:p>
    <w:p w:rsidR="00D83E1F" w:rsidRDefault="00D83E1F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A100004 Uređenje autobusnih sta</w:t>
      </w:r>
      <w:r w:rsidR="0027079F">
        <w:rPr>
          <w:rFonts w:ascii="Times New Roman" w:hAnsi="Times New Roman" w:cs="Times New Roman"/>
          <w:sz w:val="24"/>
          <w:szCs w:val="24"/>
        </w:rPr>
        <w:t>jališta izvršeno je sa 11.054,00</w:t>
      </w:r>
      <w:r>
        <w:rPr>
          <w:rFonts w:ascii="Times New Roman" w:hAnsi="Times New Roman" w:cs="Times New Roman"/>
          <w:sz w:val="24"/>
          <w:szCs w:val="24"/>
        </w:rPr>
        <w:t xml:space="preserve"> kn, te su izrađene i obnovljene autobusne stanice na području Općine.</w:t>
      </w:r>
    </w:p>
    <w:p w:rsidR="00815BAE" w:rsidRPr="00B4009C" w:rsidRDefault="00815BAE" w:rsidP="00815B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geodetsko-katastarska izmjera sastoji se od aktivnosti:</w:t>
      </w:r>
    </w:p>
    <w:p w:rsidR="00815BAE" w:rsidRDefault="00815BAE" w:rsidP="0081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C72">
        <w:rPr>
          <w:rFonts w:ascii="Times New Roman" w:hAnsi="Times New Roman" w:cs="Times New Roman"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 xml:space="preserve"> A100001 Geodetsko-katastarska izmjera  izvršena je</w:t>
      </w:r>
      <w:r w:rsidR="00340802">
        <w:rPr>
          <w:rFonts w:ascii="Times New Roman" w:hAnsi="Times New Roman" w:cs="Times New Roman"/>
          <w:sz w:val="24"/>
          <w:szCs w:val="24"/>
        </w:rPr>
        <w:t xml:space="preserve"> za 2017. godinu sa 3.75</w:t>
      </w:r>
      <w:r>
        <w:rPr>
          <w:rFonts w:ascii="Times New Roman" w:hAnsi="Times New Roman" w:cs="Times New Roman"/>
          <w:sz w:val="24"/>
          <w:szCs w:val="24"/>
        </w:rPr>
        <w:t xml:space="preserve">0,00 kn. Aktivnost A100003 sudske pristojbe i </w:t>
      </w:r>
      <w:r w:rsidR="003E63DB">
        <w:rPr>
          <w:rFonts w:ascii="Times New Roman" w:hAnsi="Times New Roman" w:cs="Times New Roman"/>
          <w:sz w:val="24"/>
          <w:szCs w:val="24"/>
        </w:rPr>
        <w:t>naknade ostvarena je sa 6.934,37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034FF5" w:rsidRDefault="00001F38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100</w:t>
      </w:r>
      <w:r w:rsidR="005D7A58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: Š</w:t>
      </w:r>
      <w:r w:rsidR="00034FF5" w:rsidRPr="00DF26BD">
        <w:rPr>
          <w:rFonts w:ascii="Times New Roman" w:hAnsi="Times New Roman" w:cs="Times New Roman"/>
          <w:i/>
          <w:sz w:val="24"/>
          <w:szCs w:val="24"/>
        </w:rPr>
        <w:t xml:space="preserve">kolstvo </w:t>
      </w:r>
      <w:r w:rsidR="00034FF5">
        <w:rPr>
          <w:rFonts w:ascii="Times New Roman" w:hAnsi="Times New Roman" w:cs="Times New Roman"/>
          <w:i/>
          <w:sz w:val="24"/>
          <w:szCs w:val="24"/>
        </w:rPr>
        <w:t xml:space="preserve">sastoji se od </w:t>
      </w:r>
      <w:r w:rsidR="00034FF5" w:rsidRPr="00DF26BD">
        <w:rPr>
          <w:rFonts w:ascii="Times New Roman" w:hAnsi="Times New Roman" w:cs="Times New Roman"/>
          <w:sz w:val="24"/>
          <w:szCs w:val="24"/>
        </w:rPr>
        <w:t>sljedećih aktivnosti</w:t>
      </w:r>
      <w:r w:rsidR="00034FF5">
        <w:rPr>
          <w:rFonts w:ascii="Times New Roman" w:hAnsi="Times New Roman" w:cs="Times New Roman"/>
          <w:sz w:val="24"/>
          <w:szCs w:val="24"/>
        </w:rPr>
        <w:t>:</w:t>
      </w:r>
    </w:p>
    <w:p w:rsidR="000B7E6C" w:rsidRDefault="000B7E6C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A100004 Stipendije i školarine ostvarene su sa 57.000,00 kn, a isplaćuje se 500,00 kn mjesečno studentima prema provedenom natječaju.</w:t>
      </w:r>
    </w:p>
    <w:p w:rsidR="002B722B" w:rsidRDefault="002B722B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 Sufinanciranje cijene prijevoza učenika</w:t>
      </w:r>
      <w:r w:rsidR="00970BF1">
        <w:rPr>
          <w:rFonts w:ascii="Times New Roman" w:hAnsi="Times New Roman" w:cs="Times New Roman"/>
          <w:sz w:val="24"/>
          <w:szCs w:val="24"/>
        </w:rPr>
        <w:t xml:space="preserve"> i studenata izvršena je za 2017</w:t>
      </w:r>
      <w:r w:rsidR="00E42A0F">
        <w:rPr>
          <w:rFonts w:ascii="Times New Roman" w:hAnsi="Times New Roman" w:cs="Times New Roman"/>
          <w:sz w:val="24"/>
          <w:szCs w:val="24"/>
        </w:rPr>
        <w:t>. godinu u iznosu 7.352,85 kn ili 73,53</w:t>
      </w:r>
      <w:r>
        <w:rPr>
          <w:rFonts w:ascii="Times New Roman" w:hAnsi="Times New Roman" w:cs="Times New Roman"/>
          <w:sz w:val="24"/>
          <w:szCs w:val="24"/>
        </w:rPr>
        <w:t>% plana, a provodi se sufinanciranje 30% cijene karte studentima (HŽ prijevoz).</w:t>
      </w:r>
    </w:p>
    <w:p w:rsidR="00026D13" w:rsidRDefault="00380DE1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A100009:</w:t>
      </w:r>
      <w:r w:rsidR="00026D13">
        <w:rPr>
          <w:rFonts w:ascii="Times New Roman" w:hAnsi="Times New Roman" w:cs="Times New Roman"/>
          <w:sz w:val="24"/>
          <w:szCs w:val="24"/>
        </w:rPr>
        <w:t xml:space="preserve"> Ostale naknade iz proračuna u naravi</w:t>
      </w:r>
      <w:r w:rsidR="0008475D">
        <w:rPr>
          <w:rFonts w:ascii="Times New Roman" w:hAnsi="Times New Roman" w:cs="Times New Roman"/>
          <w:sz w:val="24"/>
          <w:szCs w:val="24"/>
        </w:rPr>
        <w:t xml:space="preserve"> – odnose</w:t>
      </w:r>
      <w:r w:rsidR="00BA51B2">
        <w:rPr>
          <w:rFonts w:ascii="Times New Roman" w:hAnsi="Times New Roman" w:cs="Times New Roman"/>
          <w:sz w:val="24"/>
          <w:szCs w:val="24"/>
        </w:rPr>
        <w:t xml:space="preserve"> se na nabavu likovnih mapa osnovnoškolcima u iznosu od 16.987,50 kuna.</w:t>
      </w:r>
    </w:p>
    <w:p w:rsidR="002B722B" w:rsidRDefault="00931E8F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 T100001 Dječje igralište ostvaren je sa 1.100,00 kn.</w:t>
      </w:r>
    </w:p>
    <w:p w:rsidR="004816AD" w:rsidRDefault="004816AD" w:rsidP="00481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Tekući projekt T100002 Naknada logopedu  u </w:t>
      </w:r>
      <w:proofErr w:type="spellStart"/>
      <w:r>
        <w:rPr>
          <w:rFonts w:ascii="Times New Roman" w:hAnsi="Times New Roman" w:cs="Times New Roman"/>
          <w:sz w:val="24"/>
          <w:szCs w:val="24"/>
        </w:rPr>
        <w:t>O.Š</w:t>
      </w:r>
      <w:proofErr w:type="spellEnd"/>
      <w:r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Vitez“ za rad s djecom izv</w:t>
      </w:r>
      <w:r w:rsidR="00C15EE1">
        <w:rPr>
          <w:rFonts w:ascii="Times New Roman" w:hAnsi="Times New Roman" w:cs="Times New Roman"/>
          <w:sz w:val="24"/>
          <w:szCs w:val="24"/>
        </w:rPr>
        <w:t>ršena je u iznosu 31.390,78</w:t>
      </w:r>
      <w:r w:rsidR="00CE031C">
        <w:rPr>
          <w:rFonts w:ascii="Times New Roman" w:hAnsi="Times New Roman" w:cs="Times New Roman"/>
          <w:sz w:val="24"/>
          <w:szCs w:val="24"/>
        </w:rPr>
        <w:t xml:space="preserve"> kn, ili 98,10</w:t>
      </w:r>
      <w:r>
        <w:rPr>
          <w:rFonts w:ascii="Times New Roman" w:hAnsi="Times New Roman" w:cs="Times New Roman"/>
          <w:sz w:val="24"/>
          <w:szCs w:val="24"/>
        </w:rPr>
        <w:t>% plana.</w:t>
      </w:r>
      <w:r w:rsidR="00F4097B">
        <w:rPr>
          <w:rFonts w:ascii="Times New Roman" w:hAnsi="Times New Roman" w:cs="Times New Roman"/>
          <w:sz w:val="24"/>
          <w:szCs w:val="24"/>
        </w:rPr>
        <w:t xml:space="preserve"> </w:t>
      </w:r>
      <w:r w:rsidR="00BA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4F" w:rsidRDefault="00276390" w:rsidP="00DB1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1001</w:t>
      </w:r>
      <w:r w:rsidR="00E1262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B1C4F" w:rsidRPr="00CE2940">
        <w:rPr>
          <w:rFonts w:ascii="Times New Roman" w:hAnsi="Times New Roman" w:cs="Times New Roman"/>
          <w:i/>
          <w:sz w:val="24"/>
          <w:szCs w:val="24"/>
        </w:rPr>
        <w:t>Program predškolskog odgoja</w:t>
      </w:r>
      <w:r w:rsidR="00DB1C4F">
        <w:rPr>
          <w:rFonts w:ascii="Times New Roman" w:hAnsi="Times New Roman" w:cs="Times New Roman"/>
          <w:sz w:val="24"/>
          <w:szCs w:val="24"/>
        </w:rPr>
        <w:t xml:space="preserve"> sastoji se od </w:t>
      </w:r>
      <w:proofErr w:type="spellStart"/>
      <w:r w:rsidR="00DB1C4F">
        <w:rPr>
          <w:rFonts w:ascii="Times New Roman" w:hAnsi="Times New Roman" w:cs="Times New Roman"/>
          <w:sz w:val="24"/>
          <w:szCs w:val="24"/>
        </w:rPr>
        <w:t>Akivnosti</w:t>
      </w:r>
      <w:proofErr w:type="spellEnd"/>
      <w:r w:rsidR="00DB1C4F">
        <w:rPr>
          <w:rFonts w:ascii="Times New Roman" w:hAnsi="Times New Roman" w:cs="Times New Roman"/>
          <w:sz w:val="24"/>
          <w:szCs w:val="24"/>
        </w:rPr>
        <w:t xml:space="preserve"> A100001</w:t>
      </w:r>
      <w:r w:rsidR="00A40307">
        <w:rPr>
          <w:rFonts w:ascii="Times New Roman" w:hAnsi="Times New Roman" w:cs="Times New Roman"/>
          <w:sz w:val="24"/>
          <w:szCs w:val="24"/>
        </w:rPr>
        <w:t>:</w:t>
      </w:r>
      <w:r w:rsidR="00DB1C4F">
        <w:rPr>
          <w:rFonts w:ascii="Times New Roman" w:hAnsi="Times New Roman" w:cs="Times New Roman"/>
          <w:sz w:val="24"/>
          <w:szCs w:val="24"/>
        </w:rPr>
        <w:t xml:space="preserve"> Financiranje redovne </w:t>
      </w:r>
      <w:r w:rsidR="00984EED">
        <w:rPr>
          <w:rFonts w:ascii="Times New Roman" w:hAnsi="Times New Roman" w:cs="Times New Roman"/>
          <w:sz w:val="24"/>
          <w:szCs w:val="24"/>
        </w:rPr>
        <w:t xml:space="preserve">djelatnosti u iznosu 111.976,91 </w:t>
      </w:r>
      <w:r w:rsidR="00DB1C4F">
        <w:rPr>
          <w:rFonts w:ascii="Times New Roman" w:hAnsi="Times New Roman" w:cs="Times New Roman"/>
          <w:sz w:val="24"/>
          <w:szCs w:val="24"/>
        </w:rPr>
        <w:t xml:space="preserve">kn. U izvještajnom razdoblju ova aktivnost odnosi se na plaću zaposlenika u maloj školi, te naknade za prijevoz na posao i s posla. </w:t>
      </w:r>
    </w:p>
    <w:p w:rsidR="00B5503D" w:rsidRDefault="00B5503D" w:rsidP="00B5503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3E0A">
        <w:rPr>
          <w:rFonts w:ascii="Times New Roman" w:hAnsi="Times New Roman" w:cs="Times New Roman"/>
          <w:i/>
          <w:sz w:val="24"/>
          <w:szCs w:val="24"/>
        </w:rPr>
        <w:t xml:space="preserve">Program 1002 Sufinanciranje športa, kulture i religije </w:t>
      </w:r>
    </w:p>
    <w:p w:rsidR="00EC502F" w:rsidRDefault="00033455" w:rsidP="00EC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A100008</w:t>
      </w:r>
      <w:r w:rsidR="000B062E">
        <w:rPr>
          <w:rFonts w:ascii="Times New Roman" w:hAnsi="Times New Roman" w:cs="Times New Roman"/>
          <w:sz w:val="24"/>
          <w:szCs w:val="24"/>
        </w:rPr>
        <w:t>:</w:t>
      </w:r>
      <w:r w:rsidR="00710461">
        <w:rPr>
          <w:rFonts w:ascii="Times New Roman" w:hAnsi="Times New Roman" w:cs="Times New Roman"/>
          <w:sz w:val="24"/>
          <w:szCs w:val="24"/>
        </w:rPr>
        <w:t xml:space="preserve"> Etnografska zbirka - </w:t>
      </w:r>
      <w:r>
        <w:rPr>
          <w:rFonts w:ascii="Times New Roman" w:hAnsi="Times New Roman" w:cs="Times New Roman"/>
          <w:sz w:val="24"/>
          <w:szCs w:val="24"/>
        </w:rPr>
        <w:t xml:space="preserve"> nije bilo ostvarenja</w:t>
      </w:r>
      <w:r w:rsidR="00710461">
        <w:rPr>
          <w:rFonts w:ascii="Times New Roman" w:hAnsi="Times New Roman" w:cs="Times New Roman"/>
          <w:sz w:val="24"/>
          <w:szCs w:val="24"/>
        </w:rPr>
        <w:t xml:space="preserve"> u ovom izvještajnom razdoblju.</w:t>
      </w:r>
      <w:r w:rsidR="00EC502F">
        <w:rPr>
          <w:rFonts w:ascii="Times New Roman" w:hAnsi="Times New Roman" w:cs="Times New Roman"/>
          <w:sz w:val="24"/>
          <w:szCs w:val="24"/>
        </w:rPr>
        <w:t xml:space="preserve"> Aktivnost </w:t>
      </w:r>
      <w:r w:rsidR="00D041E8">
        <w:rPr>
          <w:rFonts w:ascii="Times New Roman" w:hAnsi="Times New Roman" w:cs="Times New Roman"/>
          <w:sz w:val="24"/>
          <w:szCs w:val="24"/>
        </w:rPr>
        <w:t>A100013</w:t>
      </w:r>
      <w:r w:rsidR="00CE7A00">
        <w:rPr>
          <w:rFonts w:ascii="Times New Roman" w:hAnsi="Times New Roman" w:cs="Times New Roman"/>
          <w:sz w:val="24"/>
          <w:szCs w:val="24"/>
        </w:rPr>
        <w:t>:</w:t>
      </w:r>
      <w:r w:rsidR="00EC502F">
        <w:rPr>
          <w:rFonts w:ascii="Times New Roman" w:hAnsi="Times New Roman" w:cs="Times New Roman"/>
          <w:sz w:val="24"/>
          <w:szCs w:val="24"/>
        </w:rPr>
        <w:t xml:space="preserve"> Tekuće donacije vjerskim zajed</w:t>
      </w:r>
      <w:r w:rsidR="00093F7B">
        <w:rPr>
          <w:rFonts w:ascii="Times New Roman" w:hAnsi="Times New Roman" w:cs="Times New Roman"/>
          <w:sz w:val="24"/>
          <w:szCs w:val="24"/>
        </w:rPr>
        <w:t>nicama ostvarene su sa 63.347,41 kn ili 98,</w:t>
      </w:r>
      <w:proofErr w:type="spellStart"/>
      <w:r w:rsidR="00093F7B">
        <w:rPr>
          <w:rFonts w:ascii="Times New Roman" w:hAnsi="Times New Roman" w:cs="Times New Roman"/>
          <w:sz w:val="24"/>
          <w:szCs w:val="24"/>
        </w:rPr>
        <w:t>98</w:t>
      </w:r>
      <w:proofErr w:type="spellEnd"/>
      <w:r w:rsidR="00EC502F">
        <w:rPr>
          <w:rFonts w:ascii="Times New Roman" w:hAnsi="Times New Roman" w:cs="Times New Roman"/>
          <w:sz w:val="24"/>
          <w:szCs w:val="24"/>
        </w:rPr>
        <w:t xml:space="preserve">% plana, a isplata je izvršena Župi Sv. Ivana </w:t>
      </w:r>
      <w:proofErr w:type="spellStart"/>
      <w:r w:rsidR="00EC502F">
        <w:rPr>
          <w:rFonts w:ascii="Times New Roman" w:hAnsi="Times New Roman" w:cs="Times New Roman"/>
          <w:sz w:val="24"/>
          <w:szCs w:val="24"/>
        </w:rPr>
        <w:t>Kristitelja</w:t>
      </w:r>
      <w:proofErr w:type="spellEnd"/>
      <w:r w:rsidR="00EC502F">
        <w:rPr>
          <w:rFonts w:ascii="Times New Roman" w:hAnsi="Times New Roman" w:cs="Times New Roman"/>
          <w:sz w:val="24"/>
          <w:szCs w:val="24"/>
        </w:rPr>
        <w:t>, Župi Pohoda blažene Djevice M</w:t>
      </w:r>
      <w:r w:rsidR="0057759A">
        <w:rPr>
          <w:rFonts w:ascii="Times New Roman" w:hAnsi="Times New Roman" w:cs="Times New Roman"/>
          <w:sz w:val="24"/>
          <w:szCs w:val="24"/>
        </w:rPr>
        <w:t>arije, Župi Sv. Petra i Pavla.</w:t>
      </w:r>
    </w:p>
    <w:p w:rsidR="00C75FC8" w:rsidRDefault="00C75FC8" w:rsidP="00EC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34">
        <w:rPr>
          <w:rFonts w:ascii="Times New Roman" w:hAnsi="Times New Roman" w:cs="Times New Roman"/>
          <w:i/>
          <w:sz w:val="24"/>
          <w:szCs w:val="24"/>
        </w:rPr>
        <w:t>Program</w:t>
      </w:r>
      <w:r w:rsidR="00970BC9" w:rsidRPr="003D7134">
        <w:rPr>
          <w:rFonts w:ascii="Times New Roman" w:hAnsi="Times New Roman" w:cs="Times New Roman"/>
          <w:i/>
          <w:sz w:val="24"/>
          <w:szCs w:val="24"/>
        </w:rPr>
        <w:t xml:space="preserve"> 1003:</w:t>
      </w:r>
      <w:r w:rsidRPr="003D7134">
        <w:rPr>
          <w:rFonts w:ascii="Times New Roman" w:hAnsi="Times New Roman" w:cs="Times New Roman"/>
          <w:i/>
          <w:sz w:val="24"/>
          <w:szCs w:val="24"/>
        </w:rPr>
        <w:t xml:space="preserve"> Sufin</w:t>
      </w:r>
      <w:r w:rsidR="00417FB6" w:rsidRPr="003D7134">
        <w:rPr>
          <w:rFonts w:ascii="Times New Roman" w:hAnsi="Times New Roman" w:cs="Times New Roman"/>
          <w:i/>
          <w:sz w:val="24"/>
          <w:szCs w:val="24"/>
        </w:rPr>
        <w:t>anciranje udruga sastoji se od A</w:t>
      </w:r>
      <w:r w:rsidRPr="003D7134">
        <w:rPr>
          <w:rFonts w:ascii="Times New Roman" w:hAnsi="Times New Roman" w:cs="Times New Roman"/>
          <w:i/>
          <w:sz w:val="24"/>
          <w:szCs w:val="24"/>
        </w:rPr>
        <w:t>ktivnosti A100004</w:t>
      </w:r>
      <w:r w:rsidR="00417FB6" w:rsidRPr="003D7134">
        <w:rPr>
          <w:rFonts w:ascii="Times New Roman" w:hAnsi="Times New Roman" w:cs="Times New Roman"/>
          <w:i/>
          <w:sz w:val="24"/>
          <w:szCs w:val="24"/>
        </w:rPr>
        <w:t>:</w:t>
      </w:r>
      <w:r w:rsidRPr="003D7134">
        <w:rPr>
          <w:rFonts w:ascii="Times New Roman" w:hAnsi="Times New Roman" w:cs="Times New Roman"/>
          <w:i/>
          <w:sz w:val="24"/>
          <w:szCs w:val="24"/>
        </w:rPr>
        <w:t xml:space="preserve">  Sufinanciranje</w:t>
      </w:r>
      <w:r>
        <w:rPr>
          <w:rFonts w:ascii="Times New Roman" w:hAnsi="Times New Roman" w:cs="Times New Roman"/>
          <w:sz w:val="24"/>
          <w:szCs w:val="24"/>
        </w:rPr>
        <w:t xml:space="preserve"> projekata i programa udruga u kulturi</w:t>
      </w:r>
      <w:r w:rsidR="0071685D">
        <w:rPr>
          <w:rFonts w:ascii="Times New Roman" w:hAnsi="Times New Roman" w:cs="Times New Roman"/>
          <w:sz w:val="24"/>
          <w:szCs w:val="24"/>
        </w:rPr>
        <w:t xml:space="preserve"> </w:t>
      </w:r>
      <w:r w:rsidR="00A33123">
        <w:rPr>
          <w:rFonts w:ascii="Times New Roman" w:hAnsi="Times New Roman" w:cs="Times New Roman"/>
          <w:sz w:val="24"/>
          <w:szCs w:val="24"/>
        </w:rPr>
        <w:t>iznosi 59.135,50 kuna.</w:t>
      </w:r>
      <w:r w:rsidR="00353008">
        <w:rPr>
          <w:rFonts w:ascii="Times New Roman" w:hAnsi="Times New Roman" w:cs="Times New Roman"/>
          <w:sz w:val="24"/>
          <w:szCs w:val="24"/>
        </w:rPr>
        <w:t xml:space="preserve"> </w:t>
      </w:r>
      <w:r w:rsidR="00030996">
        <w:rPr>
          <w:rFonts w:ascii="Times New Roman" w:hAnsi="Times New Roman" w:cs="Times New Roman"/>
          <w:sz w:val="24"/>
          <w:szCs w:val="24"/>
        </w:rPr>
        <w:t>S</w:t>
      </w:r>
      <w:r w:rsidR="008D0409">
        <w:rPr>
          <w:rFonts w:ascii="Times New Roman" w:hAnsi="Times New Roman" w:cs="Times New Roman"/>
          <w:sz w:val="24"/>
          <w:szCs w:val="24"/>
        </w:rPr>
        <w:t>ufinanciranje</w:t>
      </w:r>
      <w:r w:rsidR="00030996">
        <w:rPr>
          <w:rFonts w:ascii="Times New Roman" w:hAnsi="Times New Roman" w:cs="Times New Roman"/>
          <w:sz w:val="24"/>
          <w:szCs w:val="24"/>
        </w:rPr>
        <w:t xml:space="preserve"> aktivnosti i programa udruga u kulturi, posebno kulturno-umjetničkih društava i drug</w:t>
      </w:r>
      <w:r w:rsidR="00935C7D">
        <w:rPr>
          <w:rFonts w:ascii="Times New Roman" w:hAnsi="Times New Roman" w:cs="Times New Roman"/>
          <w:sz w:val="24"/>
          <w:szCs w:val="24"/>
        </w:rPr>
        <w:t>ih udruga u kulturi koje promič</w:t>
      </w:r>
      <w:r w:rsidR="00220DA6">
        <w:rPr>
          <w:rFonts w:ascii="Times New Roman" w:hAnsi="Times New Roman" w:cs="Times New Roman"/>
          <w:sz w:val="24"/>
          <w:szCs w:val="24"/>
        </w:rPr>
        <w:t xml:space="preserve">u </w:t>
      </w:r>
      <w:r w:rsidR="00935C7D">
        <w:rPr>
          <w:rFonts w:ascii="Times New Roman" w:hAnsi="Times New Roman" w:cs="Times New Roman"/>
          <w:sz w:val="24"/>
          <w:szCs w:val="24"/>
        </w:rPr>
        <w:t xml:space="preserve">  i čuva</w:t>
      </w:r>
      <w:r w:rsidR="00220DA6">
        <w:rPr>
          <w:rFonts w:ascii="Times New Roman" w:hAnsi="Times New Roman" w:cs="Times New Roman"/>
          <w:sz w:val="24"/>
          <w:szCs w:val="24"/>
        </w:rPr>
        <w:t xml:space="preserve">ju </w:t>
      </w:r>
      <w:r w:rsidR="0093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C7D">
        <w:rPr>
          <w:rFonts w:ascii="Times New Roman" w:hAnsi="Times New Roman" w:cs="Times New Roman"/>
          <w:sz w:val="24"/>
          <w:szCs w:val="24"/>
        </w:rPr>
        <w:t>žabljansk</w:t>
      </w:r>
      <w:r w:rsidR="00220DA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35C7D">
        <w:rPr>
          <w:rFonts w:ascii="Times New Roman" w:hAnsi="Times New Roman" w:cs="Times New Roman"/>
          <w:sz w:val="24"/>
          <w:szCs w:val="24"/>
        </w:rPr>
        <w:t xml:space="preserve"> tradicijsk</w:t>
      </w:r>
      <w:r w:rsidR="00220DA6">
        <w:rPr>
          <w:rFonts w:ascii="Times New Roman" w:hAnsi="Times New Roman" w:cs="Times New Roman"/>
          <w:sz w:val="24"/>
          <w:szCs w:val="24"/>
        </w:rPr>
        <w:t>u</w:t>
      </w:r>
      <w:r w:rsidR="00935C7D">
        <w:rPr>
          <w:rFonts w:ascii="Times New Roman" w:hAnsi="Times New Roman" w:cs="Times New Roman"/>
          <w:sz w:val="24"/>
          <w:szCs w:val="24"/>
        </w:rPr>
        <w:t xml:space="preserve"> kultur</w:t>
      </w:r>
      <w:r w:rsidR="00C51C79">
        <w:rPr>
          <w:rFonts w:ascii="Times New Roman" w:hAnsi="Times New Roman" w:cs="Times New Roman"/>
          <w:sz w:val="24"/>
          <w:szCs w:val="24"/>
        </w:rPr>
        <w:t>u i svojim</w:t>
      </w:r>
      <w:r w:rsidR="00030996">
        <w:rPr>
          <w:rFonts w:ascii="Times New Roman" w:hAnsi="Times New Roman" w:cs="Times New Roman"/>
          <w:sz w:val="24"/>
          <w:szCs w:val="24"/>
        </w:rPr>
        <w:t xml:space="preserve"> djelovanje</w:t>
      </w:r>
      <w:r w:rsidR="0038281C">
        <w:rPr>
          <w:rFonts w:ascii="Times New Roman" w:hAnsi="Times New Roman" w:cs="Times New Roman"/>
          <w:sz w:val="24"/>
          <w:szCs w:val="24"/>
        </w:rPr>
        <w:t>m</w:t>
      </w:r>
      <w:r w:rsidR="00935C7D">
        <w:rPr>
          <w:rFonts w:ascii="Times New Roman" w:hAnsi="Times New Roman" w:cs="Times New Roman"/>
          <w:sz w:val="24"/>
          <w:szCs w:val="24"/>
        </w:rPr>
        <w:t xml:space="preserve"> edukativno utječ</w:t>
      </w:r>
      <w:r w:rsidR="00185447">
        <w:rPr>
          <w:rFonts w:ascii="Times New Roman" w:hAnsi="Times New Roman" w:cs="Times New Roman"/>
          <w:sz w:val="24"/>
          <w:szCs w:val="24"/>
        </w:rPr>
        <w:t>u</w:t>
      </w:r>
      <w:r w:rsidR="00030996">
        <w:rPr>
          <w:rFonts w:ascii="Times New Roman" w:hAnsi="Times New Roman" w:cs="Times New Roman"/>
          <w:sz w:val="24"/>
          <w:szCs w:val="24"/>
        </w:rPr>
        <w:t xml:space="preserve"> </w:t>
      </w:r>
      <w:r w:rsidR="00952D41">
        <w:rPr>
          <w:rFonts w:ascii="Times New Roman" w:hAnsi="Times New Roman" w:cs="Times New Roman"/>
          <w:sz w:val="24"/>
          <w:szCs w:val="24"/>
        </w:rPr>
        <w:t>na djecu i mladež.</w:t>
      </w:r>
    </w:p>
    <w:p w:rsidR="00604D22" w:rsidRDefault="00604D22" w:rsidP="00EC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34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r w:rsidR="00774EFE" w:rsidRPr="003D7134">
        <w:rPr>
          <w:rFonts w:ascii="Times New Roman" w:hAnsi="Times New Roman" w:cs="Times New Roman"/>
          <w:i/>
          <w:sz w:val="24"/>
          <w:szCs w:val="24"/>
        </w:rPr>
        <w:t>1004</w:t>
      </w:r>
      <w:r w:rsidR="003D7134">
        <w:rPr>
          <w:rFonts w:ascii="Times New Roman" w:hAnsi="Times New Roman" w:cs="Times New Roman"/>
          <w:i/>
          <w:sz w:val="24"/>
          <w:szCs w:val="24"/>
        </w:rPr>
        <w:t>:</w:t>
      </w:r>
      <w:r w:rsidR="00774EFE" w:rsidRPr="003D7134">
        <w:rPr>
          <w:rFonts w:ascii="Times New Roman" w:hAnsi="Times New Roman" w:cs="Times New Roman"/>
          <w:i/>
          <w:sz w:val="24"/>
          <w:szCs w:val="24"/>
        </w:rPr>
        <w:t xml:space="preserve"> Program potpora u obrazovanju</w:t>
      </w:r>
      <w:r w:rsidR="00774EFE">
        <w:rPr>
          <w:rFonts w:ascii="Times New Roman" w:hAnsi="Times New Roman" w:cs="Times New Roman"/>
          <w:sz w:val="24"/>
          <w:szCs w:val="24"/>
        </w:rPr>
        <w:t>, Sufinanciranje smještaja u vrtić izvršeno je za 2017. godinu u iznosu</w:t>
      </w:r>
      <w:r w:rsidR="00CE660D">
        <w:rPr>
          <w:rFonts w:ascii="Times New Roman" w:hAnsi="Times New Roman" w:cs="Times New Roman"/>
          <w:sz w:val="24"/>
          <w:szCs w:val="24"/>
        </w:rPr>
        <w:t xml:space="preserve"> 159.810,00 kuna.</w:t>
      </w:r>
    </w:p>
    <w:p w:rsidR="00343DEB" w:rsidRPr="00C91F95" w:rsidRDefault="00343DEB" w:rsidP="00343D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1F95">
        <w:rPr>
          <w:rFonts w:ascii="Times New Roman" w:hAnsi="Times New Roman" w:cs="Times New Roman"/>
          <w:i/>
          <w:sz w:val="24"/>
          <w:szCs w:val="24"/>
        </w:rPr>
        <w:t>Program 1000</w:t>
      </w:r>
      <w:r w:rsidR="001E00FB">
        <w:rPr>
          <w:rFonts w:ascii="Times New Roman" w:hAnsi="Times New Roman" w:cs="Times New Roman"/>
          <w:i/>
          <w:sz w:val="24"/>
          <w:szCs w:val="24"/>
        </w:rPr>
        <w:t>:</w:t>
      </w:r>
      <w:r w:rsidRPr="00C91F95">
        <w:rPr>
          <w:rFonts w:ascii="Times New Roman" w:hAnsi="Times New Roman" w:cs="Times New Roman"/>
          <w:i/>
          <w:sz w:val="24"/>
          <w:szCs w:val="24"/>
        </w:rPr>
        <w:t xml:space="preserve"> Programi socijalne skrbi i zdravstva</w:t>
      </w:r>
    </w:p>
    <w:p w:rsidR="00343DEB" w:rsidRDefault="00343DEB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A100001</w:t>
      </w:r>
      <w:r w:rsidR="00060A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Briga o starijim osobama i umirovlj</w:t>
      </w:r>
      <w:r w:rsidR="00212D17">
        <w:rPr>
          <w:rFonts w:ascii="Times New Roman" w:hAnsi="Times New Roman" w:cs="Times New Roman"/>
          <w:sz w:val="24"/>
          <w:szCs w:val="24"/>
        </w:rPr>
        <w:t>enicima ostvarena je sa 3.924,00</w:t>
      </w:r>
      <w:r>
        <w:rPr>
          <w:rFonts w:ascii="Times New Roman" w:hAnsi="Times New Roman" w:cs="Times New Roman"/>
          <w:sz w:val="24"/>
          <w:szCs w:val="24"/>
        </w:rPr>
        <w:t xml:space="preserve"> kn, u iznosu ostvarenja sadržani su p</w:t>
      </w:r>
      <w:r w:rsidR="00A25B59">
        <w:rPr>
          <w:rFonts w:ascii="Times New Roman" w:hAnsi="Times New Roman" w:cs="Times New Roman"/>
          <w:sz w:val="24"/>
          <w:szCs w:val="24"/>
        </w:rPr>
        <w:t xml:space="preserve">utni troškovi </w:t>
      </w:r>
      <w:proofErr w:type="spellStart"/>
      <w:r w:rsidR="00A25B59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A25B59">
        <w:rPr>
          <w:rFonts w:ascii="Times New Roman" w:hAnsi="Times New Roman" w:cs="Times New Roman"/>
          <w:sz w:val="24"/>
          <w:szCs w:val="24"/>
        </w:rPr>
        <w:t xml:space="preserve"> domaćice.</w:t>
      </w:r>
    </w:p>
    <w:p w:rsidR="00343DEB" w:rsidRDefault="00343DEB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</w:t>
      </w:r>
      <w:r w:rsidR="00060A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Briga o socijalno ugroženim skupinama ostvarena je u</w:t>
      </w:r>
      <w:r w:rsidR="00A25B59">
        <w:rPr>
          <w:rFonts w:ascii="Times New Roman" w:hAnsi="Times New Roman" w:cs="Times New Roman"/>
          <w:sz w:val="24"/>
          <w:szCs w:val="24"/>
        </w:rPr>
        <w:t xml:space="preserve"> iznosu 60.945,32</w:t>
      </w:r>
      <w:r w:rsidR="006B3D87">
        <w:rPr>
          <w:rFonts w:ascii="Times New Roman" w:hAnsi="Times New Roman" w:cs="Times New Roman"/>
          <w:sz w:val="24"/>
          <w:szCs w:val="24"/>
        </w:rPr>
        <w:t xml:space="preserve"> kn, a odnosi se </w:t>
      </w:r>
      <w:r w:rsidR="00A562D9">
        <w:rPr>
          <w:rFonts w:ascii="Times New Roman" w:hAnsi="Times New Roman" w:cs="Times New Roman"/>
          <w:sz w:val="24"/>
          <w:szCs w:val="24"/>
        </w:rPr>
        <w:t xml:space="preserve"> troškove</w:t>
      </w:r>
      <w:r>
        <w:rPr>
          <w:rFonts w:ascii="Times New Roman" w:hAnsi="Times New Roman" w:cs="Times New Roman"/>
          <w:sz w:val="24"/>
          <w:szCs w:val="24"/>
        </w:rPr>
        <w:t xml:space="preserve"> stanovanja i ostalih jednokratnih pomoći za socijalne slučajev</w:t>
      </w:r>
      <w:r w:rsidR="006B3D87">
        <w:rPr>
          <w:rFonts w:ascii="Times New Roman" w:hAnsi="Times New Roman" w:cs="Times New Roman"/>
          <w:sz w:val="24"/>
          <w:szCs w:val="24"/>
        </w:rPr>
        <w:t>e, te na prehranu učenika slabijeg imovnog stanja.</w:t>
      </w:r>
    </w:p>
    <w:p w:rsidR="00010430" w:rsidRDefault="00046BB8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A100008</w:t>
      </w:r>
      <w:r w:rsidR="009D0D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Sufinanciranje zdravstvene zaštitite izvršena je za 2017. godinu u iznosu</w:t>
      </w:r>
    </w:p>
    <w:p w:rsidR="00010430" w:rsidRDefault="00615D6C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74.435,00 kuna ili 97</w:t>
      </w:r>
      <w:r w:rsidR="00046BB8">
        <w:rPr>
          <w:rFonts w:ascii="Times New Roman" w:hAnsi="Times New Roman" w:cs="Times New Roman"/>
          <w:sz w:val="24"/>
          <w:szCs w:val="24"/>
        </w:rPr>
        <w:t>,29% plana.</w:t>
      </w:r>
      <w:r w:rsidR="00472C59">
        <w:rPr>
          <w:rFonts w:ascii="Times New Roman" w:hAnsi="Times New Roman" w:cs="Times New Roman"/>
          <w:sz w:val="24"/>
          <w:szCs w:val="24"/>
        </w:rPr>
        <w:t xml:space="preserve"> Aktivnost se odnosi na </w:t>
      </w:r>
      <w:r w:rsidR="008935AC">
        <w:rPr>
          <w:rFonts w:ascii="Times New Roman" w:hAnsi="Times New Roman" w:cs="Times New Roman"/>
          <w:sz w:val="24"/>
          <w:szCs w:val="24"/>
        </w:rPr>
        <w:t>deratizaciju i dezinsekciju koja se obavlja jednom godišnje, te na su</w:t>
      </w:r>
      <w:r w:rsidR="00701563">
        <w:rPr>
          <w:rFonts w:ascii="Times New Roman" w:hAnsi="Times New Roman" w:cs="Times New Roman"/>
          <w:sz w:val="24"/>
          <w:szCs w:val="24"/>
        </w:rPr>
        <w:t>financiranje dežurstva ljekarne u Križevcima.</w:t>
      </w:r>
    </w:p>
    <w:p w:rsidR="00513D02" w:rsidRDefault="007200DF" w:rsidP="00513D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Program 100: </w:t>
      </w:r>
      <w:r w:rsidR="00513D02" w:rsidRPr="00C24F77">
        <w:rPr>
          <w:rFonts w:ascii="Times New Roman" w:hAnsi="Times New Roman" w:cs="Times New Roman"/>
          <w:i/>
          <w:sz w:val="24"/>
          <w:szCs w:val="24"/>
        </w:rPr>
        <w:t xml:space="preserve"> Program humanitarnih udruga  </w:t>
      </w:r>
    </w:p>
    <w:p w:rsidR="00513D02" w:rsidRDefault="00513D02" w:rsidP="00513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A100002 Zaštita socijalno-osjetljivih kategorija društva  izvršena je u iznosu </w:t>
      </w:r>
      <w:r w:rsidR="00D66E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.000,00 kn</w:t>
      </w:r>
      <w:r w:rsidR="00D66E15">
        <w:rPr>
          <w:rFonts w:ascii="Times New Roman" w:hAnsi="Times New Roman" w:cs="Times New Roman"/>
          <w:sz w:val="24"/>
          <w:szCs w:val="24"/>
        </w:rPr>
        <w:t xml:space="preserve"> za 2017</w:t>
      </w:r>
      <w:r>
        <w:rPr>
          <w:rFonts w:ascii="Times New Roman" w:hAnsi="Times New Roman" w:cs="Times New Roman"/>
          <w:sz w:val="24"/>
          <w:szCs w:val="24"/>
        </w:rPr>
        <w:t>. godinu, a odnosi se na donacije prema provedenom natječaju koje se isplaćuju Klubu liječenih alkoh</w:t>
      </w:r>
      <w:r w:rsidR="00367196">
        <w:rPr>
          <w:rFonts w:ascii="Times New Roman" w:hAnsi="Times New Roman" w:cs="Times New Roman"/>
          <w:sz w:val="24"/>
          <w:szCs w:val="24"/>
        </w:rPr>
        <w:t xml:space="preserve">oličara i </w:t>
      </w:r>
      <w:r w:rsidR="00DF09A0">
        <w:rPr>
          <w:rFonts w:ascii="Times New Roman" w:hAnsi="Times New Roman" w:cs="Times New Roman"/>
          <w:sz w:val="24"/>
          <w:szCs w:val="24"/>
        </w:rPr>
        <w:t xml:space="preserve"> Udruzi Graničarska uzdanica</w:t>
      </w:r>
      <w:r w:rsidR="00727043">
        <w:rPr>
          <w:rFonts w:ascii="Times New Roman" w:hAnsi="Times New Roman" w:cs="Times New Roman"/>
          <w:sz w:val="24"/>
          <w:szCs w:val="24"/>
        </w:rPr>
        <w:t>, Udruzi invalida Križevci i</w:t>
      </w:r>
      <w:r w:rsidR="00367196">
        <w:rPr>
          <w:rFonts w:ascii="Times New Roman" w:hAnsi="Times New Roman" w:cs="Times New Roman"/>
          <w:sz w:val="24"/>
          <w:szCs w:val="24"/>
        </w:rPr>
        <w:t xml:space="preserve"> Društvu </w:t>
      </w:r>
      <w:proofErr w:type="spellStart"/>
      <w:r w:rsidR="00367196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367196">
        <w:rPr>
          <w:rFonts w:ascii="Times New Roman" w:hAnsi="Times New Roman" w:cs="Times New Roman"/>
          <w:sz w:val="24"/>
          <w:szCs w:val="24"/>
        </w:rPr>
        <w:t xml:space="preserve"> skleroze Križevci</w:t>
      </w:r>
      <w:r w:rsidR="007B6B0C">
        <w:rPr>
          <w:rFonts w:ascii="Times New Roman" w:hAnsi="Times New Roman" w:cs="Times New Roman"/>
          <w:sz w:val="24"/>
          <w:szCs w:val="24"/>
        </w:rPr>
        <w:t>.</w:t>
      </w:r>
    </w:p>
    <w:p w:rsidR="00A2323F" w:rsidRPr="00C30BB1" w:rsidRDefault="00325BD5" w:rsidP="00840F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0BB1">
        <w:rPr>
          <w:rFonts w:ascii="Times New Roman" w:hAnsi="Times New Roman" w:cs="Times New Roman"/>
          <w:i/>
          <w:sz w:val="24"/>
          <w:szCs w:val="24"/>
        </w:rPr>
        <w:t>Program 1000</w:t>
      </w:r>
      <w:r w:rsidR="00AB0A21" w:rsidRPr="00C30BB1">
        <w:rPr>
          <w:rFonts w:ascii="Times New Roman" w:hAnsi="Times New Roman" w:cs="Times New Roman"/>
          <w:i/>
          <w:sz w:val="24"/>
          <w:szCs w:val="24"/>
        </w:rPr>
        <w:t>:</w:t>
      </w:r>
      <w:r w:rsidRPr="00C30BB1">
        <w:rPr>
          <w:rFonts w:ascii="Times New Roman" w:hAnsi="Times New Roman" w:cs="Times New Roman"/>
          <w:i/>
          <w:sz w:val="24"/>
          <w:szCs w:val="24"/>
        </w:rPr>
        <w:t xml:space="preserve"> Poticanje poljoprivrednih gospodarstava i poljoprivrede</w:t>
      </w:r>
    </w:p>
    <w:p w:rsidR="00840F73" w:rsidRDefault="00840F73" w:rsidP="00840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projekt</w:t>
      </w:r>
      <w:r w:rsidR="00BE61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T10003 Izrada lokalne razvojne strategije ostvarena je u iznosu 6.000,00 kn, a odnosi se na financiranje Lokalne akcijske grupe.</w:t>
      </w:r>
    </w:p>
    <w:p w:rsidR="00010430" w:rsidRPr="002E3F4E" w:rsidRDefault="00893180" w:rsidP="00343D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3F4E">
        <w:rPr>
          <w:rFonts w:ascii="Times New Roman" w:hAnsi="Times New Roman" w:cs="Times New Roman"/>
          <w:i/>
          <w:sz w:val="24"/>
          <w:szCs w:val="24"/>
        </w:rPr>
        <w:t>Program 1000</w:t>
      </w:r>
      <w:r w:rsidR="00CE2838" w:rsidRPr="002E3F4E">
        <w:rPr>
          <w:rFonts w:ascii="Times New Roman" w:hAnsi="Times New Roman" w:cs="Times New Roman"/>
          <w:i/>
          <w:sz w:val="24"/>
          <w:szCs w:val="24"/>
        </w:rPr>
        <w:t>:</w:t>
      </w:r>
      <w:r w:rsidRPr="002E3F4E">
        <w:rPr>
          <w:rFonts w:ascii="Times New Roman" w:hAnsi="Times New Roman" w:cs="Times New Roman"/>
          <w:i/>
          <w:sz w:val="24"/>
          <w:szCs w:val="24"/>
        </w:rPr>
        <w:t xml:space="preserve"> Zaštita od požara i spašavanje </w:t>
      </w:r>
    </w:p>
    <w:p w:rsidR="00893180" w:rsidRDefault="00893180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</w:t>
      </w:r>
      <w:r w:rsidR="00E563A5">
        <w:rPr>
          <w:rFonts w:ascii="Times New Roman" w:hAnsi="Times New Roman" w:cs="Times New Roman"/>
          <w:sz w:val="24"/>
          <w:szCs w:val="24"/>
        </w:rPr>
        <w:t xml:space="preserve"> A100005</w:t>
      </w:r>
      <w:r>
        <w:rPr>
          <w:rFonts w:ascii="Times New Roman" w:hAnsi="Times New Roman" w:cs="Times New Roman"/>
          <w:sz w:val="24"/>
          <w:szCs w:val="24"/>
        </w:rPr>
        <w:t xml:space="preserve">: Ostale tekuće donacije u naravi </w:t>
      </w:r>
      <w:r w:rsidR="00E563A5">
        <w:rPr>
          <w:rFonts w:ascii="Times New Roman" w:hAnsi="Times New Roman" w:cs="Times New Roman"/>
          <w:sz w:val="24"/>
          <w:szCs w:val="24"/>
        </w:rPr>
        <w:t>– vatrogasna oprema izvršena je</w:t>
      </w:r>
      <w:r w:rsidR="00081691">
        <w:rPr>
          <w:rFonts w:ascii="Times New Roman" w:hAnsi="Times New Roman" w:cs="Times New Roman"/>
          <w:sz w:val="24"/>
          <w:szCs w:val="24"/>
        </w:rPr>
        <w:t xml:space="preserve"> u iznosu 59.858,69 kuna</w:t>
      </w:r>
      <w:r w:rsidR="00EA5DDE">
        <w:rPr>
          <w:rFonts w:ascii="Times New Roman" w:hAnsi="Times New Roman" w:cs="Times New Roman"/>
          <w:sz w:val="24"/>
          <w:szCs w:val="24"/>
        </w:rPr>
        <w:t>.</w:t>
      </w:r>
    </w:p>
    <w:p w:rsidR="001E174D" w:rsidRPr="00E94517" w:rsidRDefault="001E174D" w:rsidP="00343D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4517">
        <w:rPr>
          <w:rFonts w:ascii="Times New Roman" w:hAnsi="Times New Roman" w:cs="Times New Roman"/>
          <w:i/>
          <w:sz w:val="24"/>
          <w:szCs w:val="24"/>
        </w:rPr>
        <w:t>Program 1</w:t>
      </w:r>
      <w:r w:rsidR="00E94517">
        <w:rPr>
          <w:rFonts w:ascii="Times New Roman" w:hAnsi="Times New Roman" w:cs="Times New Roman"/>
          <w:i/>
          <w:sz w:val="24"/>
          <w:szCs w:val="24"/>
        </w:rPr>
        <w:t xml:space="preserve">000: </w:t>
      </w:r>
      <w:r w:rsidRPr="00E94517">
        <w:rPr>
          <w:rFonts w:ascii="Times New Roman" w:hAnsi="Times New Roman" w:cs="Times New Roman"/>
          <w:i/>
          <w:sz w:val="24"/>
          <w:szCs w:val="24"/>
        </w:rPr>
        <w:t>Financiranje redovne djelatnosti</w:t>
      </w:r>
    </w:p>
    <w:p w:rsidR="001E174D" w:rsidRDefault="001E174D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A100005</w:t>
      </w:r>
      <w:r w:rsidR="00CA5E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Materijalni rashodi i rashodi za usluge po izvoru vlastiti prihodi ostvareni su sa 82.173,71 kunu ili 78,49% plana.</w:t>
      </w:r>
      <w:r w:rsidR="00285756">
        <w:rPr>
          <w:rFonts w:ascii="Times New Roman" w:hAnsi="Times New Roman" w:cs="Times New Roman"/>
          <w:sz w:val="24"/>
          <w:szCs w:val="24"/>
        </w:rPr>
        <w:t xml:space="preserve"> Aktivnost Izrada strateškog razvojnog programa izvršena je za 2017. godinu u iznosu </w:t>
      </w:r>
      <w:r w:rsidR="00405368">
        <w:rPr>
          <w:rFonts w:ascii="Times New Roman" w:hAnsi="Times New Roman" w:cs="Times New Roman"/>
          <w:sz w:val="24"/>
          <w:szCs w:val="24"/>
        </w:rPr>
        <w:t>25.000,00 kuna, Aktivnost</w:t>
      </w:r>
      <w:r w:rsidR="00C826A5">
        <w:rPr>
          <w:rFonts w:ascii="Times New Roman" w:hAnsi="Times New Roman" w:cs="Times New Roman"/>
          <w:sz w:val="24"/>
          <w:szCs w:val="24"/>
        </w:rPr>
        <w:t xml:space="preserve"> A100008:</w:t>
      </w:r>
      <w:r w:rsidR="00405368">
        <w:rPr>
          <w:rFonts w:ascii="Times New Roman" w:hAnsi="Times New Roman" w:cs="Times New Roman"/>
          <w:sz w:val="24"/>
          <w:szCs w:val="24"/>
        </w:rPr>
        <w:t xml:space="preserve"> Opremanje jedinstvenog upravnog odjela izvršena je sa 24.823,63 kune, a odnosi se na </w:t>
      </w:r>
      <w:r w:rsidR="00E67C8D">
        <w:rPr>
          <w:rFonts w:ascii="Times New Roman" w:hAnsi="Times New Roman" w:cs="Times New Roman"/>
          <w:sz w:val="24"/>
          <w:szCs w:val="24"/>
        </w:rPr>
        <w:t>nabavljeno računalo, plinski uređaj za grijanje, izradu web stranice.</w:t>
      </w:r>
    </w:p>
    <w:p w:rsidR="007961C9" w:rsidRDefault="007961C9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904">
        <w:rPr>
          <w:rFonts w:ascii="Times New Roman" w:hAnsi="Times New Roman" w:cs="Times New Roman"/>
          <w:i/>
          <w:sz w:val="24"/>
          <w:szCs w:val="24"/>
        </w:rPr>
        <w:lastRenderedPageBreak/>
        <w:t>U Programu 1001</w:t>
      </w:r>
      <w:r w:rsidR="005850A7" w:rsidRPr="00181904">
        <w:rPr>
          <w:rFonts w:ascii="Times New Roman" w:hAnsi="Times New Roman" w:cs="Times New Roman"/>
          <w:i/>
          <w:sz w:val="24"/>
          <w:szCs w:val="24"/>
        </w:rPr>
        <w:t>:</w:t>
      </w:r>
      <w:r w:rsidRPr="00181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45B" w:rsidRPr="00181904">
        <w:rPr>
          <w:rFonts w:ascii="Times New Roman" w:hAnsi="Times New Roman" w:cs="Times New Roman"/>
          <w:i/>
          <w:sz w:val="24"/>
          <w:szCs w:val="24"/>
        </w:rPr>
        <w:t>Izgradnja cesta</w:t>
      </w:r>
      <w:r w:rsidR="00A8645B">
        <w:rPr>
          <w:rFonts w:ascii="Times New Roman" w:hAnsi="Times New Roman" w:cs="Times New Roman"/>
          <w:sz w:val="24"/>
          <w:szCs w:val="24"/>
        </w:rPr>
        <w:t>, Aktivnost</w:t>
      </w:r>
      <w:r w:rsidR="00A4691F">
        <w:rPr>
          <w:rFonts w:ascii="Times New Roman" w:hAnsi="Times New Roman" w:cs="Times New Roman"/>
          <w:sz w:val="24"/>
          <w:szCs w:val="24"/>
        </w:rPr>
        <w:t>:</w:t>
      </w:r>
      <w:r w:rsidR="008F5BD2">
        <w:rPr>
          <w:rFonts w:ascii="Times New Roman" w:hAnsi="Times New Roman" w:cs="Times New Roman"/>
          <w:sz w:val="24"/>
          <w:szCs w:val="24"/>
        </w:rPr>
        <w:t xml:space="preserve"> </w:t>
      </w:r>
      <w:r w:rsidR="00A8645B">
        <w:rPr>
          <w:rFonts w:ascii="Times New Roman" w:hAnsi="Times New Roman" w:cs="Times New Roman"/>
          <w:sz w:val="24"/>
          <w:szCs w:val="24"/>
        </w:rPr>
        <w:t xml:space="preserve">Putna i kanalska mreža izvršena je sa 127.377,00 kuna </w:t>
      </w:r>
      <w:r w:rsidR="00383115">
        <w:rPr>
          <w:rFonts w:ascii="Times New Roman" w:hAnsi="Times New Roman" w:cs="Times New Roman"/>
          <w:sz w:val="24"/>
          <w:szCs w:val="24"/>
        </w:rPr>
        <w:t>za 2017. godinu, odnosi se na održavanje putne i kanalske mre</w:t>
      </w:r>
      <w:r w:rsidR="00477873">
        <w:rPr>
          <w:rFonts w:ascii="Times New Roman" w:hAnsi="Times New Roman" w:cs="Times New Roman"/>
          <w:sz w:val="24"/>
          <w:szCs w:val="24"/>
        </w:rPr>
        <w:t>že.</w:t>
      </w:r>
    </w:p>
    <w:p w:rsidR="00576E13" w:rsidRDefault="003A68EF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100</w:t>
      </w:r>
      <w:r w:rsidR="009F713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76E13" w:rsidRPr="00270A0D">
        <w:rPr>
          <w:rFonts w:ascii="Times New Roman" w:hAnsi="Times New Roman" w:cs="Times New Roman"/>
          <w:i/>
          <w:sz w:val="24"/>
          <w:szCs w:val="24"/>
        </w:rPr>
        <w:t xml:space="preserve"> Izgradnja komunalne infrastrukture</w:t>
      </w:r>
      <w:r w:rsidR="00576E13">
        <w:rPr>
          <w:rFonts w:ascii="Times New Roman" w:hAnsi="Times New Roman" w:cs="Times New Roman"/>
          <w:sz w:val="24"/>
          <w:szCs w:val="24"/>
        </w:rPr>
        <w:t xml:space="preserve">  sastoji se od Tekućeg projekta: Financiranje izrade popratne dokumentacije za korištenje EU fondova</w:t>
      </w:r>
      <w:r w:rsidR="00F148F5">
        <w:rPr>
          <w:rFonts w:ascii="Times New Roman" w:hAnsi="Times New Roman" w:cs="Times New Roman"/>
          <w:sz w:val="24"/>
          <w:szCs w:val="24"/>
        </w:rPr>
        <w:t xml:space="preserve"> izvršenog u iznosu 38.800,63 kn</w:t>
      </w:r>
      <w:r w:rsidR="00D10DFB">
        <w:rPr>
          <w:rFonts w:ascii="Times New Roman" w:hAnsi="Times New Roman" w:cs="Times New Roman"/>
          <w:sz w:val="24"/>
          <w:szCs w:val="24"/>
        </w:rPr>
        <w:t xml:space="preserve">, a odnosi se na pripremu projekta za </w:t>
      </w:r>
      <w:r w:rsidR="00FE28BF">
        <w:rPr>
          <w:rFonts w:ascii="Times New Roman" w:hAnsi="Times New Roman" w:cs="Times New Roman"/>
          <w:sz w:val="24"/>
          <w:szCs w:val="24"/>
        </w:rPr>
        <w:t xml:space="preserve">izgradnju </w:t>
      </w:r>
      <w:r w:rsidR="00D10DFB">
        <w:rPr>
          <w:rFonts w:ascii="Times New Roman" w:hAnsi="Times New Roman" w:cs="Times New Roman"/>
          <w:sz w:val="24"/>
          <w:szCs w:val="24"/>
        </w:rPr>
        <w:t>dječj</w:t>
      </w:r>
      <w:r w:rsidR="00FE28BF">
        <w:rPr>
          <w:rFonts w:ascii="Times New Roman" w:hAnsi="Times New Roman" w:cs="Times New Roman"/>
          <w:sz w:val="24"/>
          <w:szCs w:val="24"/>
        </w:rPr>
        <w:t>eg</w:t>
      </w:r>
      <w:r w:rsidR="00D10DFB">
        <w:rPr>
          <w:rFonts w:ascii="Times New Roman" w:hAnsi="Times New Roman" w:cs="Times New Roman"/>
          <w:sz w:val="24"/>
          <w:szCs w:val="24"/>
        </w:rPr>
        <w:t xml:space="preserve"> vrtić</w:t>
      </w:r>
      <w:r w:rsidR="00FE28BF">
        <w:rPr>
          <w:rFonts w:ascii="Times New Roman" w:hAnsi="Times New Roman" w:cs="Times New Roman"/>
          <w:sz w:val="24"/>
          <w:szCs w:val="24"/>
        </w:rPr>
        <w:t>a</w:t>
      </w:r>
      <w:r w:rsidR="00D10DFB">
        <w:rPr>
          <w:rFonts w:ascii="Times New Roman" w:hAnsi="Times New Roman" w:cs="Times New Roman"/>
          <w:sz w:val="24"/>
          <w:szCs w:val="24"/>
        </w:rPr>
        <w:t xml:space="preserve"> i energetsku obnovu zgrade </w:t>
      </w:r>
      <w:r w:rsidR="00F665FB">
        <w:rPr>
          <w:rFonts w:ascii="Times New Roman" w:hAnsi="Times New Roman" w:cs="Times New Roman"/>
          <w:sz w:val="24"/>
          <w:szCs w:val="24"/>
        </w:rPr>
        <w:t xml:space="preserve">od strane </w:t>
      </w:r>
      <w:proofErr w:type="spellStart"/>
      <w:r w:rsidR="00F665FB">
        <w:rPr>
          <w:rFonts w:ascii="Times New Roman" w:hAnsi="Times New Roman" w:cs="Times New Roman"/>
          <w:sz w:val="24"/>
          <w:szCs w:val="24"/>
        </w:rPr>
        <w:t>Čakre</w:t>
      </w:r>
      <w:proofErr w:type="spellEnd"/>
      <w:r w:rsidR="00F665FB">
        <w:rPr>
          <w:rFonts w:ascii="Times New Roman" w:hAnsi="Times New Roman" w:cs="Times New Roman"/>
          <w:sz w:val="24"/>
          <w:szCs w:val="24"/>
        </w:rPr>
        <w:t xml:space="preserve"> d.o.o. i </w:t>
      </w:r>
      <w:r w:rsidR="00782C2A">
        <w:rPr>
          <w:rFonts w:ascii="Times New Roman" w:hAnsi="Times New Roman" w:cs="Times New Roman"/>
          <w:sz w:val="24"/>
          <w:szCs w:val="24"/>
        </w:rPr>
        <w:t xml:space="preserve">Poduzeća Euro </w:t>
      </w:r>
      <w:proofErr w:type="spellStart"/>
      <w:r w:rsidR="00782C2A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="00782C2A">
        <w:rPr>
          <w:rFonts w:ascii="Times New Roman" w:hAnsi="Times New Roman" w:cs="Times New Roman"/>
          <w:sz w:val="24"/>
          <w:szCs w:val="24"/>
        </w:rPr>
        <w:t xml:space="preserve"> konzalting d.o.o.</w:t>
      </w:r>
    </w:p>
    <w:p w:rsidR="009548CD" w:rsidRDefault="00403376" w:rsidP="00343D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35E7">
        <w:rPr>
          <w:rFonts w:ascii="Times New Roman" w:hAnsi="Times New Roman" w:cs="Times New Roman"/>
          <w:i/>
          <w:sz w:val="24"/>
          <w:szCs w:val="24"/>
        </w:rPr>
        <w:t>Program 1003</w:t>
      </w:r>
      <w:r w:rsidR="00064962" w:rsidRPr="009B35E7">
        <w:rPr>
          <w:rFonts w:ascii="Times New Roman" w:hAnsi="Times New Roman" w:cs="Times New Roman"/>
          <w:i/>
          <w:sz w:val="24"/>
          <w:szCs w:val="24"/>
        </w:rPr>
        <w:t>:</w:t>
      </w:r>
      <w:r w:rsidRPr="009B35E7">
        <w:rPr>
          <w:rFonts w:ascii="Times New Roman" w:hAnsi="Times New Roman" w:cs="Times New Roman"/>
          <w:i/>
          <w:sz w:val="24"/>
          <w:szCs w:val="24"/>
        </w:rPr>
        <w:t xml:space="preserve"> Održavanje programa komunalne infrastrukture </w:t>
      </w:r>
    </w:p>
    <w:p w:rsidR="00C27477" w:rsidRPr="009548CD" w:rsidRDefault="00C27477" w:rsidP="00343D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Aktivnost održavanje javnih površina i odvoz smeća ostvarena ja za 2017. godinu sa 5.045,00 kuna, a odnosi se na </w:t>
      </w:r>
      <w:r w:rsidR="00BA0DF0">
        <w:rPr>
          <w:rFonts w:ascii="Times New Roman" w:hAnsi="Times New Roman" w:cs="Times New Roman"/>
          <w:sz w:val="24"/>
          <w:szCs w:val="24"/>
        </w:rPr>
        <w:t>odvoz smeća s javnih površina</w:t>
      </w:r>
    </w:p>
    <w:p w:rsidR="00AC20DA" w:rsidRDefault="00AC46CD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6F0">
        <w:rPr>
          <w:rFonts w:ascii="Times New Roman" w:hAnsi="Times New Roman" w:cs="Times New Roman"/>
          <w:i/>
          <w:sz w:val="24"/>
          <w:szCs w:val="24"/>
        </w:rPr>
        <w:t>Program 1004 Održavanje građevinskih objekata,</w:t>
      </w:r>
      <w:r>
        <w:rPr>
          <w:rFonts w:ascii="Times New Roman" w:hAnsi="Times New Roman" w:cs="Times New Roman"/>
          <w:sz w:val="24"/>
          <w:szCs w:val="24"/>
        </w:rPr>
        <w:t xml:space="preserve"> Aktivnost Tekuće održav</w:t>
      </w:r>
      <w:r w:rsidR="00D74658">
        <w:rPr>
          <w:rFonts w:ascii="Times New Roman" w:hAnsi="Times New Roman" w:cs="Times New Roman"/>
          <w:sz w:val="24"/>
          <w:szCs w:val="24"/>
        </w:rPr>
        <w:t>anje građevinskih objekata</w:t>
      </w:r>
      <w:r w:rsidR="00C84F8B">
        <w:rPr>
          <w:rFonts w:ascii="Times New Roman" w:hAnsi="Times New Roman" w:cs="Times New Roman"/>
          <w:sz w:val="24"/>
          <w:szCs w:val="24"/>
        </w:rPr>
        <w:t>,</w:t>
      </w:r>
      <w:r w:rsidR="00D74658">
        <w:rPr>
          <w:rFonts w:ascii="Times New Roman" w:hAnsi="Times New Roman" w:cs="Times New Roman"/>
          <w:sz w:val="24"/>
          <w:szCs w:val="24"/>
        </w:rPr>
        <w:t xml:space="preserve">  ostvarenje</w:t>
      </w:r>
      <w:r w:rsidR="00ED2CEC">
        <w:rPr>
          <w:rFonts w:ascii="Times New Roman" w:hAnsi="Times New Roman" w:cs="Times New Roman"/>
          <w:sz w:val="24"/>
          <w:szCs w:val="24"/>
        </w:rPr>
        <w:t xml:space="preserve"> </w:t>
      </w:r>
      <w:r w:rsidR="00B44A0A">
        <w:rPr>
          <w:rFonts w:ascii="Times New Roman" w:hAnsi="Times New Roman" w:cs="Times New Roman"/>
          <w:sz w:val="24"/>
          <w:szCs w:val="24"/>
        </w:rPr>
        <w:t xml:space="preserve">za 2017. godinu </w:t>
      </w:r>
      <w:r w:rsidR="00DA601B">
        <w:rPr>
          <w:rFonts w:ascii="Times New Roman" w:hAnsi="Times New Roman" w:cs="Times New Roman"/>
          <w:sz w:val="24"/>
          <w:szCs w:val="24"/>
        </w:rPr>
        <w:t xml:space="preserve">iznosi </w:t>
      </w:r>
      <w:r w:rsidR="00903FE9">
        <w:rPr>
          <w:rFonts w:ascii="Times New Roman" w:hAnsi="Times New Roman" w:cs="Times New Roman"/>
          <w:sz w:val="24"/>
          <w:szCs w:val="24"/>
        </w:rPr>
        <w:t xml:space="preserve">158.210,55 kuna </w:t>
      </w:r>
      <w:r w:rsidR="00515CB8">
        <w:rPr>
          <w:rFonts w:ascii="Times New Roman" w:hAnsi="Times New Roman" w:cs="Times New Roman"/>
          <w:sz w:val="24"/>
          <w:szCs w:val="24"/>
        </w:rPr>
        <w:t>ili 96,55%, odnosi se na održavanje zgrada općine.</w:t>
      </w:r>
    </w:p>
    <w:p w:rsidR="00BA0DF0" w:rsidRDefault="00AC20DA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F89">
        <w:rPr>
          <w:rFonts w:ascii="Times New Roman" w:hAnsi="Times New Roman" w:cs="Times New Roman"/>
          <w:i/>
          <w:sz w:val="24"/>
          <w:szCs w:val="24"/>
        </w:rPr>
        <w:t>Program</w:t>
      </w:r>
      <w:r w:rsidR="00DF5F89">
        <w:rPr>
          <w:rFonts w:ascii="Times New Roman" w:hAnsi="Times New Roman" w:cs="Times New Roman"/>
          <w:i/>
          <w:sz w:val="24"/>
          <w:szCs w:val="24"/>
        </w:rPr>
        <w:t>1001</w:t>
      </w:r>
      <w:r w:rsidRPr="00DF5F89">
        <w:rPr>
          <w:rFonts w:ascii="Times New Roman" w:hAnsi="Times New Roman" w:cs="Times New Roman"/>
          <w:i/>
          <w:sz w:val="24"/>
          <w:szCs w:val="24"/>
        </w:rPr>
        <w:t>: Ostala kapitalna ulaganja,</w:t>
      </w:r>
      <w:r>
        <w:rPr>
          <w:rFonts w:ascii="Times New Roman" w:hAnsi="Times New Roman" w:cs="Times New Roman"/>
          <w:sz w:val="24"/>
          <w:szCs w:val="24"/>
        </w:rPr>
        <w:t xml:space="preserve"> odnosno  Kapitalni projekt Otkup zemljišta nema realizacije </w:t>
      </w:r>
      <w:r w:rsidR="00AD585A">
        <w:rPr>
          <w:rFonts w:ascii="Times New Roman" w:hAnsi="Times New Roman" w:cs="Times New Roman"/>
          <w:sz w:val="24"/>
          <w:szCs w:val="24"/>
        </w:rPr>
        <w:t>kao ni</w:t>
      </w:r>
      <w:r w:rsidR="00C36931">
        <w:rPr>
          <w:rFonts w:ascii="Times New Roman" w:hAnsi="Times New Roman" w:cs="Times New Roman"/>
          <w:sz w:val="24"/>
          <w:szCs w:val="24"/>
        </w:rPr>
        <w:t>ti uknjižba poljoprivrednog zem</w:t>
      </w:r>
      <w:r w:rsidR="00AD585A">
        <w:rPr>
          <w:rFonts w:ascii="Times New Roman" w:hAnsi="Times New Roman" w:cs="Times New Roman"/>
          <w:sz w:val="24"/>
          <w:szCs w:val="24"/>
        </w:rPr>
        <w:t>ljišta na RH</w:t>
      </w:r>
      <w:r w:rsidR="00C36931">
        <w:rPr>
          <w:rFonts w:ascii="Times New Roman" w:hAnsi="Times New Roman" w:cs="Times New Roman"/>
          <w:sz w:val="24"/>
          <w:szCs w:val="24"/>
        </w:rPr>
        <w:t>.</w:t>
      </w:r>
    </w:p>
    <w:p w:rsidR="00DC1021" w:rsidRPr="007F367B" w:rsidRDefault="00DC1021" w:rsidP="00343D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67B">
        <w:rPr>
          <w:rFonts w:ascii="Times New Roman" w:hAnsi="Times New Roman" w:cs="Times New Roman"/>
          <w:i/>
          <w:sz w:val="24"/>
          <w:szCs w:val="24"/>
        </w:rPr>
        <w:t>Program</w:t>
      </w:r>
      <w:r w:rsidR="007F367B" w:rsidRPr="007F367B">
        <w:rPr>
          <w:rFonts w:ascii="Times New Roman" w:hAnsi="Times New Roman" w:cs="Times New Roman"/>
          <w:i/>
          <w:sz w:val="24"/>
          <w:szCs w:val="24"/>
        </w:rPr>
        <w:t xml:space="preserve"> 1000</w:t>
      </w:r>
      <w:r w:rsidRPr="007F367B">
        <w:rPr>
          <w:rFonts w:ascii="Times New Roman" w:hAnsi="Times New Roman" w:cs="Times New Roman"/>
          <w:i/>
          <w:sz w:val="24"/>
          <w:szCs w:val="24"/>
        </w:rPr>
        <w:t xml:space="preserve">: Školstvo </w:t>
      </w:r>
    </w:p>
    <w:p w:rsidR="00DC1021" w:rsidRDefault="00DC1021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 Poklon</w:t>
      </w:r>
      <w:r w:rsidR="00704E3C">
        <w:rPr>
          <w:rFonts w:ascii="Times New Roman" w:hAnsi="Times New Roman" w:cs="Times New Roman"/>
          <w:sz w:val="24"/>
          <w:szCs w:val="24"/>
        </w:rPr>
        <w:t xml:space="preserve"> paketi odnosi se na poklon pakete za Sv. Nikolu djeci od predškolskog uzrasta do 4 razreda osnovne škole</w:t>
      </w:r>
      <w:r w:rsidR="00BF2A1B">
        <w:rPr>
          <w:rFonts w:ascii="Times New Roman" w:hAnsi="Times New Roman" w:cs="Times New Roman"/>
          <w:sz w:val="24"/>
          <w:szCs w:val="24"/>
        </w:rPr>
        <w:t>,</w:t>
      </w:r>
      <w:r w:rsidR="00704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2017. godinu</w:t>
      </w:r>
      <w:r w:rsidR="00704E3C">
        <w:rPr>
          <w:rFonts w:ascii="Times New Roman" w:hAnsi="Times New Roman" w:cs="Times New Roman"/>
          <w:sz w:val="24"/>
          <w:szCs w:val="24"/>
        </w:rPr>
        <w:t xml:space="preserve"> </w:t>
      </w:r>
      <w:r w:rsidR="00786D98">
        <w:rPr>
          <w:rFonts w:ascii="Times New Roman" w:hAnsi="Times New Roman" w:cs="Times New Roman"/>
          <w:sz w:val="24"/>
          <w:szCs w:val="24"/>
        </w:rPr>
        <w:t xml:space="preserve">ostvarenje </w:t>
      </w:r>
      <w:r w:rsidR="00704E3C">
        <w:rPr>
          <w:rFonts w:ascii="Times New Roman" w:hAnsi="Times New Roman" w:cs="Times New Roman"/>
          <w:sz w:val="24"/>
          <w:szCs w:val="24"/>
        </w:rPr>
        <w:t>iznosi</w:t>
      </w:r>
      <w:r>
        <w:rPr>
          <w:rFonts w:ascii="Times New Roman" w:hAnsi="Times New Roman" w:cs="Times New Roman"/>
          <w:sz w:val="24"/>
          <w:szCs w:val="24"/>
        </w:rPr>
        <w:t xml:space="preserve"> 4.077,60 kuna</w:t>
      </w:r>
      <w:r w:rsidR="0057632B">
        <w:rPr>
          <w:rFonts w:ascii="Times New Roman" w:hAnsi="Times New Roman" w:cs="Times New Roman"/>
          <w:sz w:val="24"/>
          <w:szCs w:val="24"/>
        </w:rPr>
        <w:t>.</w:t>
      </w:r>
    </w:p>
    <w:p w:rsidR="008C4E2A" w:rsidRDefault="00A436C4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1B">
        <w:rPr>
          <w:rFonts w:ascii="Times New Roman" w:hAnsi="Times New Roman" w:cs="Times New Roman"/>
          <w:i/>
          <w:sz w:val="24"/>
          <w:szCs w:val="24"/>
        </w:rPr>
        <w:t>Program 1000 Program socijalne skrbi i zdravstva</w:t>
      </w:r>
      <w:r w:rsidR="00CF320C">
        <w:rPr>
          <w:rFonts w:ascii="Times New Roman" w:hAnsi="Times New Roman" w:cs="Times New Roman"/>
          <w:sz w:val="24"/>
          <w:szCs w:val="24"/>
        </w:rPr>
        <w:t xml:space="preserve"> sadrži Aktivnost</w:t>
      </w:r>
      <w:r w:rsidR="00C30E93">
        <w:rPr>
          <w:rFonts w:ascii="Times New Roman" w:hAnsi="Times New Roman" w:cs="Times New Roman"/>
          <w:sz w:val="24"/>
          <w:szCs w:val="24"/>
        </w:rPr>
        <w:t xml:space="preserve"> A100001</w:t>
      </w:r>
      <w:r w:rsidR="00CF320C">
        <w:rPr>
          <w:rFonts w:ascii="Times New Roman" w:hAnsi="Times New Roman" w:cs="Times New Roman"/>
          <w:sz w:val="24"/>
          <w:szCs w:val="24"/>
        </w:rPr>
        <w:t xml:space="preserve"> Briga o starijim osobama i umirovljenicima</w:t>
      </w:r>
      <w:r w:rsidR="009F5203">
        <w:rPr>
          <w:rFonts w:ascii="Times New Roman" w:hAnsi="Times New Roman" w:cs="Times New Roman"/>
          <w:sz w:val="24"/>
          <w:szCs w:val="24"/>
        </w:rPr>
        <w:t xml:space="preserve"> koja je ostvarena sa </w:t>
      </w:r>
      <w:r w:rsidR="00CF320C">
        <w:rPr>
          <w:rFonts w:ascii="Times New Roman" w:hAnsi="Times New Roman" w:cs="Times New Roman"/>
          <w:sz w:val="24"/>
          <w:szCs w:val="24"/>
        </w:rPr>
        <w:t xml:space="preserve"> 20.000,00 kuna</w:t>
      </w:r>
      <w:r w:rsidR="007E10C3">
        <w:rPr>
          <w:rFonts w:ascii="Times New Roman" w:hAnsi="Times New Roman" w:cs="Times New Roman"/>
          <w:sz w:val="24"/>
          <w:szCs w:val="24"/>
        </w:rPr>
        <w:t>, a odnosi</w:t>
      </w:r>
      <w:r w:rsidR="00CF320C">
        <w:rPr>
          <w:rFonts w:ascii="Times New Roman" w:hAnsi="Times New Roman" w:cs="Times New Roman"/>
          <w:sz w:val="24"/>
          <w:szCs w:val="24"/>
        </w:rPr>
        <w:t xml:space="preserve"> se na dio </w:t>
      </w:r>
      <w:r w:rsidR="00E07A0E">
        <w:rPr>
          <w:rFonts w:ascii="Times New Roman" w:hAnsi="Times New Roman" w:cs="Times New Roman"/>
          <w:sz w:val="24"/>
          <w:szCs w:val="24"/>
        </w:rPr>
        <w:t xml:space="preserve">troškova plaće </w:t>
      </w:r>
      <w:proofErr w:type="spellStart"/>
      <w:r w:rsidR="00E07A0E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E07A0E">
        <w:rPr>
          <w:rFonts w:ascii="Times New Roman" w:hAnsi="Times New Roman" w:cs="Times New Roman"/>
          <w:sz w:val="24"/>
          <w:szCs w:val="24"/>
        </w:rPr>
        <w:t xml:space="preserve"> domaćice koje isplaćujem</w:t>
      </w:r>
      <w:r w:rsidR="00F37217">
        <w:rPr>
          <w:rFonts w:ascii="Times New Roman" w:hAnsi="Times New Roman" w:cs="Times New Roman"/>
          <w:sz w:val="24"/>
          <w:szCs w:val="24"/>
        </w:rPr>
        <w:t>o prema Sporazumu Crvenom križu Križevci</w:t>
      </w:r>
      <w:r w:rsidR="007923E1">
        <w:rPr>
          <w:rFonts w:ascii="Times New Roman" w:hAnsi="Times New Roman" w:cs="Times New Roman"/>
          <w:sz w:val="24"/>
          <w:szCs w:val="24"/>
        </w:rPr>
        <w:t>.</w:t>
      </w:r>
    </w:p>
    <w:p w:rsidR="008C4E2A" w:rsidRPr="00873C67" w:rsidRDefault="008C4E2A" w:rsidP="00343D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3C67">
        <w:rPr>
          <w:rFonts w:ascii="Times New Roman" w:hAnsi="Times New Roman" w:cs="Times New Roman"/>
          <w:i/>
          <w:sz w:val="24"/>
          <w:szCs w:val="24"/>
        </w:rPr>
        <w:t>Program 1001 Program humanitarnih udruga</w:t>
      </w:r>
    </w:p>
    <w:p w:rsidR="00010430" w:rsidRDefault="008C4E2A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 A100001</w:t>
      </w:r>
      <w:r w:rsidR="003F16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Ostale humanitarne aktivnosti  ostvarena je sa 24.000,00 kuna, a odnosi se na </w:t>
      </w:r>
      <w:r w:rsidR="00D929BF">
        <w:rPr>
          <w:rFonts w:ascii="Times New Roman" w:hAnsi="Times New Roman" w:cs="Times New Roman"/>
          <w:sz w:val="24"/>
          <w:szCs w:val="24"/>
        </w:rPr>
        <w:t>z</w:t>
      </w:r>
      <w:r w:rsidR="00E90D8B">
        <w:rPr>
          <w:rFonts w:ascii="Times New Roman" w:hAnsi="Times New Roman" w:cs="Times New Roman"/>
          <w:sz w:val="24"/>
          <w:szCs w:val="24"/>
        </w:rPr>
        <w:t>akonsku obavezu prema Crvenom križu.</w:t>
      </w:r>
      <w:r w:rsidR="00E07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72D" w:rsidRDefault="008C2E98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100: Z</w:t>
      </w:r>
      <w:r w:rsidR="00DE272D" w:rsidRPr="008C2E98">
        <w:rPr>
          <w:rFonts w:ascii="Times New Roman" w:hAnsi="Times New Roman" w:cs="Times New Roman"/>
          <w:i/>
          <w:sz w:val="24"/>
          <w:szCs w:val="24"/>
        </w:rPr>
        <w:t>aštita od požara i spašavanje</w:t>
      </w:r>
      <w:r w:rsidR="00DE272D">
        <w:rPr>
          <w:rFonts w:ascii="Times New Roman" w:hAnsi="Times New Roman" w:cs="Times New Roman"/>
          <w:sz w:val="24"/>
          <w:szCs w:val="24"/>
        </w:rPr>
        <w:t>, Aktivnost Financiranje Hrvatske g</w:t>
      </w:r>
      <w:r w:rsidR="006B73A5">
        <w:rPr>
          <w:rFonts w:ascii="Times New Roman" w:hAnsi="Times New Roman" w:cs="Times New Roman"/>
          <w:sz w:val="24"/>
          <w:szCs w:val="24"/>
        </w:rPr>
        <w:t>orske službe spašavanja izvršen</w:t>
      </w:r>
      <w:r w:rsidR="00DE272D">
        <w:rPr>
          <w:rFonts w:ascii="Times New Roman" w:hAnsi="Times New Roman" w:cs="Times New Roman"/>
          <w:sz w:val="24"/>
          <w:szCs w:val="24"/>
        </w:rPr>
        <w:t>a je sa 2.000,00 kuna za 2017. godinu.</w:t>
      </w:r>
    </w:p>
    <w:p w:rsidR="00DD20AC" w:rsidRDefault="00DD20AC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1D8">
        <w:rPr>
          <w:rFonts w:ascii="Times New Roman" w:hAnsi="Times New Roman" w:cs="Times New Roman"/>
          <w:i/>
          <w:sz w:val="24"/>
          <w:szCs w:val="24"/>
        </w:rPr>
        <w:t>Program</w:t>
      </w:r>
      <w:r w:rsidR="00F331D8">
        <w:rPr>
          <w:rFonts w:ascii="Times New Roman" w:hAnsi="Times New Roman" w:cs="Times New Roman"/>
          <w:i/>
          <w:sz w:val="24"/>
          <w:szCs w:val="24"/>
        </w:rPr>
        <w:t xml:space="preserve"> 1000</w:t>
      </w:r>
      <w:r w:rsidRPr="00F331D8">
        <w:rPr>
          <w:rFonts w:ascii="Times New Roman" w:hAnsi="Times New Roman" w:cs="Times New Roman"/>
          <w:i/>
          <w:sz w:val="24"/>
          <w:szCs w:val="24"/>
        </w:rPr>
        <w:t xml:space="preserve"> Financiranje redovne djelatnosti,</w:t>
      </w:r>
      <w:r>
        <w:rPr>
          <w:rFonts w:ascii="Times New Roman" w:hAnsi="Times New Roman" w:cs="Times New Roman"/>
          <w:sz w:val="24"/>
          <w:szCs w:val="24"/>
        </w:rPr>
        <w:t xml:space="preserve"> Aktivnost A100005</w:t>
      </w:r>
      <w:r w:rsidR="009668A6">
        <w:rPr>
          <w:rFonts w:ascii="Times New Roman" w:hAnsi="Times New Roman" w:cs="Times New Roman"/>
          <w:sz w:val="24"/>
          <w:szCs w:val="24"/>
        </w:rPr>
        <w:t>: M</w:t>
      </w:r>
      <w:r>
        <w:rPr>
          <w:rFonts w:ascii="Times New Roman" w:hAnsi="Times New Roman" w:cs="Times New Roman"/>
          <w:sz w:val="24"/>
          <w:szCs w:val="24"/>
        </w:rPr>
        <w:t>aterijalni rashodi i rashodi za usluge</w:t>
      </w:r>
      <w:r w:rsidR="005A7631">
        <w:rPr>
          <w:rFonts w:ascii="Times New Roman" w:hAnsi="Times New Roman" w:cs="Times New Roman"/>
          <w:sz w:val="24"/>
          <w:szCs w:val="24"/>
        </w:rPr>
        <w:t xml:space="preserve"> izvršena je sa 63.066,30 kuna</w:t>
      </w:r>
      <w:r w:rsidR="00F47C1F">
        <w:rPr>
          <w:rFonts w:ascii="Times New Roman" w:hAnsi="Times New Roman" w:cs="Times New Roman"/>
          <w:sz w:val="24"/>
          <w:szCs w:val="24"/>
        </w:rPr>
        <w:t>,</w:t>
      </w:r>
      <w:r w:rsidR="005A7631">
        <w:rPr>
          <w:rFonts w:ascii="Times New Roman" w:hAnsi="Times New Roman" w:cs="Times New Roman"/>
          <w:sz w:val="24"/>
          <w:szCs w:val="24"/>
        </w:rPr>
        <w:t xml:space="preserve"> a odnosi se na računalne usluge.</w:t>
      </w:r>
    </w:p>
    <w:p w:rsidR="007A4507" w:rsidRDefault="007A7028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projekt: Kanalizacija izvršen je sa 23.500,0 kuna, a odnosi se na projektnu dokumentaciju za kanalizaciju.</w:t>
      </w:r>
    </w:p>
    <w:p w:rsidR="007A7028" w:rsidRDefault="00890DC6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068">
        <w:rPr>
          <w:rFonts w:ascii="Times New Roman" w:hAnsi="Times New Roman" w:cs="Times New Roman"/>
          <w:i/>
          <w:sz w:val="24"/>
          <w:szCs w:val="24"/>
        </w:rPr>
        <w:t>Program 1001 Izgradnja cesta,</w:t>
      </w:r>
      <w:r>
        <w:rPr>
          <w:rFonts w:ascii="Times New Roman" w:hAnsi="Times New Roman" w:cs="Times New Roman"/>
          <w:sz w:val="24"/>
          <w:szCs w:val="24"/>
        </w:rPr>
        <w:t xml:space="preserve"> te Aktivnosti A100003</w:t>
      </w:r>
      <w:r w:rsidR="005E77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Tekuće održavanje mostova izvršeno je sa 33.197,70 kuna.</w:t>
      </w:r>
    </w:p>
    <w:p w:rsidR="00890DC6" w:rsidRDefault="00890DC6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068">
        <w:rPr>
          <w:rFonts w:ascii="Times New Roman" w:hAnsi="Times New Roman" w:cs="Times New Roman"/>
          <w:i/>
          <w:sz w:val="24"/>
          <w:szCs w:val="24"/>
        </w:rPr>
        <w:t>Program 1002 Izgradnja komunalne infrastrukture,</w:t>
      </w:r>
      <w:r>
        <w:rPr>
          <w:rFonts w:ascii="Times New Roman" w:hAnsi="Times New Roman" w:cs="Times New Roman"/>
          <w:sz w:val="24"/>
          <w:szCs w:val="24"/>
        </w:rPr>
        <w:t xml:space="preserve"> Aktivnost A100001</w:t>
      </w:r>
      <w:r w:rsidR="003100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Naknada za priključenje na elektroenergetsku mrežu </w:t>
      </w:r>
      <w:r w:rsidR="008C4013">
        <w:rPr>
          <w:rFonts w:ascii="Times New Roman" w:hAnsi="Times New Roman" w:cs="Times New Roman"/>
          <w:sz w:val="24"/>
          <w:szCs w:val="24"/>
        </w:rPr>
        <w:t xml:space="preserve">iznosi 18.860,54 kune, a </w:t>
      </w:r>
      <w:r>
        <w:rPr>
          <w:rFonts w:ascii="Times New Roman" w:hAnsi="Times New Roman" w:cs="Times New Roman"/>
          <w:sz w:val="24"/>
          <w:szCs w:val="24"/>
        </w:rPr>
        <w:t xml:space="preserve">odnosi se na priključak kanalizacije u Ulici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A.G</w:t>
      </w:r>
      <w:proofErr w:type="spellEnd"/>
      <w:r>
        <w:rPr>
          <w:rFonts w:ascii="Times New Roman" w:hAnsi="Times New Roman" w:cs="Times New Roman"/>
          <w:sz w:val="24"/>
          <w:szCs w:val="24"/>
        </w:rPr>
        <w:t>. Matoša</w:t>
      </w:r>
      <w:r w:rsidR="00483513">
        <w:rPr>
          <w:rFonts w:ascii="Times New Roman" w:hAnsi="Times New Roman" w:cs="Times New Roman"/>
          <w:sz w:val="24"/>
          <w:szCs w:val="24"/>
        </w:rPr>
        <w:t>.</w:t>
      </w:r>
    </w:p>
    <w:p w:rsidR="00AA7CAF" w:rsidRDefault="00AA7CAF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F41">
        <w:rPr>
          <w:rFonts w:ascii="Times New Roman" w:hAnsi="Times New Roman" w:cs="Times New Roman"/>
          <w:i/>
          <w:sz w:val="24"/>
          <w:szCs w:val="24"/>
        </w:rPr>
        <w:t xml:space="preserve">Program 1001 Održavanje programa komunalne infrastrukture,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="0022146F">
        <w:rPr>
          <w:rFonts w:ascii="Times New Roman" w:hAnsi="Times New Roman" w:cs="Times New Roman"/>
          <w:sz w:val="24"/>
          <w:szCs w:val="24"/>
        </w:rPr>
        <w:t xml:space="preserve"> A100001</w:t>
      </w:r>
      <w:r w:rsidR="009B0C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Održavanje javne rasvjete izvršena je sa 306.163,36 kuna, Aktivnost: Održavanje javnih površina i odvoz smeć</w:t>
      </w:r>
      <w:r w:rsidR="00511CCB">
        <w:rPr>
          <w:rFonts w:ascii="Times New Roman" w:hAnsi="Times New Roman" w:cs="Times New Roman"/>
          <w:sz w:val="24"/>
          <w:szCs w:val="24"/>
        </w:rPr>
        <w:t>a izvršena je sa 68.685,92 kuna ili 91,58% plana.</w:t>
      </w:r>
    </w:p>
    <w:p w:rsidR="00164A8D" w:rsidRDefault="00A97E87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E46">
        <w:rPr>
          <w:rFonts w:ascii="Times New Roman" w:hAnsi="Times New Roman" w:cs="Times New Roman"/>
          <w:i/>
          <w:sz w:val="24"/>
          <w:szCs w:val="24"/>
        </w:rPr>
        <w:t>Program: 1001 Ostala kapitalna ulaganja</w:t>
      </w:r>
      <w:r>
        <w:rPr>
          <w:rFonts w:ascii="Times New Roman" w:hAnsi="Times New Roman" w:cs="Times New Roman"/>
          <w:sz w:val="24"/>
          <w:szCs w:val="24"/>
        </w:rPr>
        <w:t>, Aktivnost</w:t>
      </w:r>
      <w:r w:rsidR="00CE5265">
        <w:rPr>
          <w:rFonts w:ascii="Times New Roman" w:hAnsi="Times New Roman" w:cs="Times New Roman"/>
          <w:sz w:val="24"/>
          <w:szCs w:val="24"/>
        </w:rPr>
        <w:t xml:space="preserve"> </w:t>
      </w:r>
      <w:r w:rsidR="00C90BE9">
        <w:rPr>
          <w:rFonts w:ascii="Times New Roman" w:hAnsi="Times New Roman" w:cs="Times New Roman"/>
          <w:sz w:val="24"/>
          <w:szCs w:val="24"/>
        </w:rPr>
        <w:t>A100014</w:t>
      </w:r>
      <w:r>
        <w:rPr>
          <w:rFonts w:ascii="Times New Roman" w:hAnsi="Times New Roman" w:cs="Times New Roman"/>
          <w:sz w:val="24"/>
          <w:szCs w:val="24"/>
        </w:rPr>
        <w:t>: Kupnja stambenog objekta – Ulica kralja Tomislava od Komunalnog poduzeća „Park“ izvršena je sa 58.750,00 kn.</w:t>
      </w:r>
    </w:p>
    <w:p w:rsidR="005A75D0" w:rsidRDefault="005A75D0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E61">
        <w:rPr>
          <w:rFonts w:ascii="Times New Roman" w:hAnsi="Times New Roman" w:cs="Times New Roman"/>
          <w:i/>
          <w:sz w:val="24"/>
          <w:szCs w:val="24"/>
        </w:rPr>
        <w:t>Program</w:t>
      </w:r>
      <w:r w:rsidR="00E30E61">
        <w:rPr>
          <w:rFonts w:ascii="Times New Roman" w:hAnsi="Times New Roman" w:cs="Times New Roman"/>
          <w:i/>
          <w:sz w:val="24"/>
          <w:szCs w:val="24"/>
        </w:rPr>
        <w:t xml:space="preserve"> 1000</w:t>
      </w:r>
      <w:r w:rsidRPr="00E30E61">
        <w:rPr>
          <w:rFonts w:ascii="Times New Roman" w:hAnsi="Times New Roman" w:cs="Times New Roman"/>
          <w:i/>
          <w:sz w:val="24"/>
          <w:szCs w:val="24"/>
        </w:rPr>
        <w:t>: Školstvo</w:t>
      </w:r>
      <w:r>
        <w:rPr>
          <w:rFonts w:ascii="Times New Roman" w:hAnsi="Times New Roman" w:cs="Times New Roman"/>
          <w:sz w:val="24"/>
          <w:szCs w:val="24"/>
        </w:rPr>
        <w:t>, Aktivnost A100002</w:t>
      </w:r>
      <w:r w:rsidR="00B742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Tekuće donacije školi ostvarena je sa 22.331,41 kuna, a odnosi se na financiranje ra</w:t>
      </w:r>
      <w:r w:rsidR="00401875">
        <w:rPr>
          <w:rFonts w:ascii="Times New Roman" w:hAnsi="Times New Roman" w:cs="Times New Roman"/>
          <w:sz w:val="24"/>
          <w:szCs w:val="24"/>
        </w:rPr>
        <w:t>znih školskih aktivnosti prema z</w:t>
      </w:r>
      <w:r>
        <w:rPr>
          <w:rFonts w:ascii="Times New Roman" w:hAnsi="Times New Roman" w:cs="Times New Roman"/>
          <w:sz w:val="24"/>
          <w:szCs w:val="24"/>
        </w:rPr>
        <w:t>ahtjevima škole.</w:t>
      </w:r>
    </w:p>
    <w:p w:rsidR="00241052" w:rsidRDefault="00241052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26F">
        <w:rPr>
          <w:rFonts w:ascii="Times New Roman" w:hAnsi="Times New Roman" w:cs="Times New Roman"/>
          <w:i/>
          <w:sz w:val="24"/>
          <w:szCs w:val="24"/>
        </w:rPr>
        <w:t>Program 1002 Sufinanciranje športa kulture i religije</w:t>
      </w:r>
      <w:r>
        <w:rPr>
          <w:rFonts w:ascii="Times New Roman" w:hAnsi="Times New Roman" w:cs="Times New Roman"/>
          <w:sz w:val="24"/>
          <w:szCs w:val="24"/>
        </w:rPr>
        <w:t>, Aktivnost</w:t>
      </w:r>
      <w:r w:rsidR="00103471">
        <w:rPr>
          <w:rFonts w:ascii="Times New Roman" w:hAnsi="Times New Roman" w:cs="Times New Roman"/>
          <w:sz w:val="24"/>
          <w:szCs w:val="24"/>
        </w:rPr>
        <w:t xml:space="preserve"> A100010</w:t>
      </w:r>
      <w:r>
        <w:rPr>
          <w:rFonts w:ascii="Times New Roman" w:hAnsi="Times New Roman" w:cs="Times New Roman"/>
          <w:sz w:val="24"/>
          <w:szCs w:val="24"/>
        </w:rPr>
        <w:t>: Gradska knjižnica ostvarena je sa 16.000,00 kuna, a odnosi se na sufinanciranje bibliobusa prema ugovoru.</w:t>
      </w:r>
    </w:p>
    <w:p w:rsidR="00D5775E" w:rsidRDefault="00D5775E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</w:t>
      </w:r>
      <w:r w:rsidR="00A65513">
        <w:rPr>
          <w:rFonts w:ascii="Times New Roman" w:hAnsi="Times New Roman" w:cs="Times New Roman"/>
          <w:sz w:val="24"/>
          <w:szCs w:val="24"/>
        </w:rPr>
        <w:t xml:space="preserve"> A100011</w:t>
      </w:r>
      <w:r>
        <w:rPr>
          <w:rFonts w:ascii="Times New Roman" w:hAnsi="Times New Roman" w:cs="Times New Roman"/>
          <w:sz w:val="24"/>
          <w:szCs w:val="24"/>
        </w:rPr>
        <w:t>: Radio Križevci ostvarena za 2017. godinu sa 8.000,00 kuna</w:t>
      </w:r>
      <w:r w:rsidR="003667F5">
        <w:rPr>
          <w:rFonts w:ascii="Times New Roman" w:hAnsi="Times New Roman" w:cs="Times New Roman"/>
          <w:sz w:val="24"/>
          <w:szCs w:val="24"/>
        </w:rPr>
        <w:t>.</w:t>
      </w:r>
    </w:p>
    <w:p w:rsidR="00B86229" w:rsidRDefault="00A65513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A100015</w:t>
      </w:r>
      <w:r w:rsidR="002D2357">
        <w:rPr>
          <w:rFonts w:ascii="Times New Roman" w:hAnsi="Times New Roman" w:cs="Times New Roman"/>
          <w:sz w:val="24"/>
          <w:szCs w:val="24"/>
        </w:rPr>
        <w:t>:</w:t>
      </w:r>
      <w:r w:rsidR="00B86229">
        <w:rPr>
          <w:rFonts w:ascii="Times New Roman" w:hAnsi="Times New Roman" w:cs="Times New Roman"/>
          <w:sz w:val="24"/>
          <w:szCs w:val="24"/>
        </w:rPr>
        <w:t xml:space="preserve"> Gradski muzej odnosi se na doznaku za arheološka iskapanja u iznosu 3.000,00 kuna.</w:t>
      </w:r>
    </w:p>
    <w:p w:rsidR="008E29D5" w:rsidRDefault="00040A4C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projekt:</w:t>
      </w:r>
      <w:r w:rsidR="009A60D8">
        <w:rPr>
          <w:rFonts w:ascii="Times New Roman" w:hAnsi="Times New Roman" w:cs="Times New Roman"/>
          <w:sz w:val="24"/>
          <w:szCs w:val="24"/>
        </w:rPr>
        <w:t xml:space="preserve"> Kapitalne donacije-crkva Sv. Julijana u Tremi ostvarena je za 2017. </w:t>
      </w:r>
    </w:p>
    <w:p w:rsidR="00010430" w:rsidRDefault="008E29D5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A60D8">
        <w:rPr>
          <w:rFonts w:ascii="Times New Roman" w:hAnsi="Times New Roman" w:cs="Times New Roman"/>
          <w:sz w:val="24"/>
          <w:szCs w:val="24"/>
        </w:rPr>
        <w:t>odinu sa 80.118,57 kuna (uređenje objekta).</w:t>
      </w:r>
    </w:p>
    <w:p w:rsidR="007708EA" w:rsidRDefault="00DE2D15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A100007</w:t>
      </w:r>
      <w:r w:rsidR="00040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Provođenje natalitetnih mjera odnosno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naknade ostvarene su u iznosu 73.500,00 kuna.</w:t>
      </w:r>
    </w:p>
    <w:p w:rsidR="009A2594" w:rsidRDefault="009A2594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</w:t>
      </w:r>
      <w:r w:rsidR="005524FF">
        <w:rPr>
          <w:rFonts w:ascii="Times New Roman" w:hAnsi="Times New Roman" w:cs="Times New Roman"/>
          <w:sz w:val="24"/>
          <w:szCs w:val="24"/>
        </w:rPr>
        <w:t xml:space="preserve"> A100002</w:t>
      </w:r>
      <w:r>
        <w:rPr>
          <w:rFonts w:ascii="Times New Roman" w:hAnsi="Times New Roman" w:cs="Times New Roman"/>
          <w:sz w:val="24"/>
          <w:szCs w:val="24"/>
        </w:rPr>
        <w:t>: Pomoć za ublažavanje posljedica šteta od elementarnih nepogoda ostvarena je u iznosu 13.190,68 (pomoć prilikom požara i na</w:t>
      </w:r>
      <w:r w:rsidR="00555BD3">
        <w:rPr>
          <w:rFonts w:ascii="Times New Roman" w:hAnsi="Times New Roman" w:cs="Times New Roman"/>
          <w:sz w:val="24"/>
          <w:szCs w:val="24"/>
        </w:rPr>
        <w:t xml:space="preserve">knada štete za </w:t>
      </w:r>
      <w:proofErr w:type="spellStart"/>
      <w:r w:rsidR="00555BD3">
        <w:rPr>
          <w:rFonts w:ascii="Times New Roman" w:hAnsi="Times New Roman" w:cs="Times New Roman"/>
          <w:sz w:val="24"/>
          <w:szCs w:val="24"/>
        </w:rPr>
        <w:t>prekop</w:t>
      </w:r>
      <w:proofErr w:type="spellEnd"/>
      <w:r w:rsidR="00555BD3">
        <w:rPr>
          <w:rFonts w:ascii="Times New Roman" w:hAnsi="Times New Roman" w:cs="Times New Roman"/>
          <w:sz w:val="24"/>
          <w:szCs w:val="24"/>
        </w:rPr>
        <w:t xml:space="preserve"> parcele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2594" w:rsidRDefault="009A2594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6DE">
        <w:rPr>
          <w:rFonts w:ascii="Times New Roman" w:hAnsi="Times New Roman" w:cs="Times New Roman"/>
          <w:i/>
          <w:sz w:val="24"/>
          <w:szCs w:val="24"/>
        </w:rPr>
        <w:t>Program 1000</w:t>
      </w:r>
      <w:r w:rsidR="00FD1037" w:rsidRPr="002466DE">
        <w:rPr>
          <w:rFonts w:ascii="Times New Roman" w:hAnsi="Times New Roman" w:cs="Times New Roman"/>
          <w:i/>
          <w:sz w:val="24"/>
          <w:szCs w:val="24"/>
        </w:rPr>
        <w:t xml:space="preserve"> Zaštita od požara i spašavanje</w:t>
      </w:r>
      <w:r w:rsidR="00FF7AD6">
        <w:rPr>
          <w:rFonts w:ascii="Times New Roman" w:hAnsi="Times New Roman" w:cs="Times New Roman"/>
          <w:sz w:val="24"/>
          <w:szCs w:val="24"/>
        </w:rPr>
        <w:t xml:space="preserve">, Aktivnost: </w:t>
      </w:r>
      <w:r w:rsidR="00FD1037">
        <w:rPr>
          <w:rFonts w:ascii="Times New Roman" w:hAnsi="Times New Roman" w:cs="Times New Roman"/>
          <w:sz w:val="24"/>
          <w:szCs w:val="24"/>
        </w:rPr>
        <w:t>Ostale tekuće donacije – Vatrogasna zajednica je izvršena sa 160.000,00 kuna (zakonska obveza).</w:t>
      </w:r>
    </w:p>
    <w:p w:rsidR="006106ED" w:rsidRDefault="00AC2EB5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A100002</w:t>
      </w:r>
      <w:r w:rsidR="00EB18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Civilna zaštita izvršena je za 2017. godinu u iznosu 4.000,00 kuna.</w:t>
      </w:r>
    </w:p>
    <w:p w:rsidR="009168CD" w:rsidRDefault="009168CD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E9B">
        <w:rPr>
          <w:rFonts w:ascii="Times New Roman" w:hAnsi="Times New Roman" w:cs="Times New Roman"/>
          <w:i/>
          <w:sz w:val="24"/>
          <w:szCs w:val="24"/>
        </w:rPr>
        <w:t>Program 1000: Društveni domovi,</w:t>
      </w:r>
      <w:r>
        <w:rPr>
          <w:rFonts w:ascii="Times New Roman" w:hAnsi="Times New Roman" w:cs="Times New Roman"/>
          <w:sz w:val="24"/>
          <w:szCs w:val="24"/>
        </w:rPr>
        <w:t xml:space="preserve"> Aktivnost: Rasvjeta u društvenim domovima izvršena je sa 57.451,74 kune.</w:t>
      </w:r>
    </w:p>
    <w:p w:rsidR="00CB02DA" w:rsidRDefault="008C6E58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91">
        <w:rPr>
          <w:rFonts w:ascii="Times New Roman" w:hAnsi="Times New Roman" w:cs="Times New Roman"/>
          <w:i/>
          <w:sz w:val="24"/>
          <w:szCs w:val="24"/>
        </w:rPr>
        <w:t>Program</w:t>
      </w:r>
      <w:r w:rsidR="002B1B91">
        <w:rPr>
          <w:rFonts w:ascii="Times New Roman" w:hAnsi="Times New Roman" w:cs="Times New Roman"/>
          <w:i/>
          <w:sz w:val="24"/>
          <w:szCs w:val="24"/>
        </w:rPr>
        <w:t xml:space="preserve"> 1000</w:t>
      </w:r>
      <w:r w:rsidRPr="002B1B91">
        <w:rPr>
          <w:rFonts w:ascii="Times New Roman" w:hAnsi="Times New Roman" w:cs="Times New Roman"/>
          <w:i/>
          <w:sz w:val="24"/>
          <w:szCs w:val="24"/>
        </w:rPr>
        <w:t xml:space="preserve"> Vodovod,</w:t>
      </w:r>
      <w:r>
        <w:rPr>
          <w:rFonts w:ascii="Times New Roman" w:hAnsi="Times New Roman" w:cs="Times New Roman"/>
          <w:sz w:val="24"/>
          <w:szCs w:val="24"/>
        </w:rPr>
        <w:t xml:space="preserve"> Kapitalni projekt: Donacije Komunalnom poduzeću Križevci ostvarene su sa 1.098.479,76 kn</w:t>
      </w:r>
      <w:r w:rsidR="003E6EC4">
        <w:rPr>
          <w:rFonts w:ascii="Times New Roman" w:hAnsi="Times New Roman" w:cs="Times New Roman"/>
          <w:sz w:val="24"/>
          <w:szCs w:val="24"/>
        </w:rPr>
        <w:t>, a ostvarenje se odnosi na izgradnju vodovodne mreže.</w:t>
      </w:r>
    </w:p>
    <w:p w:rsidR="00D74304" w:rsidRDefault="00CB02DA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A7D">
        <w:rPr>
          <w:rFonts w:ascii="Times New Roman" w:hAnsi="Times New Roman" w:cs="Times New Roman"/>
          <w:i/>
          <w:sz w:val="24"/>
          <w:szCs w:val="24"/>
        </w:rPr>
        <w:t xml:space="preserve">U programu </w:t>
      </w:r>
      <w:r w:rsidR="00572A7D">
        <w:rPr>
          <w:rFonts w:ascii="Times New Roman" w:hAnsi="Times New Roman" w:cs="Times New Roman"/>
          <w:i/>
          <w:sz w:val="24"/>
          <w:szCs w:val="24"/>
        </w:rPr>
        <w:t>1001</w:t>
      </w:r>
      <w:r w:rsidRPr="00572A7D">
        <w:rPr>
          <w:rFonts w:ascii="Times New Roman" w:hAnsi="Times New Roman" w:cs="Times New Roman"/>
          <w:i/>
          <w:sz w:val="24"/>
          <w:szCs w:val="24"/>
        </w:rPr>
        <w:t>Izgradnja cesta</w:t>
      </w:r>
      <w:r>
        <w:rPr>
          <w:rFonts w:ascii="Times New Roman" w:hAnsi="Times New Roman" w:cs="Times New Roman"/>
          <w:sz w:val="24"/>
          <w:szCs w:val="24"/>
        </w:rPr>
        <w:t xml:space="preserve">, Aktivnost A100001 Modernizacija nerazvrstanih cesta </w:t>
      </w:r>
      <w:r w:rsidR="001C0C50">
        <w:rPr>
          <w:rFonts w:ascii="Times New Roman" w:hAnsi="Times New Roman" w:cs="Times New Roman"/>
          <w:sz w:val="24"/>
          <w:szCs w:val="24"/>
        </w:rPr>
        <w:t xml:space="preserve">iznosi </w:t>
      </w:r>
      <w:r w:rsidR="00030E66">
        <w:rPr>
          <w:rFonts w:ascii="Times New Roman" w:hAnsi="Times New Roman" w:cs="Times New Roman"/>
          <w:sz w:val="24"/>
          <w:szCs w:val="24"/>
        </w:rPr>
        <w:t>247.889,76 kuna</w:t>
      </w:r>
      <w:r w:rsidR="005216FD">
        <w:rPr>
          <w:rFonts w:ascii="Times New Roman" w:hAnsi="Times New Roman" w:cs="Times New Roman"/>
          <w:sz w:val="24"/>
          <w:szCs w:val="24"/>
        </w:rPr>
        <w:t xml:space="preserve"> iz drugog izvora financiranja.</w:t>
      </w:r>
    </w:p>
    <w:p w:rsidR="00B779B1" w:rsidRDefault="005216FD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9B1" w:rsidRPr="00874406">
        <w:rPr>
          <w:rFonts w:ascii="Times New Roman" w:hAnsi="Times New Roman" w:cs="Times New Roman"/>
          <w:i/>
          <w:sz w:val="24"/>
          <w:szCs w:val="24"/>
        </w:rPr>
        <w:t>Program 1002 Izgradnja komunalne infrastrukture</w:t>
      </w:r>
      <w:r w:rsidR="00B779B1">
        <w:rPr>
          <w:rFonts w:ascii="Times New Roman" w:hAnsi="Times New Roman" w:cs="Times New Roman"/>
          <w:sz w:val="24"/>
          <w:szCs w:val="24"/>
        </w:rPr>
        <w:t>, Kapitalni projekt: Kanalizacija izvršena je u iznosu 142.396,07 kuna, a odnosi se na kanalizaciju u kružnom toku.</w:t>
      </w:r>
    </w:p>
    <w:p w:rsidR="00C57D88" w:rsidRDefault="00460EF5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</w:t>
      </w:r>
      <w:r w:rsidR="00C57D88">
        <w:rPr>
          <w:rFonts w:ascii="Times New Roman" w:hAnsi="Times New Roman" w:cs="Times New Roman"/>
          <w:sz w:val="24"/>
          <w:szCs w:val="24"/>
        </w:rPr>
        <w:t>Održavanje javne rasvjete izvršena je sa 323.124,37 kuna ili 99,73 % Plana.</w:t>
      </w:r>
    </w:p>
    <w:p w:rsidR="00C57D88" w:rsidRDefault="00BA6AF4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 projekt K100001: Sanacija smetlišta ostvaren je sa 88.750,00 kuna, a odnosi se na projektnu dokumentaciju za sanaciju smetlišta.</w:t>
      </w:r>
      <w:r w:rsidR="0041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93E" w:rsidRDefault="0041393E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 Predškolskog odgoja, Aktivnost Financiranje redovne djelatnosti izvršena je sa 7</w:t>
      </w:r>
      <w:r w:rsidR="0094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360,00 kuna, a iznos se odnosi na Pomoći Ministarstva znanosti i obrazovanja, sredstva najprije stižu u općinski proračun zatim se doznačuju školi, Kapitalni projekt: Izgradnja dječjeg vrtića izvrše</w:t>
      </w:r>
      <w:r w:rsidR="003575FF">
        <w:rPr>
          <w:rFonts w:ascii="Times New Roman" w:hAnsi="Times New Roman" w:cs="Times New Roman"/>
          <w:sz w:val="24"/>
          <w:szCs w:val="24"/>
        </w:rPr>
        <w:t>na je sa 4.750,00 kuna</w:t>
      </w:r>
      <w:r w:rsidR="00F32C5D">
        <w:rPr>
          <w:rFonts w:ascii="Times New Roman" w:hAnsi="Times New Roman" w:cs="Times New Roman"/>
          <w:sz w:val="24"/>
          <w:szCs w:val="24"/>
        </w:rPr>
        <w:t xml:space="preserve">  za Izvedbeni projekt opreme</w:t>
      </w:r>
      <w:r w:rsidR="004D1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D4B" w:rsidRDefault="004D1D4B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D1">
        <w:rPr>
          <w:rFonts w:ascii="Times New Roman" w:hAnsi="Times New Roman" w:cs="Times New Roman"/>
          <w:i/>
          <w:sz w:val="24"/>
          <w:szCs w:val="24"/>
        </w:rPr>
        <w:t>U programu socijalne skrbi i zdravstva</w:t>
      </w:r>
      <w:r>
        <w:rPr>
          <w:rFonts w:ascii="Times New Roman" w:hAnsi="Times New Roman" w:cs="Times New Roman"/>
          <w:sz w:val="24"/>
          <w:szCs w:val="24"/>
        </w:rPr>
        <w:t>, Aktivnost</w:t>
      </w:r>
      <w:r w:rsidR="00952B5F">
        <w:rPr>
          <w:rFonts w:ascii="Times New Roman" w:hAnsi="Times New Roman" w:cs="Times New Roman"/>
          <w:sz w:val="24"/>
          <w:szCs w:val="24"/>
        </w:rPr>
        <w:t xml:space="preserve"> A100006</w:t>
      </w:r>
      <w:r>
        <w:rPr>
          <w:rFonts w:ascii="Times New Roman" w:hAnsi="Times New Roman" w:cs="Times New Roman"/>
          <w:sz w:val="24"/>
          <w:szCs w:val="24"/>
        </w:rPr>
        <w:t xml:space="preserve">: Pomoć obiteljima i kućanstvima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ogrijev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izvršena je sa 33.250,00 kuna.</w:t>
      </w:r>
    </w:p>
    <w:p w:rsidR="004D1D4B" w:rsidRDefault="004D1D4B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</w:t>
      </w:r>
      <w:r w:rsidR="000D6FBE">
        <w:rPr>
          <w:rFonts w:ascii="Times New Roman" w:hAnsi="Times New Roman" w:cs="Times New Roman"/>
          <w:sz w:val="24"/>
          <w:szCs w:val="24"/>
        </w:rPr>
        <w:t xml:space="preserve"> </w:t>
      </w:r>
      <w:r w:rsidR="003A6BA2">
        <w:rPr>
          <w:rFonts w:ascii="Times New Roman" w:hAnsi="Times New Roman" w:cs="Times New Roman"/>
          <w:sz w:val="24"/>
          <w:szCs w:val="24"/>
        </w:rPr>
        <w:t>A100001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3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Adaptacija društvenih domova izvršena je sa 52.399,00 kuna u 2017. godini.</w:t>
      </w:r>
    </w:p>
    <w:p w:rsidR="00A30F9F" w:rsidRDefault="00A30F9F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Aktivnost: Pomoć za ublažavanje posljedica </w:t>
      </w:r>
      <w:r w:rsidR="0017388B">
        <w:rPr>
          <w:rFonts w:ascii="Times New Roman" w:hAnsi="Times New Roman" w:cs="Times New Roman"/>
          <w:sz w:val="24"/>
          <w:szCs w:val="24"/>
        </w:rPr>
        <w:t xml:space="preserve">šteta od </w:t>
      </w:r>
      <w:r>
        <w:rPr>
          <w:rFonts w:ascii="Times New Roman" w:hAnsi="Times New Roman" w:cs="Times New Roman"/>
          <w:sz w:val="24"/>
          <w:szCs w:val="24"/>
        </w:rPr>
        <w:t xml:space="preserve">elementarnih nepogoda ostvarena je sa 25.000,00 kuna, odnosi se na pomoć stradalima u požaru </w:t>
      </w:r>
      <w:r w:rsidR="000D55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Bušić</w:t>
      </w:r>
      <w:r w:rsidR="000D55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iz donacije Poduzeća Radnik Križevci.</w:t>
      </w:r>
    </w:p>
    <w:p w:rsidR="00001AA1" w:rsidRDefault="00001AA1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AA1" w:rsidRDefault="00001AA1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AA1" w:rsidRDefault="00001AA1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AA1" w:rsidRDefault="00001AA1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AA1" w:rsidRDefault="00001AA1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AA1" w:rsidRDefault="00001AA1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AA1" w:rsidRDefault="00001AA1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AA1" w:rsidRDefault="00001AA1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AA1" w:rsidRDefault="00001AA1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336"/>
        <w:gridCol w:w="4900"/>
        <w:gridCol w:w="3220"/>
      </w:tblGrid>
      <w:tr w:rsidR="00001AA1" w:rsidRPr="00001AA1" w:rsidTr="00001AA1">
        <w:trPr>
          <w:trHeight w:val="63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DD3720" w:rsidP="006A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Stanje </w:t>
            </w:r>
            <w:r w:rsidR="009C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OBVEZA</w:t>
            </w:r>
          </w:p>
        </w:tc>
      </w:tr>
      <w:tr w:rsidR="00001AA1" w:rsidRPr="00001AA1" w:rsidTr="00C0797C">
        <w:trPr>
          <w:trHeight w:val="330"/>
        </w:trPr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01AA1" w:rsidRPr="00001AA1" w:rsidTr="00C0797C">
        <w:trPr>
          <w:trHeight w:val="630"/>
        </w:trPr>
        <w:tc>
          <w:tcPr>
            <w:tcW w:w="1240" w:type="dxa"/>
            <w:shd w:val="clear" w:color="auto" w:fill="auto"/>
            <w:vAlign w:val="center"/>
            <w:hideMark/>
          </w:tcPr>
          <w:p w:rsidR="00001AA1" w:rsidRPr="00001AA1" w:rsidRDefault="00001AA1" w:rsidP="00E4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obveze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u kn</w:t>
            </w:r>
          </w:p>
        </w:tc>
      </w:tr>
      <w:tr w:rsidR="00001AA1" w:rsidRPr="00001AA1" w:rsidTr="00C0797C">
        <w:trPr>
          <w:trHeight w:val="630"/>
        </w:trPr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zaposlene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71.566,49</w:t>
            </w:r>
          </w:p>
        </w:tc>
      </w:tr>
      <w:tr w:rsidR="00001AA1" w:rsidRPr="00001AA1" w:rsidTr="00C0797C">
        <w:trPr>
          <w:trHeight w:val="630"/>
        </w:trPr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materijalne rashode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601.360,28</w:t>
            </w:r>
          </w:p>
        </w:tc>
      </w:tr>
      <w:tr w:rsidR="00001AA1" w:rsidRPr="00001AA1" w:rsidTr="00C0797C">
        <w:trPr>
          <w:trHeight w:val="630"/>
        </w:trPr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financijske rashode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</w:t>
            </w:r>
          </w:p>
        </w:tc>
      </w:tr>
      <w:tr w:rsidR="00001AA1" w:rsidRPr="00001AA1" w:rsidTr="00C0797C">
        <w:trPr>
          <w:trHeight w:val="630"/>
        </w:trPr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naknade građanima i kućanstvima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20.939,68</w:t>
            </w:r>
          </w:p>
        </w:tc>
      </w:tr>
      <w:tr w:rsidR="00001AA1" w:rsidRPr="00001AA1" w:rsidTr="00C0797C">
        <w:trPr>
          <w:trHeight w:val="630"/>
        </w:trPr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kazne, naknade šteta i kapitalne pomoći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224.810,30</w:t>
            </w:r>
          </w:p>
        </w:tc>
      </w:tr>
      <w:tr w:rsidR="00001AA1" w:rsidRPr="00001AA1" w:rsidTr="00C0797C">
        <w:trPr>
          <w:trHeight w:val="630"/>
        </w:trPr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tekuće obveze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235.292,29</w:t>
            </w:r>
          </w:p>
        </w:tc>
      </w:tr>
      <w:tr w:rsidR="00001AA1" w:rsidRPr="00001AA1" w:rsidTr="00C0797C">
        <w:trPr>
          <w:trHeight w:val="630"/>
        </w:trPr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nabavu proizvedene dugotrajne imovine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197.025,31</w:t>
            </w:r>
          </w:p>
        </w:tc>
      </w:tr>
      <w:tr w:rsidR="00001AA1" w:rsidRPr="00001AA1" w:rsidTr="00C0797C">
        <w:trPr>
          <w:trHeight w:val="630"/>
        </w:trPr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001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1.351.043,35</w:t>
            </w:r>
          </w:p>
        </w:tc>
      </w:tr>
    </w:tbl>
    <w:p w:rsidR="00010430" w:rsidRPr="009C4528" w:rsidRDefault="009C4528" w:rsidP="006A6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Stanje</w:t>
      </w:r>
      <w:r w:rsidR="00CE030A">
        <w:rPr>
          <w:rFonts w:ascii="Times New Roman" w:hAnsi="Times New Roman" w:cs="Times New Roman"/>
          <w:b/>
          <w:sz w:val="24"/>
          <w:szCs w:val="24"/>
        </w:rPr>
        <w:t xml:space="preserve"> POTRAŽIVANJA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336"/>
        <w:gridCol w:w="4900"/>
        <w:gridCol w:w="3220"/>
      </w:tblGrid>
      <w:tr w:rsidR="007A4CDD" w:rsidRPr="007A4CDD" w:rsidTr="00AA0FD9">
        <w:trPr>
          <w:trHeight w:val="630"/>
        </w:trPr>
        <w:tc>
          <w:tcPr>
            <w:tcW w:w="124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potraživanja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u kn</w:t>
            </w:r>
          </w:p>
        </w:tc>
      </w:tr>
      <w:tr w:rsidR="007A4CDD" w:rsidRPr="007A4CDD" w:rsidTr="00AA0FD9">
        <w:trPr>
          <w:trHeight w:val="630"/>
        </w:trPr>
        <w:tc>
          <w:tcPr>
            <w:tcW w:w="124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Ostala potraživanja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500,00</w:t>
            </w:r>
          </w:p>
        </w:tc>
      </w:tr>
      <w:tr w:rsidR="007A4CDD" w:rsidRPr="007A4CDD" w:rsidTr="00AA0FD9">
        <w:trPr>
          <w:trHeight w:val="630"/>
        </w:trPr>
        <w:tc>
          <w:tcPr>
            <w:tcW w:w="124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Dionice i udjeli u glavnici trgovačkih društava u javnom sektoru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873.000,00</w:t>
            </w:r>
          </w:p>
        </w:tc>
      </w:tr>
      <w:tr w:rsidR="007A4CDD" w:rsidRPr="007A4CDD" w:rsidTr="00AA0FD9">
        <w:trPr>
          <w:trHeight w:val="630"/>
        </w:trPr>
        <w:tc>
          <w:tcPr>
            <w:tcW w:w="124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poreze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177.094,35</w:t>
            </w:r>
          </w:p>
        </w:tc>
      </w:tr>
      <w:tr w:rsidR="007A4CDD" w:rsidRPr="007A4CDD" w:rsidTr="00AA0FD9">
        <w:trPr>
          <w:trHeight w:val="630"/>
        </w:trPr>
        <w:tc>
          <w:tcPr>
            <w:tcW w:w="124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prihode od imovine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438.837,40</w:t>
            </w:r>
          </w:p>
        </w:tc>
      </w:tr>
      <w:tr w:rsidR="007A4CDD" w:rsidRPr="007A4CDD" w:rsidTr="00AA0FD9">
        <w:trPr>
          <w:trHeight w:val="630"/>
        </w:trPr>
        <w:tc>
          <w:tcPr>
            <w:tcW w:w="124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upravne i administrativne pristojbe, pristojbe po posebnim propisima i naknade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950.245,83</w:t>
            </w:r>
          </w:p>
        </w:tc>
      </w:tr>
      <w:tr w:rsidR="007A4CDD" w:rsidRPr="007A4CDD" w:rsidTr="00AA0FD9">
        <w:trPr>
          <w:trHeight w:val="630"/>
        </w:trPr>
        <w:tc>
          <w:tcPr>
            <w:tcW w:w="124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kazne i upravne mjere te ostale prihode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82.235,16</w:t>
            </w:r>
          </w:p>
        </w:tc>
      </w:tr>
      <w:tr w:rsidR="007A4CDD" w:rsidRPr="007A4CDD" w:rsidTr="00AA0FD9">
        <w:trPr>
          <w:trHeight w:val="630"/>
        </w:trPr>
        <w:tc>
          <w:tcPr>
            <w:tcW w:w="124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Potraživanja od prodaje </w:t>
            </w:r>
            <w:proofErr w:type="spellStart"/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373.830,54</w:t>
            </w:r>
          </w:p>
        </w:tc>
      </w:tr>
      <w:tr w:rsidR="007A4CDD" w:rsidRPr="007A4CDD" w:rsidTr="00AA0FD9">
        <w:trPr>
          <w:trHeight w:val="630"/>
        </w:trPr>
        <w:tc>
          <w:tcPr>
            <w:tcW w:w="124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od prodaje proizvedene dugotrajne imovine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137.429,24</w:t>
            </w:r>
          </w:p>
        </w:tc>
      </w:tr>
      <w:tr w:rsidR="007A4CDD" w:rsidRPr="007A4CDD" w:rsidTr="00AA0FD9">
        <w:trPr>
          <w:trHeight w:val="63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3.033.172,52</w:t>
            </w:r>
          </w:p>
        </w:tc>
      </w:tr>
    </w:tbl>
    <w:p w:rsidR="00010430" w:rsidRDefault="006F10B1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potraživanja za porez na tvrtku koji je ukinut 2017. godine izvršen je ispravak vrijednosti potraživanja u iznosu 93.259,64.</w:t>
      </w: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19" w:rsidRDefault="00173D19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19" w:rsidRDefault="00173D19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E2" w:rsidRDefault="00FC7CE2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E2" w:rsidRDefault="00FC7CE2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22B" w:rsidRDefault="002B722B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6C" w:rsidRDefault="000B7E6C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6C" w:rsidRDefault="000B7E6C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01" w:rsidRDefault="00586E01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01" w:rsidRDefault="00586E01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65C" w:rsidRDefault="00A8665C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AB9" w:rsidRDefault="00BC7AB9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7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38" w:rsidRDefault="000E3138" w:rsidP="00B35C69">
      <w:pPr>
        <w:spacing w:after="0" w:line="240" w:lineRule="auto"/>
      </w:pPr>
      <w:r>
        <w:separator/>
      </w:r>
    </w:p>
  </w:endnote>
  <w:endnote w:type="continuationSeparator" w:id="0">
    <w:p w:rsidR="000E3138" w:rsidRDefault="000E3138" w:rsidP="00B3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917592"/>
      <w:docPartObj>
        <w:docPartGallery w:val="Page Numbers (Bottom of Page)"/>
        <w:docPartUnique/>
      </w:docPartObj>
    </w:sdtPr>
    <w:sdtEndPr/>
    <w:sdtContent>
      <w:p w:rsidR="00B35C69" w:rsidRDefault="00B35C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0A">
          <w:rPr>
            <w:noProof/>
          </w:rPr>
          <w:t>8</w:t>
        </w:r>
        <w:r>
          <w:fldChar w:fldCharType="end"/>
        </w:r>
      </w:p>
    </w:sdtContent>
  </w:sdt>
  <w:p w:rsidR="00B35C69" w:rsidRDefault="00B35C6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38" w:rsidRDefault="000E3138" w:rsidP="00B35C69">
      <w:pPr>
        <w:spacing w:after="0" w:line="240" w:lineRule="auto"/>
      </w:pPr>
      <w:r>
        <w:separator/>
      </w:r>
    </w:p>
  </w:footnote>
  <w:footnote w:type="continuationSeparator" w:id="0">
    <w:p w:rsidR="000E3138" w:rsidRDefault="000E3138" w:rsidP="00B3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283"/>
    <w:multiLevelType w:val="hybridMultilevel"/>
    <w:tmpl w:val="A5460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280"/>
    <w:multiLevelType w:val="hybridMultilevel"/>
    <w:tmpl w:val="67D4BB06"/>
    <w:lvl w:ilvl="0" w:tplc="0D2833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1B4C51"/>
    <w:multiLevelType w:val="hybridMultilevel"/>
    <w:tmpl w:val="BE10F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4"/>
    <w:rsid w:val="00001AA1"/>
    <w:rsid w:val="00001F38"/>
    <w:rsid w:val="00002640"/>
    <w:rsid w:val="000048E0"/>
    <w:rsid w:val="00010430"/>
    <w:rsid w:val="00011130"/>
    <w:rsid w:val="000114E4"/>
    <w:rsid w:val="0001440F"/>
    <w:rsid w:val="00017CDE"/>
    <w:rsid w:val="00026D13"/>
    <w:rsid w:val="00030996"/>
    <w:rsid w:val="00030D42"/>
    <w:rsid w:val="00030E66"/>
    <w:rsid w:val="00031E6F"/>
    <w:rsid w:val="00033455"/>
    <w:rsid w:val="000348F2"/>
    <w:rsid w:val="00034FF5"/>
    <w:rsid w:val="000356D5"/>
    <w:rsid w:val="00040317"/>
    <w:rsid w:val="00040A4C"/>
    <w:rsid w:val="00041633"/>
    <w:rsid w:val="00042D06"/>
    <w:rsid w:val="00045643"/>
    <w:rsid w:val="000464D0"/>
    <w:rsid w:val="00046BB8"/>
    <w:rsid w:val="000475F9"/>
    <w:rsid w:val="000551FC"/>
    <w:rsid w:val="00056183"/>
    <w:rsid w:val="00057262"/>
    <w:rsid w:val="00060AD4"/>
    <w:rsid w:val="0006110D"/>
    <w:rsid w:val="00061417"/>
    <w:rsid w:val="00062531"/>
    <w:rsid w:val="000639A7"/>
    <w:rsid w:val="00064962"/>
    <w:rsid w:val="00064D26"/>
    <w:rsid w:val="000657E1"/>
    <w:rsid w:val="00066F80"/>
    <w:rsid w:val="00070073"/>
    <w:rsid w:val="00072757"/>
    <w:rsid w:val="00074014"/>
    <w:rsid w:val="000746FC"/>
    <w:rsid w:val="00081691"/>
    <w:rsid w:val="00081E6B"/>
    <w:rsid w:val="000837D9"/>
    <w:rsid w:val="0008475D"/>
    <w:rsid w:val="00090FEA"/>
    <w:rsid w:val="00093F7B"/>
    <w:rsid w:val="0009470B"/>
    <w:rsid w:val="00096E4A"/>
    <w:rsid w:val="000A35F8"/>
    <w:rsid w:val="000A3A44"/>
    <w:rsid w:val="000A7B0C"/>
    <w:rsid w:val="000B062E"/>
    <w:rsid w:val="000B21A8"/>
    <w:rsid w:val="000B337C"/>
    <w:rsid w:val="000B3C36"/>
    <w:rsid w:val="000B4C10"/>
    <w:rsid w:val="000B7E6C"/>
    <w:rsid w:val="000C2DD5"/>
    <w:rsid w:val="000C315B"/>
    <w:rsid w:val="000D25FD"/>
    <w:rsid w:val="000D5545"/>
    <w:rsid w:val="000D675D"/>
    <w:rsid w:val="000D6FBE"/>
    <w:rsid w:val="000D7A98"/>
    <w:rsid w:val="000E06C5"/>
    <w:rsid w:val="000E3138"/>
    <w:rsid w:val="000E631B"/>
    <w:rsid w:val="000E7B66"/>
    <w:rsid w:val="00100876"/>
    <w:rsid w:val="00101E63"/>
    <w:rsid w:val="00103471"/>
    <w:rsid w:val="00104A13"/>
    <w:rsid w:val="00106BC6"/>
    <w:rsid w:val="00112B0B"/>
    <w:rsid w:val="001218E3"/>
    <w:rsid w:val="00121ADE"/>
    <w:rsid w:val="00124858"/>
    <w:rsid w:val="00126B29"/>
    <w:rsid w:val="0012766C"/>
    <w:rsid w:val="00130BA1"/>
    <w:rsid w:val="00135E70"/>
    <w:rsid w:val="00150A40"/>
    <w:rsid w:val="0015690A"/>
    <w:rsid w:val="00160ED5"/>
    <w:rsid w:val="00162655"/>
    <w:rsid w:val="00164A8D"/>
    <w:rsid w:val="001657C7"/>
    <w:rsid w:val="001671FA"/>
    <w:rsid w:val="00170F34"/>
    <w:rsid w:val="001710F0"/>
    <w:rsid w:val="00172C72"/>
    <w:rsid w:val="0017388B"/>
    <w:rsid w:val="00173D19"/>
    <w:rsid w:val="00175A85"/>
    <w:rsid w:val="00177572"/>
    <w:rsid w:val="00181904"/>
    <w:rsid w:val="00181B15"/>
    <w:rsid w:val="00185447"/>
    <w:rsid w:val="00185B51"/>
    <w:rsid w:val="00187A7F"/>
    <w:rsid w:val="00190744"/>
    <w:rsid w:val="00192C56"/>
    <w:rsid w:val="00197868"/>
    <w:rsid w:val="001A0021"/>
    <w:rsid w:val="001C0811"/>
    <w:rsid w:val="001C0C50"/>
    <w:rsid w:val="001C16CA"/>
    <w:rsid w:val="001C5CE1"/>
    <w:rsid w:val="001C7E30"/>
    <w:rsid w:val="001D000A"/>
    <w:rsid w:val="001D23B2"/>
    <w:rsid w:val="001D27FD"/>
    <w:rsid w:val="001D661C"/>
    <w:rsid w:val="001E00FB"/>
    <w:rsid w:val="001E174D"/>
    <w:rsid w:val="001E6BAA"/>
    <w:rsid w:val="001E76B5"/>
    <w:rsid w:val="001F0256"/>
    <w:rsid w:val="001F2024"/>
    <w:rsid w:val="001F44A7"/>
    <w:rsid w:val="001F4639"/>
    <w:rsid w:val="001F7A71"/>
    <w:rsid w:val="00204EFE"/>
    <w:rsid w:val="0021077F"/>
    <w:rsid w:val="00211B51"/>
    <w:rsid w:val="00212D17"/>
    <w:rsid w:val="00216320"/>
    <w:rsid w:val="002200E0"/>
    <w:rsid w:val="0022098D"/>
    <w:rsid w:val="00220DA6"/>
    <w:rsid w:val="0022146F"/>
    <w:rsid w:val="00226866"/>
    <w:rsid w:val="002273F0"/>
    <w:rsid w:val="002305F8"/>
    <w:rsid w:val="00230E41"/>
    <w:rsid w:val="00237E40"/>
    <w:rsid w:val="00241052"/>
    <w:rsid w:val="00245605"/>
    <w:rsid w:val="002466DE"/>
    <w:rsid w:val="00246D20"/>
    <w:rsid w:val="00252551"/>
    <w:rsid w:val="00256464"/>
    <w:rsid w:val="00257EED"/>
    <w:rsid w:val="00267241"/>
    <w:rsid w:val="0027011A"/>
    <w:rsid w:val="0027079F"/>
    <w:rsid w:val="00270A0D"/>
    <w:rsid w:val="002743F4"/>
    <w:rsid w:val="00276390"/>
    <w:rsid w:val="00276396"/>
    <w:rsid w:val="00281B04"/>
    <w:rsid w:val="00284E15"/>
    <w:rsid w:val="00285756"/>
    <w:rsid w:val="00295737"/>
    <w:rsid w:val="002A23EF"/>
    <w:rsid w:val="002A3211"/>
    <w:rsid w:val="002B1B91"/>
    <w:rsid w:val="002B2996"/>
    <w:rsid w:val="002B3D26"/>
    <w:rsid w:val="002B6F36"/>
    <w:rsid w:val="002B722B"/>
    <w:rsid w:val="002C071C"/>
    <w:rsid w:val="002C5FA9"/>
    <w:rsid w:val="002C726B"/>
    <w:rsid w:val="002D11F1"/>
    <w:rsid w:val="002D2357"/>
    <w:rsid w:val="002D6A37"/>
    <w:rsid w:val="002E3F4E"/>
    <w:rsid w:val="002F3424"/>
    <w:rsid w:val="002F6D68"/>
    <w:rsid w:val="002F6E6A"/>
    <w:rsid w:val="003045E5"/>
    <w:rsid w:val="0031009C"/>
    <w:rsid w:val="00310980"/>
    <w:rsid w:val="00310D2C"/>
    <w:rsid w:val="0031143D"/>
    <w:rsid w:val="00320E8E"/>
    <w:rsid w:val="00323274"/>
    <w:rsid w:val="00325BD5"/>
    <w:rsid w:val="00331777"/>
    <w:rsid w:val="00340006"/>
    <w:rsid w:val="00340802"/>
    <w:rsid w:val="003418F3"/>
    <w:rsid w:val="00341C58"/>
    <w:rsid w:val="00342870"/>
    <w:rsid w:val="00343DEB"/>
    <w:rsid w:val="00344BB7"/>
    <w:rsid w:val="00345ED9"/>
    <w:rsid w:val="003515B9"/>
    <w:rsid w:val="00353008"/>
    <w:rsid w:val="003540B3"/>
    <w:rsid w:val="00356731"/>
    <w:rsid w:val="003575FF"/>
    <w:rsid w:val="00360FCE"/>
    <w:rsid w:val="003613D2"/>
    <w:rsid w:val="00362A04"/>
    <w:rsid w:val="003635A0"/>
    <w:rsid w:val="003667F5"/>
    <w:rsid w:val="00367196"/>
    <w:rsid w:val="00371CC0"/>
    <w:rsid w:val="00372173"/>
    <w:rsid w:val="00373A9D"/>
    <w:rsid w:val="00380DE1"/>
    <w:rsid w:val="0038281C"/>
    <w:rsid w:val="00383115"/>
    <w:rsid w:val="00386310"/>
    <w:rsid w:val="003901AE"/>
    <w:rsid w:val="00392C27"/>
    <w:rsid w:val="00393CC6"/>
    <w:rsid w:val="00394532"/>
    <w:rsid w:val="00396047"/>
    <w:rsid w:val="003963E0"/>
    <w:rsid w:val="00396703"/>
    <w:rsid w:val="00396F46"/>
    <w:rsid w:val="003A086C"/>
    <w:rsid w:val="003A3A9E"/>
    <w:rsid w:val="003A683D"/>
    <w:rsid w:val="003A68EF"/>
    <w:rsid w:val="003A6BA2"/>
    <w:rsid w:val="003B3D12"/>
    <w:rsid w:val="003C3033"/>
    <w:rsid w:val="003C456A"/>
    <w:rsid w:val="003C4EDB"/>
    <w:rsid w:val="003C6603"/>
    <w:rsid w:val="003C7F6E"/>
    <w:rsid w:val="003D2835"/>
    <w:rsid w:val="003D421B"/>
    <w:rsid w:val="003D7134"/>
    <w:rsid w:val="003E040D"/>
    <w:rsid w:val="003E3CE0"/>
    <w:rsid w:val="003E63DB"/>
    <w:rsid w:val="003E6EC4"/>
    <w:rsid w:val="003E792C"/>
    <w:rsid w:val="003F1614"/>
    <w:rsid w:val="003F1EAC"/>
    <w:rsid w:val="003F2741"/>
    <w:rsid w:val="00401875"/>
    <w:rsid w:val="00403376"/>
    <w:rsid w:val="00405368"/>
    <w:rsid w:val="00410684"/>
    <w:rsid w:val="00413478"/>
    <w:rsid w:val="0041393E"/>
    <w:rsid w:val="00417CA4"/>
    <w:rsid w:val="00417FB6"/>
    <w:rsid w:val="00423FCE"/>
    <w:rsid w:val="00431E8F"/>
    <w:rsid w:val="004355EE"/>
    <w:rsid w:val="00447377"/>
    <w:rsid w:val="00451195"/>
    <w:rsid w:val="004519B4"/>
    <w:rsid w:val="00455A9D"/>
    <w:rsid w:val="00456886"/>
    <w:rsid w:val="0045783D"/>
    <w:rsid w:val="0046093C"/>
    <w:rsid w:val="00460EF5"/>
    <w:rsid w:val="00463049"/>
    <w:rsid w:val="00465F52"/>
    <w:rsid w:val="00472C59"/>
    <w:rsid w:val="00477590"/>
    <w:rsid w:val="00477873"/>
    <w:rsid w:val="004816AD"/>
    <w:rsid w:val="00483513"/>
    <w:rsid w:val="004839CD"/>
    <w:rsid w:val="00483E63"/>
    <w:rsid w:val="0048472A"/>
    <w:rsid w:val="00485915"/>
    <w:rsid w:val="00487285"/>
    <w:rsid w:val="00490A07"/>
    <w:rsid w:val="00493E86"/>
    <w:rsid w:val="00495893"/>
    <w:rsid w:val="00495E46"/>
    <w:rsid w:val="004A492F"/>
    <w:rsid w:val="004A5135"/>
    <w:rsid w:val="004A525E"/>
    <w:rsid w:val="004B2C16"/>
    <w:rsid w:val="004B5446"/>
    <w:rsid w:val="004B6252"/>
    <w:rsid w:val="004C0DBC"/>
    <w:rsid w:val="004D0EFF"/>
    <w:rsid w:val="004D19A9"/>
    <w:rsid w:val="004D1D4B"/>
    <w:rsid w:val="004D3920"/>
    <w:rsid w:val="004D3C54"/>
    <w:rsid w:val="004E4275"/>
    <w:rsid w:val="004E5C63"/>
    <w:rsid w:val="004F577F"/>
    <w:rsid w:val="004F629E"/>
    <w:rsid w:val="00500D8C"/>
    <w:rsid w:val="00511CCB"/>
    <w:rsid w:val="00513D02"/>
    <w:rsid w:val="00515CB8"/>
    <w:rsid w:val="005216FD"/>
    <w:rsid w:val="0052758D"/>
    <w:rsid w:val="00531BA7"/>
    <w:rsid w:val="00535964"/>
    <w:rsid w:val="005363B1"/>
    <w:rsid w:val="005413F8"/>
    <w:rsid w:val="005442E2"/>
    <w:rsid w:val="0054576C"/>
    <w:rsid w:val="00545B3B"/>
    <w:rsid w:val="00547068"/>
    <w:rsid w:val="00547316"/>
    <w:rsid w:val="0054777D"/>
    <w:rsid w:val="00550E36"/>
    <w:rsid w:val="005524FF"/>
    <w:rsid w:val="00554C2E"/>
    <w:rsid w:val="00555323"/>
    <w:rsid w:val="00555BD3"/>
    <w:rsid w:val="0056011B"/>
    <w:rsid w:val="00562191"/>
    <w:rsid w:val="00562A56"/>
    <w:rsid w:val="00564362"/>
    <w:rsid w:val="00564BFF"/>
    <w:rsid w:val="00571CCA"/>
    <w:rsid w:val="00572A7D"/>
    <w:rsid w:val="00574319"/>
    <w:rsid w:val="00575B13"/>
    <w:rsid w:val="0057632B"/>
    <w:rsid w:val="00576E13"/>
    <w:rsid w:val="0057759A"/>
    <w:rsid w:val="005776EB"/>
    <w:rsid w:val="00577C23"/>
    <w:rsid w:val="00584790"/>
    <w:rsid w:val="005847AB"/>
    <w:rsid w:val="00584902"/>
    <w:rsid w:val="005850A7"/>
    <w:rsid w:val="00585935"/>
    <w:rsid w:val="00586E01"/>
    <w:rsid w:val="005874DB"/>
    <w:rsid w:val="00590612"/>
    <w:rsid w:val="005943B1"/>
    <w:rsid w:val="00596EE6"/>
    <w:rsid w:val="005A75D0"/>
    <w:rsid w:val="005A7631"/>
    <w:rsid w:val="005B05BE"/>
    <w:rsid w:val="005B58FE"/>
    <w:rsid w:val="005C0E2F"/>
    <w:rsid w:val="005C3C5F"/>
    <w:rsid w:val="005C6ED9"/>
    <w:rsid w:val="005D12F4"/>
    <w:rsid w:val="005D7A58"/>
    <w:rsid w:val="005E0C62"/>
    <w:rsid w:val="005E54F6"/>
    <w:rsid w:val="005E5C54"/>
    <w:rsid w:val="005E6090"/>
    <w:rsid w:val="005E776E"/>
    <w:rsid w:val="005F204F"/>
    <w:rsid w:val="005F4706"/>
    <w:rsid w:val="005F474F"/>
    <w:rsid w:val="005F6CD5"/>
    <w:rsid w:val="005F7B50"/>
    <w:rsid w:val="00601CF3"/>
    <w:rsid w:val="00604D22"/>
    <w:rsid w:val="00606489"/>
    <w:rsid w:val="00606BB9"/>
    <w:rsid w:val="006106ED"/>
    <w:rsid w:val="006118FA"/>
    <w:rsid w:val="00615D6C"/>
    <w:rsid w:val="00622D50"/>
    <w:rsid w:val="00623924"/>
    <w:rsid w:val="00626545"/>
    <w:rsid w:val="0064649C"/>
    <w:rsid w:val="00647641"/>
    <w:rsid w:val="00647F80"/>
    <w:rsid w:val="006523B2"/>
    <w:rsid w:val="006527E0"/>
    <w:rsid w:val="00652C26"/>
    <w:rsid w:val="006531DF"/>
    <w:rsid w:val="00654A5E"/>
    <w:rsid w:val="0065546D"/>
    <w:rsid w:val="00655633"/>
    <w:rsid w:val="00656991"/>
    <w:rsid w:val="00660DDB"/>
    <w:rsid w:val="00664F0C"/>
    <w:rsid w:val="00666853"/>
    <w:rsid w:val="00673529"/>
    <w:rsid w:val="00673E0A"/>
    <w:rsid w:val="006860DF"/>
    <w:rsid w:val="00687082"/>
    <w:rsid w:val="00690726"/>
    <w:rsid w:val="0069471A"/>
    <w:rsid w:val="00694D9F"/>
    <w:rsid w:val="00695EA8"/>
    <w:rsid w:val="00695F1C"/>
    <w:rsid w:val="006A2B17"/>
    <w:rsid w:val="006A3B5A"/>
    <w:rsid w:val="006A5D80"/>
    <w:rsid w:val="006A61FC"/>
    <w:rsid w:val="006B3D87"/>
    <w:rsid w:val="006B440E"/>
    <w:rsid w:val="006B5733"/>
    <w:rsid w:val="006B73A5"/>
    <w:rsid w:val="006C075A"/>
    <w:rsid w:val="006C4D61"/>
    <w:rsid w:val="006C63FB"/>
    <w:rsid w:val="006D0383"/>
    <w:rsid w:val="006D1E9B"/>
    <w:rsid w:val="006D4178"/>
    <w:rsid w:val="006D538F"/>
    <w:rsid w:val="006E0355"/>
    <w:rsid w:val="006E10EC"/>
    <w:rsid w:val="006E4C1B"/>
    <w:rsid w:val="006F10B1"/>
    <w:rsid w:val="006F3814"/>
    <w:rsid w:val="006F6068"/>
    <w:rsid w:val="006F726F"/>
    <w:rsid w:val="00701563"/>
    <w:rsid w:val="00702AB2"/>
    <w:rsid w:val="00703B73"/>
    <w:rsid w:val="00704E3C"/>
    <w:rsid w:val="007062DE"/>
    <w:rsid w:val="00706BDF"/>
    <w:rsid w:val="00710461"/>
    <w:rsid w:val="00714BF5"/>
    <w:rsid w:val="007157AE"/>
    <w:rsid w:val="0071685D"/>
    <w:rsid w:val="007200DF"/>
    <w:rsid w:val="00720796"/>
    <w:rsid w:val="00722052"/>
    <w:rsid w:val="00726ED2"/>
    <w:rsid w:val="00727043"/>
    <w:rsid w:val="0072711D"/>
    <w:rsid w:val="0073101E"/>
    <w:rsid w:val="00731803"/>
    <w:rsid w:val="0074168F"/>
    <w:rsid w:val="0074572D"/>
    <w:rsid w:val="00747810"/>
    <w:rsid w:val="00760DCE"/>
    <w:rsid w:val="00763DC8"/>
    <w:rsid w:val="00763DD2"/>
    <w:rsid w:val="00765954"/>
    <w:rsid w:val="00765D1B"/>
    <w:rsid w:val="007708EA"/>
    <w:rsid w:val="00774EFE"/>
    <w:rsid w:val="00782C2A"/>
    <w:rsid w:val="00783AE8"/>
    <w:rsid w:val="00784947"/>
    <w:rsid w:val="00784BEB"/>
    <w:rsid w:val="00786D98"/>
    <w:rsid w:val="00790AAC"/>
    <w:rsid w:val="007923E1"/>
    <w:rsid w:val="00792EEA"/>
    <w:rsid w:val="00792F06"/>
    <w:rsid w:val="00793D0C"/>
    <w:rsid w:val="007941EF"/>
    <w:rsid w:val="00794CBB"/>
    <w:rsid w:val="007961C9"/>
    <w:rsid w:val="007A011D"/>
    <w:rsid w:val="007A39A6"/>
    <w:rsid w:val="007A4507"/>
    <w:rsid w:val="007A46EF"/>
    <w:rsid w:val="007A4CDD"/>
    <w:rsid w:val="007A5E37"/>
    <w:rsid w:val="007A7028"/>
    <w:rsid w:val="007A7E08"/>
    <w:rsid w:val="007B44A1"/>
    <w:rsid w:val="007B6B0C"/>
    <w:rsid w:val="007B7AA3"/>
    <w:rsid w:val="007C028E"/>
    <w:rsid w:val="007C31B7"/>
    <w:rsid w:val="007C439E"/>
    <w:rsid w:val="007D1151"/>
    <w:rsid w:val="007D5783"/>
    <w:rsid w:val="007E10C3"/>
    <w:rsid w:val="007E1D2F"/>
    <w:rsid w:val="007F1A53"/>
    <w:rsid w:val="007F367B"/>
    <w:rsid w:val="007F4CF2"/>
    <w:rsid w:val="007F6544"/>
    <w:rsid w:val="00800073"/>
    <w:rsid w:val="00803F88"/>
    <w:rsid w:val="0080463D"/>
    <w:rsid w:val="008051D3"/>
    <w:rsid w:val="008067E7"/>
    <w:rsid w:val="00806C3C"/>
    <w:rsid w:val="00811443"/>
    <w:rsid w:val="0081426D"/>
    <w:rsid w:val="00815BAE"/>
    <w:rsid w:val="00824488"/>
    <w:rsid w:val="00826CA5"/>
    <w:rsid w:val="0083113D"/>
    <w:rsid w:val="008319F0"/>
    <w:rsid w:val="00833CD9"/>
    <w:rsid w:val="008368CA"/>
    <w:rsid w:val="00836DB4"/>
    <w:rsid w:val="00837E3F"/>
    <w:rsid w:val="00840F73"/>
    <w:rsid w:val="0084311E"/>
    <w:rsid w:val="008455D9"/>
    <w:rsid w:val="00845A05"/>
    <w:rsid w:val="00846574"/>
    <w:rsid w:val="0085094C"/>
    <w:rsid w:val="00855068"/>
    <w:rsid w:val="0085667C"/>
    <w:rsid w:val="008579F7"/>
    <w:rsid w:val="008624A0"/>
    <w:rsid w:val="00871AB6"/>
    <w:rsid w:val="0087373E"/>
    <w:rsid w:val="00873C67"/>
    <w:rsid w:val="00874406"/>
    <w:rsid w:val="00874AF9"/>
    <w:rsid w:val="0087561B"/>
    <w:rsid w:val="00884CB2"/>
    <w:rsid w:val="00885C1E"/>
    <w:rsid w:val="00885D5B"/>
    <w:rsid w:val="008904E8"/>
    <w:rsid w:val="008907D4"/>
    <w:rsid w:val="00890D2E"/>
    <w:rsid w:val="00890DC6"/>
    <w:rsid w:val="00891B4B"/>
    <w:rsid w:val="00891CBD"/>
    <w:rsid w:val="00892900"/>
    <w:rsid w:val="00893180"/>
    <w:rsid w:val="008935AC"/>
    <w:rsid w:val="0089445D"/>
    <w:rsid w:val="00894B68"/>
    <w:rsid w:val="0089605C"/>
    <w:rsid w:val="00897261"/>
    <w:rsid w:val="00897774"/>
    <w:rsid w:val="008A293B"/>
    <w:rsid w:val="008A33DC"/>
    <w:rsid w:val="008A4636"/>
    <w:rsid w:val="008B1732"/>
    <w:rsid w:val="008B3049"/>
    <w:rsid w:val="008B63C1"/>
    <w:rsid w:val="008B673F"/>
    <w:rsid w:val="008C1B18"/>
    <w:rsid w:val="008C2E98"/>
    <w:rsid w:val="008C4013"/>
    <w:rsid w:val="008C4E2A"/>
    <w:rsid w:val="008C6E58"/>
    <w:rsid w:val="008D0409"/>
    <w:rsid w:val="008D1D0B"/>
    <w:rsid w:val="008D3733"/>
    <w:rsid w:val="008D4291"/>
    <w:rsid w:val="008D6037"/>
    <w:rsid w:val="008D777A"/>
    <w:rsid w:val="008D7ABA"/>
    <w:rsid w:val="008E29D5"/>
    <w:rsid w:val="008E3E17"/>
    <w:rsid w:val="008E4B81"/>
    <w:rsid w:val="008F1F17"/>
    <w:rsid w:val="008F5BD2"/>
    <w:rsid w:val="008F629C"/>
    <w:rsid w:val="0090042A"/>
    <w:rsid w:val="0090197F"/>
    <w:rsid w:val="0090341F"/>
    <w:rsid w:val="00903FE9"/>
    <w:rsid w:val="009168CD"/>
    <w:rsid w:val="0092151E"/>
    <w:rsid w:val="00921A7E"/>
    <w:rsid w:val="00921AFB"/>
    <w:rsid w:val="009223BE"/>
    <w:rsid w:val="00924535"/>
    <w:rsid w:val="009245E4"/>
    <w:rsid w:val="00924819"/>
    <w:rsid w:val="00931E8F"/>
    <w:rsid w:val="00932C35"/>
    <w:rsid w:val="00935C7D"/>
    <w:rsid w:val="00941CF3"/>
    <w:rsid w:val="00945EA2"/>
    <w:rsid w:val="00946452"/>
    <w:rsid w:val="0094722B"/>
    <w:rsid w:val="009509DB"/>
    <w:rsid w:val="00950CCF"/>
    <w:rsid w:val="00952B5F"/>
    <w:rsid w:val="00952D41"/>
    <w:rsid w:val="009548CD"/>
    <w:rsid w:val="0096678B"/>
    <w:rsid w:val="009668A6"/>
    <w:rsid w:val="009670F4"/>
    <w:rsid w:val="00970A0D"/>
    <w:rsid w:val="00970BC9"/>
    <w:rsid w:val="00970BF1"/>
    <w:rsid w:val="00972F96"/>
    <w:rsid w:val="00976E1E"/>
    <w:rsid w:val="00976E9B"/>
    <w:rsid w:val="00983E17"/>
    <w:rsid w:val="00984EED"/>
    <w:rsid w:val="0098674F"/>
    <w:rsid w:val="00990805"/>
    <w:rsid w:val="00995CC3"/>
    <w:rsid w:val="00997644"/>
    <w:rsid w:val="009A2594"/>
    <w:rsid w:val="009A60D8"/>
    <w:rsid w:val="009B0CC6"/>
    <w:rsid w:val="009B12E6"/>
    <w:rsid w:val="009B35E7"/>
    <w:rsid w:val="009B43B1"/>
    <w:rsid w:val="009B4E4D"/>
    <w:rsid w:val="009B6599"/>
    <w:rsid w:val="009B68D8"/>
    <w:rsid w:val="009C199F"/>
    <w:rsid w:val="009C1C19"/>
    <w:rsid w:val="009C2EFE"/>
    <w:rsid w:val="009C3B37"/>
    <w:rsid w:val="009C4528"/>
    <w:rsid w:val="009C59E5"/>
    <w:rsid w:val="009D0DE6"/>
    <w:rsid w:val="009D4096"/>
    <w:rsid w:val="009D4407"/>
    <w:rsid w:val="009E27F9"/>
    <w:rsid w:val="009E2B81"/>
    <w:rsid w:val="009E3B61"/>
    <w:rsid w:val="009E3F65"/>
    <w:rsid w:val="009F07E8"/>
    <w:rsid w:val="009F2EA6"/>
    <w:rsid w:val="009F5203"/>
    <w:rsid w:val="009F713B"/>
    <w:rsid w:val="009F73C3"/>
    <w:rsid w:val="009F76F8"/>
    <w:rsid w:val="00A03333"/>
    <w:rsid w:val="00A04AEE"/>
    <w:rsid w:val="00A1349D"/>
    <w:rsid w:val="00A16EAB"/>
    <w:rsid w:val="00A2323F"/>
    <w:rsid w:val="00A246F8"/>
    <w:rsid w:val="00A24BCD"/>
    <w:rsid w:val="00A25B59"/>
    <w:rsid w:val="00A30F9F"/>
    <w:rsid w:val="00A33123"/>
    <w:rsid w:val="00A40307"/>
    <w:rsid w:val="00A413A7"/>
    <w:rsid w:val="00A4171C"/>
    <w:rsid w:val="00A436C4"/>
    <w:rsid w:val="00A4691F"/>
    <w:rsid w:val="00A47925"/>
    <w:rsid w:val="00A47E3B"/>
    <w:rsid w:val="00A51F41"/>
    <w:rsid w:val="00A56248"/>
    <w:rsid w:val="00A562D9"/>
    <w:rsid w:val="00A56D72"/>
    <w:rsid w:val="00A57282"/>
    <w:rsid w:val="00A57348"/>
    <w:rsid w:val="00A623C3"/>
    <w:rsid w:val="00A634AA"/>
    <w:rsid w:val="00A63D87"/>
    <w:rsid w:val="00A65513"/>
    <w:rsid w:val="00A70A53"/>
    <w:rsid w:val="00A7132E"/>
    <w:rsid w:val="00A71FB4"/>
    <w:rsid w:val="00A728B7"/>
    <w:rsid w:val="00A76402"/>
    <w:rsid w:val="00A7663D"/>
    <w:rsid w:val="00A76F2B"/>
    <w:rsid w:val="00A802EA"/>
    <w:rsid w:val="00A846F0"/>
    <w:rsid w:val="00A85EC5"/>
    <w:rsid w:val="00A8645B"/>
    <w:rsid w:val="00A8665C"/>
    <w:rsid w:val="00A92A52"/>
    <w:rsid w:val="00A93F9E"/>
    <w:rsid w:val="00A94B10"/>
    <w:rsid w:val="00A94BA4"/>
    <w:rsid w:val="00A97E87"/>
    <w:rsid w:val="00AA0308"/>
    <w:rsid w:val="00AA0FD9"/>
    <w:rsid w:val="00AA1F60"/>
    <w:rsid w:val="00AA50F8"/>
    <w:rsid w:val="00AA7CA4"/>
    <w:rsid w:val="00AA7CAF"/>
    <w:rsid w:val="00AB0A21"/>
    <w:rsid w:val="00AB433F"/>
    <w:rsid w:val="00AB48A9"/>
    <w:rsid w:val="00AB7781"/>
    <w:rsid w:val="00AC20DA"/>
    <w:rsid w:val="00AC2EB5"/>
    <w:rsid w:val="00AC46CD"/>
    <w:rsid w:val="00AD1970"/>
    <w:rsid w:val="00AD3506"/>
    <w:rsid w:val="00AD4A3C"/>
    <w:rsid w:val="00AD585A"/>
    <w:rsid w:val="00AE2E56"/>
    <w:rsid w:val="00AE6962"/>
    <w:rsid w:val="00AF3E3F"/>
    <w:rsid w:val="00AF599D"/>
    <w:rsid w:val="00B0649E"/>
    <w:rsid w:val="00B07A4D"/>
    <w:rsid w:val="00B10A4D"/>
    <w:rsid w:val="00B10DE4"/>
    <w:rsid w:val="00B142A6"/>
    <w:rsid w:val="00B15C2D"/>
    <w:rsid w:val="00B15C50"/>
    <w:rsid w:val="00B169A3"/>
    <w:rsid w:val="00B172E7"/>
    <w:rsid w:val="00B2108E"/>
    <w:rsid w:val="00B24863"/>
    <w:rsid w:val="00B33251"/>
    <w:rsid w:val="00B35C69"/>
    <w:rsid w:val="00B36339"/>
    <w:rsid w:val="00B3653A"/>
    <w:rsid w:val="00B4009C"/>
    <w:rsid w:val="00B42D48"/>
    <w:rsid w:val="00B43C43"/>
    <w:rsid w:val="00B44A0A"/>
    <w:rsid w:val="00B456EF"/>
    <w:rsid w:val="00B5503D"/>
    <w:rsid w:val="00B70753"/>
    <w:rsid w:val="00B71FF6"/>
    <w:rsid w:val="00B7231D"/>
    <w:rsid w:val="00B7424F"/>
    <w:rsid w:val="00B779B1"/>
    <w:rsid w:val="00B81011"/>
    <w:rsid w:val="00B86229"/>
    <w:rsid w:val="00B909B3"/>
    <w:rsid w:val="00B93BF4"/>
    <w:rsid w:val="00B97309"/>
    <w:rsid w:val="00B97EFC"/>
    <w:rsid w:val="00BA0DF0"/>
    <w:rsid w:val="00BA3527"/>
    <w:rsid w:val="00BA51B2"/>
    <w:rsid w:val="00BA5870"/>
    <w:rsid w:val="00BA6AF4"/>
    <w:rsid w:val="00BA6BF6"/>
    <w:rsid w:val="00BA780F"/>
    <w:rsid w:val="00BA7937"/>
    <w:rsid w:val="00BB25DE"/>
    <w:rsid w:val="00BC2AC5"/>
    <w:rsid w:val="00BC4D13"/>
    <w:rsid w:val="00BC7AB9"/>
    <w:rsid w:val="00BD11B5"/>
    <w:rsid w:val="00BD1B4D"/>
    <w:rsid w:val="00BD73B7"/>
    <w:rsid w:val="00BE1589"/>
    <w:rsid w:val="00BE6117"/>
    <w:rsid w:val="00BE6CEA"/>
    <w:rsid w:val="00BF005A"/>
    <w:rsid w:val="00BF28F9"/>
    <w:rsid w:val="00BF2A1B"/>
    <w:rsid w:val="00C00EBA"/>
    <w:rsid w:val="00C042A8"/>
    <w:rsid w:val="00C0797C"/>
    <w:rsid w:val="00C07CC3"/>
    <w:rsid w:val="00C111F8"/>
    <w:rsid w:val="00C14135"/>
    <w:rsid w:val="00C149D2"/>
    <w:rsid w:val="00C15DF3"/>
    <w:rsid w:val="00C15EE1"/>
    <w:rsid w:val="00C1658D"/>
    <w:rsid w:val="00C2401E"/>
    <w:rsid w:val="00C24F77"/>
    <w:rsid w:val="00C25BD1"/>
    <w:rsid w:val="00C26DFE"/>
    <w:rsid w:val="00C27477"/>
    <w:rsid w:val="00C30BB1"/>
    <w:rsid w:val="00C30E93"/>
    <w:rsid w:val="00C3278E"/>
    <w:rsid w:val="00C342B7"/>
    <w:rsid w:val="00C36931"/>
    <w:rsid w:val="00C373DF"/>
    <w:rsid w:val="00C374FD"/>
    <w:rsid w:val="00C46EE1"/>
    <w:rsid w:val="00C4718B"/>
    <w:rsid w:val="00C51C79"/>
    <w:rsid w:val="00C57905"/>
    <w:rsid w:val="00C57D88"/>
    <w:rsid w:val="00C63498"/>
    <w:rsid w:val="00C647D8"/>
    <w:rsid w:val="00C64915"/>
    <w:rsid w:val="00C70984"/>
    <w:rsid w:val="00C731D2"/>
    <w:rsid w:val="00C75FC8"/>
    <w:rsid w:val="00C826A5"/>
    <w:rsid w:val="00C83DD0"/>
    <w:rsid w:val="00C84F8B"/>
    <w:rsid w:val="00C85070"/>
    <w:rsid w:val="00C90BE9"/>
    <w:rsid w:val="00C91F95"/>
    <w:rsid w:val="00C97D12"/>
    <w:rsid w:val="00CA38D0"/>
    <w:rsid w:val="00CA5EBE"/>
    <w:rsid w:val="00CA62AB"/>
    <w:rsid w:val="00CB02DA"/>
    <w:rsid w:val="00CB3010"/>
    <w:rsid w:val="00CB4BAD"/>
    <w:rsid w:val="00CC0A2F"/>
    <w:rsid w:val="00CC1D12"/>
    <w:rsid w:val="00CC31FF"/>
    <w:rsid w:val="00CC7D39"/>
    <w:rsid w:val="00CD34AE"/>
    <w:rsid w:val="00CD613A"/>
    <w:rsid w:val="00CE030A"/>
    <w:rsid w:val="00CE031C"/>
    <w:rsid w:val="00CE1CC0"/>
    <w:rsid w:val="00CE2838"/>
    <w:rsid w:val="00CE2940"/>
    <w:rsid w:val="00CE3C9D"/>
    <w:rsid w:val="00CE3E7F"/>
    <w:rsid w:val="00CE4BCB"/>
    <w:rsid w:val="00CE5265"/>
    <w:rsid w:val="00CE56FD"/>
    <w:rsid w:val="00CE660D"/>
    <w:rsid w:val="00CE7A00"/>
    <w:rsid w:val="00CF320C"/>
    <w:rsid w:val="00CF5D90"/>
    <w:rsid w:val="00CF60A3"/>
    <w:rsid w:val="00D01D5D"/>
    <w:rsid w:val="00D041E8"/>
    <w:rsid w:val="00D10DFB"/>
    <w:rsid w:val="00D12501"/>
    <w:rsid w:val="00D14E53"/>
    <w:rsid w:val="00D164F7"/>
    <w:rsid w:val="00D17846"/>
    <w:rsid w:val="00D20A75"/>
    <w:rsid w:val="00D21A68"/>
    <w:rsid w:val="00D2365E"/>
    <w:rsid w:val="00D25D54"/>
    <w:rsid w:val="00D30F9C"/>
    <w:rsid w:val="00D342BE"/>
    <w:rsid w:val="00D34305"/>
    <w:rsid w:val="00D368DE"/>
    <w:rsid w:val="00D42900"/>
    <w:rsid w:val="00D45481"/>
    <w:rsid w:val="00D53376"/>
    <w:rsid w:val="00D5642F"/>
    <w:rsid w:val="00D5775E"/>
    <w:rsid w:val="00D633F3"/>
    <w:rsid w:val="00D66690"/>
    <w:rsid w:val="00D66E15"/>
    <w:rsid w:val="00D74304"/>
    <w:rsid w:val="00D74658"/>
    <w:rsid w:val="00D74F75"/>
    <w:rsid w:val="00D755C8"/>
    <w:rsid w:val="00D8143A"/>
    <w:rsid w:val="00D8339A"/>
    <w:rsid w:val="00D83E1F"/>
    <w:rsid w:val="00D853D3"/>
    <w:rsid w:val="00D91BC8"/>
    <w:rsid w:val="00D929BF"/>
    <w:rsid w:val="00D97943"/>
    <w:rsid w:val="00DA4C98"/>
    <w:rsid w:val="00DA601B"/>
    <w:rsid w:val="00DA63FC"/>
    <w:rsid w:val="00DB02BD"/>
    <w:rsid w:val="00DB049A"/>
    <w:rsid w:val="00DB1C4F"/>
    <w:rsid w:val="00DB3092"/>
    <w:rsid w:val="00DB38B9"/>
    <w:rsid w:val="00DB5AE7"/>
    <w:rsid w:val="00DB61BC"/>
    <w:rsid w:val="00DB6D8C"/>
    <w:rsid w:val="00DC1021"/>
    <w:rsid w:val="00DC460B"/>
    <w:rsid w:val="00DD20AC"/>
    <w:rsid w:val="00DD3720"/>
    <w:rsid w:val="00DE2428"/>
    <w:rsid w:val="00DE272D"/>
    <w:rsid w:val="00DE2D15"/>
    <w:rsid w:val="00DE729A"/>
    <w:rsid w:val="00DF09A0"/>
    <w:rsid w:val="00DF26BD"/>
    <w:rsid w:val="00DF3BA7"/>
    <w:rsid w:val="00DF5C9A"/>
    <w:rsid w:val="00DF5F89"/>
    <w:rsid w:val="00DF5FAD"/>
    <w:rsid w:val="00E00C99"/>
    <w:rsid w:val="00E05BFB"/>
    <w:rsid w:val="00E0747F"/>
    <w:rsid w:val="00E07A0E"/>
    <w:rsid w:val="00E11AB9"/>
    <w:rsid w:val="00E12629"/>
    <w:rsid w:val="00E16436"/>
    <w:rsid w:val="00E2071F"/>
    <w:rsid w:val="00E21042"/>
    <w:rsid w:val="00E243E0"/>
    <w:rsid w:val="00E262F0"/>
    <w:rsid w:val="00E26AEC"/>
    <w:rsid w:val="00E27178"/>
    <w:rsid w:val="00E271C7"/>
    <w:rsid w:val="00E2751C"/>
    <w:rsid w:val="00E30E61"/>
    <w:rsid w:val="00E31888"/>
    <w:rsid w:val="00E33394"/>
    <w:rsid w:val="00E3533A"/>
    <w:rsid w:val="00E4024B"/>
    <w:rsid w:val="00E415A2"/>
    <w:rsid w:val="00E42A0F"/>
    <w:rsid w:val="00E46888"/>
    <w:rsid w:val="00E501CF"/>
    <w:rsid w:val="00E563A5"/>
    <w:rsid w:val="00E5647E"/>
    <w:rsid w:val="00E571C2"/>
    <w:rsid w:val="00E622A9"/>
    <w:rsid w:val="00E64F09"/>
    <w:rsid w:val="00E65379"/>
    <w:rsid w:val="00E67C8D"/>
    <w:rsid w:val="00E71F36"/>
    <w:rsid w:val="00E738EF"/>
    <w:rsid w:val="00E80163"/>
    <w:rsid w:val="00E80A7E"/>
    <w:rsid w:val="00E8232B"/>
    <w:rsid w:val="00E82E09"/>
    <w:rsid w:val="00E839D4"/>
    <w:rsid w:val="00E87422"/>
    <w:rsid w:val="00E87DC9"/>
    <w:rsid w:val="00E90D8B"/>
    <w:rsid w:val="00E92187"/>
    <w:rsid w:val="00E93601"/>
    <w:rsid w:val="00E93D63"/>
    <w:rsid w:val="00E94517"/>
    <w:rsid w:val="00EA11C7"/>
    <w:rsid w:val="00EA4A07"/>
    <w:rsid w:val="00EA5DDE"/>
    <w:rsid w:val="00EB1863"/>
    <w:rsid w:val="00EB4F57"/>
    <w:rsid w:val="00EB5121"/>
    <w:rsid w:val="00EB52C4"/>
    <w:rsid w:val="00EB5B2F"/>
    <w:rsid w:val="00EC502F"/>
    <w:rsid w:val="00EC65E6"/>
    <w:rsid w:val="00ED0AA6"/>
    <w:rsid w:val="00ED2519"/>
    <w:rsid w:val="00ED2CEC"/>
    <w:rsid w:val="00ED5271"/>
    <w:rsid w:val="00ED5D14"/>
    <w:rsid w:val="00EE0297"/>
    <w:rsid w:val="00EE2D80"/>
    <w:rsid w:val="00EE45C7"/>
    <w:rsid w:val="00EE623D"/>
    <w:rsid w:val="00EF1878"/>
    <w:rsid w:val="00EF2328"/>
    <w:rsid w:val="00EF4544"/>
    <w:rsid w:val="00EF490C"/>
    <w:rsid w:val="00EF6BAD"/>
    <w:rsid w:val="00F04626"/>
    <w:rsid w:val="00F049F3"/>
    <w:rsid w:val="00F073DB"/>
    <w:rsid w:val="00F110BA"/>
    <w:rsid w:val="00F11930"/>
    <w:rsid w:val="00F12E11"/>
    <w:rsid w:val="00F12F51"/>
    <w:rsid w:val="00F148F5"/>
    <w:rsid w:val="00F163F9"/>
    <w:rsid w:val="00F1714A"/>
    <w:rsid w:val="00F23F68"/>
    <w:rsid w:val="00F32C5D"/>
    <w:rsid w:val="00F331D8"/>
    <w:rsid w:val="00F3360B"/>
    <w:rsid w:val="00F36248"/>
    <w:rsid w:val="00F37217"/>
    <w:rsid w:val="00F4097B"/>
    <w:rsid w:val="00F45335"/>
    <w:rsid w:val="00F47C1F"/>
    <w:rsid w:val="00F523D3"/>
    <w:rsid w:val="00F53818"/>
    <w:rsid w:val="00F539C8"/>
    <w:rsid w:val="00F57611"/>
    <w:rsid w:val="00F60080"/>
    <w:rsid w:val="00F62308"/>
    <w:rsid w:val="00F6271D"/>
    <w:rsid w:val="00F63105"/>
    <w:rsid w:val="00F63515"/>
    <w:rsid w:val="00F665FB"/>
    <w:rsid w:val="00F7653C"/>
    <w:rsid w:val="00F77574"/>
    <w:rsid w:val="00F83E15"/>
    <w:rsid w:val="00F84FDC"/>
    <w:rsid w:val="00F95EE1"/>
    <w:rsid w:val="00FA0E67"/>
    <w:rsid w:val="00FA2D4D"/>
    <w:rsid w:val="00FA5385"/>
    <w:rsid w:val="00FA585C"/>
    <w:rsid w:val="00FA6098"/>
    <w:rsid w:val="00FB1EBF"/>
    <w:rsid w:val="00FB2ED9"/>
    <w:rsid w:val="00FB31EE"/>
    <w:rsid w:val="00FB44E0"/>
    <w:rsid w:val="00FB75CB"/>
    <w:rsid w:val="00FC7CE2"/>
    <w:rsid w:val="00FD1037"/>
    <w:rsid w:val="00FD5686"/>
    <w:rsid w:val="00FD5C6D"/>
    <w:rsid w:val="00FE28BF"/>
    <w:rsid w:val="00FE2B01"/>
    <w:rsid w:val="00FE470A"/>
    <w:rsid w:val="00FE4A7D"/>
    <w:rsid w:val="00FE4C68"/>
    <w:rsid w:val="00FE7185"/>
    <w:rsid w:val="00FE7AF3"/>
    <w:rsid w:val="00FF1B5D"/>
    <w:rsid w:val="00FF24AD"/>
    <w:rsid w:val="00FF4550"/>
    <w:rsid w:val="00FF574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C69"/>
  </w:style>
  <w:style w:type="paragraph" w:styleId="Podnoje">
    <w:name w:val="footer"/>
    <w:basedOn w:val="Normal"/>
    <w:link w:val="Podno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C69"/>
  </w:style>
  <w:style w:type="paragraph" w:styleId="Tekstbalonia">
    <w:name w:val="Balloon Text"/>
    <w:basedOn w:val="Normal"/>
    <w:link w:val="TekstbaloniaChar"/>
    <w:uiPriority w:val="99"/>
    <w:semiHidden/>
    <w:unhideWhenUsed/>
    <w:rsid w:val="00D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C69"/>
  </w:style>
  <w:style w:type="paragraph" w:styleId="Podnoje">
    <w:name w:val="footer"/>
    <w:basedOn w:val="Normal"/>
    <w:link w:val="Podno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C69"/>
  </w:style>
  <w:style w:type="paragraph" w:styleId="Tekstbalonia">
    <w:name w:val="Balloon Text"/>
    <w:basedOn w:val="Normal"/>
    <w:link w:val="TekstbaloniaChar"/>
    <w:uiPriority w:val="99"/>
    <w:semiHidden/>
    <w:unhideWhenUsed/>
    <w:rsid w:val="00D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77B8-2103-4AF4-99C7-AF2C4CDB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10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2162</cp:revision>
  <cp:lastPrinted>2018-04-27T11:08:00Z</cp:lastPrinted>
  <dcterms:created xsi:type="dcterms:W3CDTF">2017-02-27T11:28:00Z</dcterms:created>
  <dcterms:modified xsi:type="dcterms:W3CDTF">2018-05-02T10:35:00Z</dcterms:modified>
</cp:coreProperties>
</file>