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7B" w:rsidRPr="00767165" w:rsidRDefault="00C72C7B" w:rsidP="00C72C7B">
      <w:pPr>
        <w:rPr>
          <w:rFonts w:cs="Arial"/>
        </w:rPr>
      </w:pPr>
      <w:r w:rsidRPr="00767165">
        <w:rPr>
          <w:rFonts w:cs="Arial"/>
        </w:rPr>
        <w:t>Na temelju članka 64. Zakona o zaštiti okoliša („Narodne novine" broj 80/13, 153/13</w:t>
      </w:r>
      <w:r w:rsidR="00DD447B">
        <w:rPr>
          <w:rFonts w:cs="Arial"/>
        </w:rPr>
        <w:t>,</w:t>
      </w:r>
      <w:r w:rsidRPr="00767165">
        <w:rPr>
          <w:rFonts w:cs="Arial"/>
        </w:rPr>
        <w:t xml:space="preserve"> 78/15</w:t>
      </w:r>
      <w:r w:rsidR="00DD447B">
        <w:rPr>
          <w:rFonts w:cs="Arial"/>
        </w:rPr>
        <w:t xml:space="preserve"> i 12/18</w:t>
      </w:r>
      <w:r w:rsidRPr="00767165">
        <w:rPr>
          <w:rFonts w:cs="Arial"/>
        </w:rPr>
        <w:t xml:space="preserve">), članka </w:t>
      </w:r>
      <w:r w:rsidR="00750340" w:rsidRPr="00767165">
        <w:rPr>
          <w:rFonts w:cs="Arial"/>
        </w:rPr>
        <w:t>64</w:t>
      </w:r>
      <w:r w:rsidRPr="00767165">
        <w:rPr>
          <w:rFonts w:cs="Arial"/>
        </w:rPr>
        <w:t xml:space="preserve">. Uredbe </w:t>
      </w:r>
      <w:r w:rsidR="00750340" w:rsidRPr="00767165">
        <w:rPr>
          <w:rFonts w:cs="Arial"/>
        </w:rPr>
        <w:t xml:space="preserve">o </w:t>
      </w:r>
      <w:r w:rsidRPr="00767165">
        <w:rPr>
          <w:rFonts w:cs="Arial"/>
        </w:rPr>
        <w:t xml:space="preserve">strateškoj procjeni utjecaja strategije, plana i programa na okoliš („Narodne novine" broj 3/17) i članka </w:t>
      </w:r>
      <w:r w:rsidR="0050344B">
        <w:rPr>
          <w:rFonts w:cs="Arial"/>
        </w:rPr>
        <w:t>44.</w:t>
      </w:r>
      <w:r w:rsidR="00821327">
        <w:rPr>
          <w:rFonts w:cs="Arial"/>
        </w:rPr>
        <w:t xml:space="preserve"> </w:t>
      </w:r>
      <w:bookmarkStart w:id="0" w:name="_GoBack"/>
      <w:bookmarkEnd w:id="0"/>
      <w:r w:rsidR="008C54CD" w:rsidRPr="00767165">
        <w:rPr>
          <w:rFonts w:cs="Arial"/>
        </w:rPr>
        <w:t xml:space="preserve">Statuta </w:t>
      </w:r>
      <w:r w:rsidR="0014355D">
        <w:rPr>
          <w:rFonts w:cs="Arial"/>
        </w:rPr>
        <w:t xml:space="preserve">Općine Sveti Ivan </w:t>
      </w:r>
      <w:proofErr w:type="spellStart"/>
      <w:r w:rsidR="0014355D">
        <w:rPr>
          <w:rFonts w:cs="Arial"/>
        </w:rPr>
        <w:t>Žabno</w:t>
      </w:r>
      <w:proofErr w:type="spellEnd"/>
      <w:r w:rsidR="00750340" w:rsidRPr="00767165">
        <w:rPr>
          <w:rFonts w:cs="Arial"/>
        </w:rPr>
        <w:t xml:space="preserve"> </w:t>
      </w:r>
      <w:r w:rsidR="0014355D" w:rsidRPr="0014355D">
        <w:rPr>
          <w:rFonts w:cs="Arial"/>
        </w:rPr>
        <w:t>(„Službeni glasnik Koprivnič</w:t>
      </w:r>
      <w:r w:rsidR="0050344B">
        <w:rPr>
          <w:rFonts w:cs="Arial"/>
        </w:rPr>
        <w:t>ko-križevačke županije“ broj 10/13</w:t>
      </w:r>
      <w:r w:rsidR="002B5DDF">
        <w:rPr>
          <w:rFonts w:cs="Arial"/>
        </w:rPr>
        <w:t xml:space="preserve"> i 2/18</w:t>
      </w:r>
      <w:r w:rsidR="0014355D" w:rsidRPr="0014355D">
        <w:rPr>
          <w:rFonts w:cs="Arial"/>
        </w:rPr>
        <w:t xml:space="preserve">), </w:t>
      </w:r>
      <w:r w:rsidR="0050344B">
        <w:rPr>
          <w:rFonts w:cs="Arial"/>
        </w:rPr>
        <w:t>o</w:t>
      </w:r>
      <w:r w:rsidR="0014355D">
        <w:rPr>
          <w:rFonts w:cs="Arial"/>
        </w:rPr>
        <w:t xml:space="preserve">pćinski načelnik </w:t>
      </w:r>
      <w:r w:rsidR="0014355D" w:rsidRPr="0014355D">
        <w:rPr>
          <w:rFonts w:cs="Arial"/>
        </w:rPr>
        <w:t xml:space="preserve">Općine Sveti Ivan </w:t>
      </w:r>
      <w:proofErr w:type="spellStart"/>
      <w:r w:rsidR="0014355D" w:rsidRPr="0014355D">
        <w:rPr>
          <w:rFonts w:cs="Arial"/>
        </w:rPr>
        <w:t>Žabno</w:t>
      </w:r>
      <w:proofErr w:type="spellEnd"/>
      <w:r w:rsidR="0014355D" w:rsidRPr="0014355D">
        <w:rPr>
          <w:rFonts w:cs="Arial"/>
        </w:rPr>
        <w:t xml:space="preserve"> </w:t>
      </w:r>
      <w:r w:rsidR="0050344B">
        <w:rPr>
          <w:rFonts w:cs="Arial"/>
        </w:rPr>
        <w:t>12. travnja</w:t>
      </w:r>
      <w:r w:rsidRPr="00767165">
        <w:rPr>
          <w:rFonts w:cs="Arial"/>
        </w:rPr>
        <w:t xml:space="preserve"> 201</w:t>
      </w:r>
      <w:r w:rsidR="00DD447B">
        <w:rPr>
          <w:rFonts w:cs="Arial"/>
        </w:rPr>
        <w:t>8</w:t>
      </w:r>
      <w:r w:rsidR="0050344B">
        <w:rPr>
          <w:rFonts w:cs="Arial"/>
        </w:rPr>
        <w:t>. godine donosi</w:t>
      </w:r>
    </w:p>
    <w:p w:rsidR="00C72C7B" w:rsidRDefault="00C72C7B" w:rsidP="00C72C7B">
      <w:pPr>
        <w:rPr>
          <w:rFonts w:cs="Arial"/>
        </w:rPr>
      </w:pPr>
    </w:p>
    <w:p w:rsidR="000A4DBB" w:rsidRPr="00767165" w:rsidRDefault="000A4DBB" w:rsidP="00C72C7B">
      <w:pPr>
        <w:rPr>
          <w:rFonts w:cs="Arial"/>
        </w:rPr>
      </w:pPr>
    </w:p>
    <w:p w:rsidR="00C72C7B" w:rsidRPr="00767165" w:rsidRDefault="00C72C7B" w:rsidP="00C72C7B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cs="Arial"/>
          <w:b/>
          <w:bCs/>
          <w:spacing w:val="4"/>
          <w:sz w:val="24"/>
        </w:rPr>
      </w:pPr>
      <w:r w:rsidRPr="00767165">
        <w:rPr>
          <w:rFonts w:cs="Arial"/>
          <w:b/>
          <w:bCs/>
          <w:spacing w:val="4"/>
          <w:sz w:val="24"/>
        </w:rPr>
        <w:t>ODLUKU</w:t>
      </w:r>
    </w:p>
    <w:p w:rsidR="00C72C7B" w:rsidRPr="00767165" w:rsidRDefault="00C72C7B" w:rsidP="00C72C7B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cs="Arial"/>
          <w:b/>
          <w:bCs/>
          <w:spacing w:val="6"/>
          <w:sz w:val="24"/>
        </w:rPr>
      </w:pPr>
      <w:r w:rsidRPr="00767165">
        <w:rPr>
          <w:rFonts w:cs="Arial"/>
          <w:b/>
          <w:bCs/>
          <w:spacing w:val="6"/>
          <w:sz w:val="24"/>
        </w:rPr>
        <w:t>o započinjanju postupka ocjene o potrebi strateške procjene utjecaja na okoliš za potrebe</w:t>
      </w:r>
    </w:p>
    <w:p w:rsidR="00C72C7B" w:rsidRPr="00767165" w:rsidRDefault="00750340" w:rsidP="00C72C7B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cs="Arial"/>
          <w:b/>
          <w:bCs/>
          <w:spacing w:val="6"/>
          <w:sz w:val="24"/>
        </w:rPr>
      </w:pPr>
      <w:r w:rsidRPr="00767165">
        <w:rPr>
          <w:rFonts w:cs="Arial"/>
          <w:b/>
          <w:bCs/>
          <w:spacing w:val="6"/>
          <w:sz w:val="24"/>
        </w:rPr>
        <w:t>I</w:t>
      </w:r>
      <w:r w:rsidR="008C54CD" w:rsidRPr="00767165">
        <w:rPr>
          <w:rFonts w:cs="Arial"/>
          <w:b/>
          <w:bCs/>
          <w:spacing w:val="6"/>
          <w:sz w:val="24"/>
        </w:rPr>
        <w:t xml:space="preserve">II. </w:t>
      </w:r>
      <w:r w:rsidR="00C72C7B" w:rsidRPr="00767165">
        <w:rPr>
          <w:rFonts w:cs="Arial"/>
          <w:b/>
          <w:bCs/>
          <w:spacing w:val="6"/>
          <w:sz w:val="24"/>
        </w:rPr>
        <w:t>izmjena i dopuna P</w:t>
      </w:r>
      <w:r w:rsidR="007170C3" w:rsidRPr="00767165">
        <w:rPr>
          <w:rFonts w:cs="Arial"/>
          <w:b/>
          <w:bCs/>
          <w:spacing w:val="6"/>
          <w:sz w:val="24"/>
        </w:rPr>
        <w:t xml:space="preserve">rostornog plana uređenja </w:t>
      </w:r>
      <w:r w:rsidR="0014355D">
        <w:rPr>
          <w:rFonts w:cs="Arial"/>
          <w:b/>
          <w:bCs/>
          <w:spacing w:val="6"/>
          <w:sz w:val="24"/>
        </w:rPr>
        <w:t xml:space="preserve">Općine Sveti Ivan </w:t>
      </w:r>
      <w:proofErr w:type="spellStart"/>
      <w:r w:rsidR="0014355D">
        <w:rPr>
          <w:rFonts w:cs="Arial"/>
          <w:b/>
          <w:bCs/>
          <w:spacing w:val="6"/>
          <w:sz w:val="24"/>
        </w:rPr>
        <w:t>Žabno</w:t>
      </w:r>
      <w:proofErr w:type="spellEnd"/>
    </w:p>
    <w:p w:rsidR="00C72C7B" w:rsidRPr="00767165" w:rsidRDefault="00C72C7B" w:rsidP="00C72C7B">
      <w:pPr>
        <w:pStyle w:val="lanak"/>
        <w:rPr>
          <w:rFonts w:cs="Arial"/>
        </w:rPr>
      </w:pPr>
      <w:r w:rsidRPr="00767165">
        <w:rPr>
          <w:rFonts w:cs="Arial"/>
        </w:rPr>
        <w:t xml:space="preserve">Članak </w:t>
      </w:r>
      <w:r w:rsidRPr="00767165">
        <w:rPr>
          <w:rFonts w:cs="Arial"/>
        </w:rPr>
        <w:fldChar w:fldCharType="begin"/>
      </w:r>
      <w:r w:rsidRPr="00767165">
        <w:rPr>
          <w:rFonts w:cs="Arial"/>
        </w:rPr>
        <w:instrText xml:space="preserve"> AUTONUM  \* Arabic </w:instrText>
      </w:r>
      <w:r w:rsidRPr="00767165">
        <w:rPr>
          <w:rFonts w:cs="Arial"/>
        </w:rPr>
        <w:fldChar w:fldCharType="end"/>
      </w:r>
    </w:p>
    <w:p w:rsidR="00C72C7B" w:rsidRPr="00767165" w:rsidRDefault="00C72C7B" w:rsidP="00C72C7B">
      <w:pPr>
        <w:rPr>
          <w:rFonts w:cs="Arial"/>
        </w:rPr>
      </w:pPr>
      <w:r w:rsidRPr="00767165">
        <w:rPr>
          <w:rFonts w:cs="Arial"/>
        </w:rPr>
        <w:t xml:space="preserve">Odlukom o započinjanju postupka ocjene o potrebi strateške </w:t>
      </w:r>
      <w:r w:rsidR="008C54CD" w:rsidRPr="00767165">
        <w:rPr>
          <w:rFonts w:cs="Arial"/>
        </w:rPr>
        <w:t>procjene utjecaja na okoliš za I</w:t>
      </w:r>
      <w:r w:rsidR="00750340" w:rsidRPr="00767165">
        <w:rPr>
          <w:rFonts w:cs="Arial"/>
        </w:rPr>
        <w:t>I</w:t>
      </w:r>
      <w:r w:rsidR="008C54CD" w:rsidRPr="00767165">
        <w:rPr>
          <w:rFonts w:cs="Arial"/>
        </w:rPr>
        <w:t xml:space="preserve">I. </w:t>
      </w:r>
      <w:r w:rsidRPr="00767165">
        <w:rPr>
          <w:rFonts w:cs="Arial"/>
        </w:rPr>
        <w:t>izmjene i dopune Pros</w:t>
      </w:r>
      <w:r w:rsidR="00750340" w:rsidRPr="00767165">
        <w:rPr>
          <w:rFonts w:cs="Arial"/>
        </w:rPr>
        <w:t xml:space="preserve">tornog plana uređenja </w:t>
      </w:r>
      <w:r w:rsidR="0014355D" w:rsidRPr="0014355D">
        <w:rPr>
          <w:rFonts w:cs="Arial"/>
        </w:rPr>
        <w:t xml:space="preserve">Općine Sveti Ivan </w:t>
      </w:r>
      <w:proofErr w:type="spellStart"/>
      <w:r w:rsidR="0014355D" w:rsidRPr="0014355D">
        <w:rPr>
          <w:rFonts w:cs="Arial"/>
        </w:rPr>
        <w:t>Žabno</w:t>
      </w:r>
      <w:proofErr w:type="spellEnd"/>
      <w:r w:rsidR="0014355D" w:rsidRPr="0014355D">
        <w:rPr>
          <w:rFonts w:cs="Arial"/>
        </w:rPr>
        <w:t xml:space="preserve"> </w:t>
      </w:r>
      <w:r w:rsidRPr="00767165">
        <w:rPr>
          <w:rFonts w:cs="Arial"/>
        </w:rPr>
        <w:t>(u daljnjem tekstu: Odluka</w:t>
      </w:r>
      <w:r w:rsidRPr="00767165">
        <w:rPr>
          <w:rFonts w:cs="Arial"/>
          <w:spacing w:val="-1"/>
        </w:rPr>
        <w:t xml:space="preserve">) započinje postupak ocjene </w:t>
      </w:r>
      <w:r w:rsidRPr="00767165">
        <w:rPr>
          <w:rFonts w:cs="Arial"/>
        </w:rPr>
        <w:t xml:space="preserve">o potrebi strateške procjene </w:t>
      </w:r>
      <w:r w:rsidR="008C54CD" w:rsidRPr="00767165">
        <w:rPr>
          <w:rFonts w:cs="Arial"/>
        </w:rPr>
        <w:t>utjecaja na okoliš za I</w:t>
      </w:r>
      <w:r w:rsidR="00750340" w:rsidRPr="00767165">
        <w:rPr>
          <w:rFonts w:cs="Arial"/>
        </w:rPr>
        <w:t>I</w:t>
      </w:r>
      <w:r w:rsidRPr="00767165">
        <w:rPr>
          <w:rFonts w:cs="Arial"/>
        </w:rPr>
        <w:t xml:space="preserve">I. </w:t>
      </w:r>
      <w:r w:rsidR="00750340" w:rsidRPr="00767165">
        <w:rPr>
          <w:rFonts w:cs="Arial"/>
        </w:rPr>
        <w:t>i</w:t>
      </w:r>
      <w:r w:rsidRPr="00767165">
        <w:rPr>
          <w:rFonts w:cs="Arial"/>
        </w:rPr>
        <w:t>zmjen</w:t>
      </w:r>
      <w:r w:rsidR="00DD447B">
        <w:rPr>
          <w:rFonts w:cs="Arial"/>
        </w:rPr>
        <w:t>e</w:t>
      </w:r>
      <w:r w:rsidRPr="00767165">
        <w:rPr>
          <w:rFonts w:cs="Arial"/>
        </w:rPr>
        <w:t xml:space="preserve"> i dopun</w:t>
      </w:r>
      <w:r w:rsidR="00DD447B">
        <w:rPr>
          <w:rFonts w:cs="Arial"/>
        </w:rPr>
        <w:t>e</w:t>
      </w:r>
      <w:r w:rsidRPr="00767165">
        <w:rPr>
          <w:rFonts w:cs="Arial"/>
        </w:rPr>
        <w:t xml:space="preserve"> Prostornog plana</w:t>
      </w:r>
      <w:r w:rsidR="008C54CD" w:rsidRPr="00767165">
        <w:rPr>
          <w:rFonts w:cs="Arial"/>
        </w:rPr>
        <w:t xml:space="preserve"> uređenja </w:t>
      </w:r>
      <w:r w:rsidR="0014355D" w:rsidRPr="0014355D">
        <w:rPr>
          <w:rFonts w:cs="Arial"/>
        </w:rPr>
        <w:t xml:space="preserve">Općine Sveti Ivan </w:t>
      </w:r>
      <w:proofErr w:type="spellStart"/>
      <w:r w:rsidR="0014355D" w:rsidRPr="0014355D">
        <w:rPr>
          <w:rFonts w:cs="Arial"/>
        </w:rPr>
        <w:t>Žabno</w:t>
      </w:r>
      <w:proofErr w:type="spellEnd"/>
      <w:r w:rsidR="0014355D" w:rsidRPr="0014355D">
        <w:rPr>
          <w:rFonts w:cs="Arial"/>
        </w:rPr>
        <w:t xml:space="preserve"> </w:t>
      </w:r>
      <w:r w:rsidRPr="00767165">
        <w:rPr>
          <w:rFonts w:cs="Arial"/>
        </w:rPr>
        <w:t>(u daljnjem tekstu: Izmjene i dopune Prostornog plana)</w:t>
      </w:r>
      <w:r w:rsidRPr="00767165">
        <w:rPr>
          <w:rFonts w:cs="Arial"/>
          <w:spacing w:val="-1"/>
        </w:rPr>
        <w:t>.</w:t>
      </w:r>
    </w:p>
    <w:p w:rsidR="00C72C7B" w:rsidRPr="00767165" w:rsidRDefault="00C72C7B" w:rsidP="00C72C7B">
      <w:pPr>
        <w:rPr>
          <w:rFonts w:cs="Arial"/>
        </w:rPr>
      </w:pPr>
      <w:r w:rsidRPr="00767165">
        <w:rPr>
          <w:rFonts w:cs="Arial"/>
        </w:rPr>
        <w:t>Postupak ocjene o potrebi strateške procjene utjecaja na okoliš za Izmjene i dopune Prostornog plan</w:t>
      </w:r>
      <w:r w:rsidR="008C54CD" w:rsidRPr="00767165">
        <w:rPr>
          <w:rFonts w:cs="Arial"/>
        </w:rPr>
        <w:t xml:space="preserve">a provodi </w:t>
      </w:r>
      <w:r w:rsidR="0014355D" w:rsidRPr="0014355D">
        <w:rPr>
          <w:rFonts w:cs="Arial"/>
        </w:rPr>
        <w:t>Općin</w:t>
      </w:r>
      <w:r w:rsidR="0014355D">
        <w:rPr>
          <w:rFonts w:cs="Arial"/>
        </w:rPr>
        <w:t>a</w:t>
      </w:r>
      <w:r w:rsidR="0014355D" w:rsidRPr="0014355D">
        <w:rPr>
          <w:rFonts w:cs="Arial"/>
        </w:rPr>
        <w:t xml:space="preserve"> Sveti Ivan </w:t>
      </w:r>
      <w:proofErr w:type="spellStart"/>
      <w:r w:rsidR="0014355D" w:rsidRPr="0014355D">
        <w:rPr>
          <w:rFonts w:cs="Arial"/>
        </w:rPr>
        <w:t>Žabno</w:t>
      </w:r>
      <w:proofErr w:type="spellEnd"/>
      <w:r w:rsidR="0014355D" w:rsidRPr="0014355D">
        <w:rPr>
          <w:rFonts w:cs="Arial"/>
        </w:rPr>
        <w:t xml:space="preserve"> </w:t>
      </w:r>
      <w:r w:rsidRPr="00767165">
        <w:rPr>
          <w:rFonts w:cs="Arial"/>
        </w:rPr>
        <w:t>daljnjem tekstu:</w:t>
      </w:r>
      <w:r w:rsidR="0014355D">
        <w:rPr>
          <w:rFonts w:cs="Arial"/>
        </w:rPr>
        <w:t xml:space="preserve"> Općina</w:t>
      </w:r>
      <w:r w:rsidRPr="00767165">
        <w:rPr>
          <w:rFonts w:cs="Arial"/>
        </w:rPr>
        <w:t xml:space="preserve">) u suradnji s </w:t>
      </w:r>
      <w:r w:rsidR="0014355D">
        <w:rPr>
          <w:rFonts w:cs="Arial"/>
        </w:rPr>
        <w:t xml:space="preserve">Koprivničko – križevačkom županijom, </w:t>
      </w:r>
      <w:r w:rsidR="0014355D" w:rsidRPr="0014355D">
        <w:rPr>
          <w:rFonts w:cs="Arial"/>
        </w:rPr>
        <w:t>Upravni</w:t>
      </w:r>
      <w:r w:rsidR="0014355D">
        <w:rPr>
          <w:rFonts w:cs="Arial"/>
        </w:rPr>
        <w:t xml:space="preserve">m </w:t>
      </w:r>
      <w:r w:rsidR="0014355D" w:rsidRPr="0014355D">
        <w:rPr>
          <w:rFonts w:cs="Arial"/>
        </w:rPr>
        <w:t>odjel</w:t>
      </w:r>
      <w:r w:rsidR="0014355D">
        <w:rPr>
          <w:rFonts w:cs="Arial"/>
        </w:rPr>
        <w:t>om</w:t>
      </w:r>
      <w:r w:rsidR="0014355D" w:rsidRPr="0014355D">
        <w:rPr>
          <w:rFonts w:cs="Arial"/>
        </w:rPr>
        <w:t xml:space="preserve"> za prostorno uređenje, gradnju, zaštitu okoliša i zaštitu prirode</w:t>
      </w:r>
      <w:r w:rsidR="00DD447B">
        <w:rPr>
          <w:rFonts w:cs="Arial"/>
        </w:rPr>
        <w:t>.</w:t>
      </w:r>
    </w:p>
    <w:p w:rsidR="00C72C7B" w:rsidRPr="00767165" w:rsidRDefault="00C72C7B" w:rsidP="00C72C7B">
      <w:pPr>
        <w:pStyle w:val="lanak"/>
        <w:rPr>
          <w:rFonts w:cs="Arial"/>
        </w:rPr>
      </w:pPr>
      <w:r w:rsidRPr="00767165">
        <w:rPr>
          <w:rFonts w:cs="Arial"/>
        </w:rPr>
        <w:t xml:space="preserve">Članak </w:t>
      </w:r>
      <w:r w:rsidRPr="00767165">
        <w:rPr>
          <w:rFonts w:cs="Arial"/>
        </w:rPr>
        <w:fldChar w:fldCharType="begin"/>
      </w:r>
      <w:r w:rsidRPr="00767165">
        <w:rPr>
          <w:rFonts w:cs="Arial"/>
        </w:rPr>
        <w:instrText xml:space="preserve"> AUTONUM  \* Arabic </w:instrText>
      </w:r>
      <w:r w:rsidRPr="00767165">
        <w:rPr>
          <w:rFonts w:cs="Arial"/>
        </w:rPr>
        <w:fldChar w:fldCharType="end"/>
      </w:r>
    </w:p>
    <w:p w:rsidR="0014355D" w:rsidRDefault="00C72C7B" w:rsidP="00C72C7B">
      <w:pPr>
        <w:rPr>
          <w:rFonts w:cs="Arial"/>
        </w:rPr>
      </w:pPr>
      <w:r w:rsidRPr="00767165">
        <w:rPr>
          <w:rFonts w:cs="Arial"/>
        </w:rPr>
        <w:t xml:space="preserve">Nositelj izrade Izmjena i dopuna Prostornog plana je </w:t>
      </w:r>
      <w:r w:rsidR="002B5DDF">
        <w:rPr>
          <w:rFonts w:cs="Arial"/>
        </w:rPr>
        <w:t>Jedinstveni upravni odjel Općine</w:t>
      </w:r>
      <w:r w:rsidR="0014355D">
        <w:rPr>
          <w:rFonts w:cs="Arial"/>
        </w:rPr>
        <w:t xml:space="preserve"> Sveti Ivan </w:t>
      </w:r>
      <w:proofErr w:type="spellStart"/>
      <w:r w:rsidR="0014355D">
        <w:rPr>
          <w:rFonts w:cs="Arial"/>
        </w:rPr>
        <w:t>Žabno</w:t>
      </w:r>
      <w:proofErr w:type="spellEnd"/>
      <w:r w:rsidR="0014355D">
        <w:rPr>
          <w:rFonts w:cs="Arial"/>
        </w:rPr>
        <w:t>.</w:t>
      </w:r>
    </w:p>
    <w:p w:rsidR="00C72C7B" w:rsidRPr="00767165" w:rsidRDefault="00C72C7B" w:rsidP="00C72C7B">
      <w:pPr>
        <w:pStyle w:val="lanak"/>
        <w:rPr>
          <w:rFonts w:cs="Arial"/>
        </w:rPr>
      </w:pPr>
      <w:r w:rsidRPr="00767165">
        <w:rPr>
          <w:rFonts w:cs="Arial"/>
        </w:rPr>
        <w:t xml:space="preserve">Članak </w:t>
      </w:r>
      <w:r w:rsidRPr="00767165">
        <w:rPr>
          <w:rFonts w:cs="Arial"/>
        </w:rPr>
        <w:fldChar w:fldCharType="begin"/>
      </w:r>
      <w:r w:rsidRPr="00767165">
        <w:rPr>
          <w:rFonts w:cs="Arial"/>
        </w:rPr>
        <w:instrText xml:space="preserve"> AUTONUM  \* Arabic </w:instrText>
      </w:r>
      <w:r w:rsidRPr="00767165">
        <w:rPr>
          <w:rFonts w:cs="Arial"/>
        </w:rPr>
        <w:fldChar w:fldCharType="end"/>
      </w:r>
    </w:p>
    <w:p w:rsidR="00C72C7B" w:rsidRDefault="00C72C7B" w:rsidP="00C72C7B">
      <w:pPr>
        <w:rPr>
          <w:rFonts w:eastAsia="Calibri" w:cs="Arial"/>
          <w:lang w:eastAsia="en-US"/>
        </w:rPr>
      </w:pPr>
      <w:r w:rsidRPr="00767165">
        <w:rPr>
          <w:rFonts w:eastAsia="Calibri" w:cs="Arial"/>
          <w:lang w:eastAsia="en-US"/>
        </w:rPr>
        <w:t>Razlozi za pokretanje postupka Izmjena i dopuna Prostornog plana su sljedeći:</w:t>
      </w:r>
    </w:p>
    <w:p w:rsidR="00DD447B" w:rsidRDefault="00DD447B" w:rsidP="00C72C7B">
      <w:pPr>
        <w:rPr>
          <w:rFonts w:eastAsia="Calibri" w:cs="Arial"/>
          <w:lang w:eastAsia="en-US"/>
        </w:rPr>
      </w:pP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usklađenj</w:t>
      </w:r>
      <w:r>
        <w:rPr>
          <w:rFonts w:eastAsia="Calibri" w:cs="Arial"/>
          <w:lang w:eastAsia="en-US"/>
        </w:rPr>
        <w:t>e</w:t>
      </w:r>
      <w:r w:rsidRPr="0014355D">
        <w:rPr>
          <w:rFonts w:eastAsia="Calibri" w:cs="Arial"/>
          <w:lang w:eastAsia="en-US"/>
        </w:rPr>
        <w:t xml:space="preserve"> kartografskih podloga s novim koordinatnim novim HTRS96/TM sustavom Državne geodetske uprave</w:t>
      </w:r>
      <w:r w:rsidR="00647893">
        <w:rPr>
          <w:rFonts w:eastAsia="Calibri" w:cs="Arial"/>
          <w:lang w:eastAsia="en-US"/>
        </w:rPr>
        <w:t>,</w:t>
      </w: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usklađenj</w:t>
      </w:r>
      <w:r>
        <w:rPr>
          <w:rFonts w:eastAsia="Calibri" w:cs="Arial"/>
          <w:lang w:eastAsia="en-US"/>
        </w:rPr>
        <w:t>e</w:t>
      </w:r>
      <w:r w:rsidRPr="0014355D">
        <w:rPr>
          <w:rFonts w:eastAsia="Calibri" w:cs="Arial"/>
          <w:lang w:eastAsia="en-US"/>
        </w:rPr>
        <w:t xml:space="preserve"> sa zakonima i propisima usvojenim nako</w:t>
      </w:r>
      <w:r w:rsidR="00B93E06">
        <w:rPr>
          <w:rFonts w:eastAsia="Calibri" w:cs="Arial"/>
          <w:lang w:eastAsia="en-US"/>
        </w:rPr>
        <w:t>n usvajanja II. izmjena i dopuna</w:t>
      </w:r>
      <w:r w:rsidRPr="0014355D">
        <w:rPr>
          <w:rFonts w:eastAsia="Calibri" w:cs="Arial"/>
          <w:lang w:eastAsia="en-US"/>
        </w:rPr>
        <w:t xml:space="preserve"> Prostornog plana uređenja Općine u veljači 2011. godine, posebno iz područja zaštite okoliša i prirode, gospodarenja otpadom, djelatnosti poljoprivrede i civilne zaštite</w:t>
      </w:r>
      <w:r w:rsidR="00B93E06">
        <w:rPr>
          <w:rFonts w:eastAsia="Calibri" w:cs="Arial"/>
          <w:lang w:eastAsia="en-US"/>
        </w:rPr>
        <w:t>,</w:t>
      </w: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 xml:space="preserve">usklađenje statusa kulturnih dobara, s obzirom na reviziju kulturnih dobara na nacionalnoj razini i novi Registar kulturnih dobara, </w:t>
      </w: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usklađenj</w:t>
      </w:r>
      <w:r>
        <w:rPr>
          <w:rFonts w:eastAsia="Calibri" w:cs="Arial"/>
          <w:lang w:eastAsia="en-US"/>
        </w:rPr>
        <w:t>e</w:t>
      </w:r>
      <w:r w:rsidRPr="0014355D">
        <w:rPr>
          <w:rFonts w:eastAsia="Calibri" w:cs="Arial"/>
          <w:lang w:eastAsia="en-US"/>
        </w:rPr>
        <w:t xml:space="preserve"> stanja izgrađenosti građevinskih područja naselja, posebno u pogledu realiziranih javnih i društvenih sadržaja,</w:t>
      </w: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usklađenj</w:t>
      </w:r>
      <w:r>
        <w:rPr>
          <w:rFonts w:eastAsia="Calibri" w:cs="Arial"/>
          <w:lang w:eastAsia="en-US"/>
        </w:rPr>
        <w:t>e</w:t>
      </w:r>
      <w:r w:rsidRPr="0014355D">
        <w:rPr>
          <w:rFonts w:eastAsia="Calibri" w:cs="Arial"/>
          <w:lang w:eastAsia="en-US"/>
        </w:rPr>
        <w:t xml:space="preserve"> stanja izvedene infrastrukture na cijelom općinskom području, a posebno u odnosu na u međuvremenu izgrađenu prugu Sveti Ivan </w:t>
      </w:r>
      <w:proofErr w:type="spellStart"/>
      <w:r w:rsidRPr="0014355D">
        <w:rPr>
          <w:rFonts w:eastAsia="Calibri" w:cs="Arial"/>
          <w:lang w:eastAsia="en-US"/>
        </w:rPr>
        <w:t>Žabno</w:t>
      </w:r>
      <w:proofErr w:type="spellEnd"/>
      <w:r w:rsidRPr="0014355D">
        <w:rPr>
          <w:rFonts w:eastAsia="Calibri" w:cs="Arial"/>
          <w:lang w:eastAsia="en-US"/>
        </w:rPr>
        <w:t xml:space="preserve"> – Gradec i komunalnu infrastrukturu </w:t>
      </w:r>
      <w:proofErr w:type="spellStart"/>
      <w:r w:rsidRPr="0014355D">
        <w:rPr>
          <w:rFonts w:eastAsia="Calibri" w:cs="Arial"/>
          <w:lang w:eastAsia="en-US"/>
        </w:rPr>
        <w:t>plinoopskrbe</w:t>
      </w:r>
      <w:proofErr w:type="spellEnd"/>
      <w:r w:rsidRPr="0014355D">
        <w:rPr>
          <w:rFonts w:eastAsia="Calibri" w:cs="Arial"/>
          <w:lang w:eastAsia="en-US"/>
        </w:rPr>
        <w:t>, vodoopskrbe i zbrinjavanja otpadnih voda</w:t>
      </w: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korekcije granica i izgrađenosti stambenog područja, posebice u pogledu usklađenja s postupcima ozakonjenja nelegalno izgrađenih zgrada</w:t>
      </w:r>
      <w:r w:rsidR="00B93E06">
        <w:rPr>
          <w:rFonts w:eastAsia="Calibri" w:cs="Arial"/>
          <w:lang w:eastAsia="en-US"/>
        </w:rPr>
        <w:t>,</w:t>
      </w: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usklađenj</w:t>
      </w:r>
      <w:r>
        <w:rPr>
          <w:rFonts w:eastAsia="Calibri" w:cs="Arial"/>
          <w:lang w:eastAsia="en-US"/>
        </w:rPr>
        <w:t>e</w:t>
      </w:r>
      <w:r w:rsidRPr="0014355D">
        <w:rPr>
          <w:rFonts w:eastAsia="Calibri" w:cs="Arial"/>
          <w:lang w:eastAsia="en-US"/>
        </w:rPr>
        <w:t xml:space="preserve"> izgrađenih površina funkcionalnih zona u naseljima, prema stvarnom stanju korištenja</w:t>
      </w:r>
      <w:r w:rsidR="00B93E06">
        <w:rPr>
          <w:rFonts w:eastAsia="Calibri" w:cs="Arial"/>
          <w:lang w:eastAsia="en-US"/>
        </w:rPr>
        <w:t>,</w:t>
      </w: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proširenje gospo</w:t>
      </w:r>
      <w:r w:rsidR="00B93E06">
        <w:rPr>
          <w:rFonts w:eastAsia="Calibri" w:cs="Arial"/>
          <w:lang w:eastAsia="en-US"/>
        </w:rPr>
        <w:t xml:space="preserve">darske zone u Svetom Ivanu </w:t>
      </w:r>
      <w:proofErr w:type="spellStart"/>
      <w:r w:rsidR="00B93E06">
        <w:rPr>
          <w:rFonts w:eastAsia="Calibri" w:cs="Arial"/>
          <w:lang w:eastAsia="en-US"/>
        </w:rPr>
        <w:t>Žabnu</w:t>
      </w:r>
      <w:proofErr w:type="spellEnd"/>
      <w:r w:rsidRPr="0014355D">
        <w:rPr>
          <w:rFonts w:eastAsia="Calibri" w:cs="Arial"/>
          <w:lang w:eastAsia="en-US"/>
        </w:rPr>
        <w:t xml:space="preserve"> s obzirom na izvedeno stanje željezničke i cestovne infrastrukture</w:t>
      </w:r>
      <w:r w:rsidR="00B93E06">
        <w:rPr>
          <w:rFonts w:eastAsia="Calibri" w:cs="Arial"/>
          <w:lang w:eastAsia="en-US"/>
        </w:rPr>
        <w:t>,</w:t>
      </w: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utvrđivanje lokacije za izgradnju lovačkog doma i pratećih sadržaja na području naselja Trema</w:t>
      </w:r>
      <w:r w:rsidR="00F7213D">
        <w:rPr>
          <w:rFonts w:eastAsia="Calibri" w:cs="Arial"/>
          <w:lang w:eastAsia="en-US"/>
        </w:rPr>
        <w:t>,</w:t>
      </w: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preispitivanje namjene dijela područja u naseljima prema zaprimljenim inicijativama građana prema članku 85.</w:t>
      </w:r>
      <w:r w:rsidR="00F7213D">
        <w:rPr>
          <w:rFonts w:eastAsia="Calibri" w:cs="Arial"/>
          <w:lang w:eastAsia="en-US"/>
        </w:rPr>
        <w:t xml:space="preserve"> Zakona o prostornom uređenju, </w:t>
      </w:r>
      <w:r w:rsidRPr="0014355D">
        <w:rPr>
          <w:rFonts w:eastAsia="Calibri" w:cs="Arial"/>
          <w:lang w:eastAsia="en-US"/>
        </w:rPr>
        <w:t>sukladno pozivu objavljenom na mrežnim stranicama Općine</w:t>
      </w:r>
      <w:r w:rsidR="00F7213D">
        <w:rPr>
          <w:rFonts w:eastAsia="Calibri" w:cs="Arial"/>
          <w:lang w:eastAsia="en-US"/>
        </w:rPr>
        <w:t>,</w:t>
      </w: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korekcije stanja u prostoru prema zahtjevima tijela s javnim ovlastima izdanim prema članku 90. Zakona o prostornom uređenju</w:t>
      </w:r>
      <w:r w:rsidR="005E2D8B">
        <w:rPr>
          <w:rFonts w:eastAsia="Calibri" w:cs="Arial"/>
          <w:lang w:eastAsia="en-US"/>
        </w:rPr>
        <w:t>,</w:t>
      </w:r>
    </w:p>
    <w:p w:rsidR="0014355D" w:rsidRPr="0014355D" w:rsidRDefault="0014355D" w:rsidP="0014355D">
      <w:pPr>
        <w:pStyle w:val="Odlomakpopisa"/>
        <w:numPr>
          <w:ilvl w:val="0"/>
          <w:numId w:val="43"/>
        </w:num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drugi razlozi proizašli iz zahtjeva zaprimljenih u postupku izrade nacrta prijedloga Izmjena i dopuna Prostornog plana.</w:t>
      </w:r>
    </w:p>
    <w:p w:rsidR="00750340" w:rsidRPr="00767165" w:rsidRDefault="00750340" w:rsidP="00750340">
      <w:pPr>
        <w:pStyle w:val="lanak"/>
        <w:rPr>
          <w:rFonts w:cs="Arial"/>
        </w:rPr>
      </w:pPr>
      <w:r w:rsidRPr="00767165">
        <w:rPr>
          <w:rFonts w:cs="Arial"/>
        </w:rPr>
        <w:lastRenderedPageBreak/>
        <w:t xml:space="preserve">Članak </w:t>
      </w:r>
      <w:r w:rsidRPr="00767165">
        <w:rPr>
          <w:rFonts w:cs="Arial"/>
        </w:rPr>
        <w:fldChar w:fldCharType="begin"/>
      </w:r>
      <w:r w:rsidRPr="00767165">
        <w:rPr>
          <w:rFonts w:cs="Arial"/>
        </w:rPr>
        <w:instrText xml:space="preserve"> AUTONUM  \* Arabic </w:instrText>
      </w:r>
      <w:r w:rsidRPr="00767165">
        <w:rPr>
          <w:rFonts w:cs="Arial"/>
        </w:rPr>
        <w:fldChar w:fldCharType="end"/>
      </w:r>
    </w:p>
    <w:p w:rsidR="0014355D" w:rsidRPr="0014355D" w:rsidRDefault="0014355D" w:rsidP="0014355D">
      <w:p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Programska polazišta za Izmjene i dopune Prostornog plana zasnovana su na važećim nacionalnim propisima, Strategiji razvoja Republike Hrvatske, Koprivničko – križevačke županije i Općine.</w:t>
      </w:r>
    </w:p>
    <w:p w:rsidR="0014355D" w:rsidRPr="0014355D" w:rsidRDefault="0014355D" w:rsidP="0014355D">
      <w:pPr>
        <w:rPr>
          <w:rFonts w:eastAsia="Calibri" w:cs="Arial"/>
          <w:lang w:eastAsia="en-US"/>
        </w:rPr>
      </w:pPr>
      <w:r w:rsidRPr="0014355D">
        <w:rPr>
          <w:rFonts w:eastAsia="Calibri" w:cs="Arial"/>
          <w:lang w:eastAsia="en-US"/>
        </w:rPr>
        <w:t>Cilj izrade Izmjena i dopuna Prostornog plana je revizija važećeg planskog dokumenta iz 2011. godine i usklađenje s europskim i nacionalnim propisima, planovima razvoja Županije i Općine, te ugradnja opravdanih inicijativa građana u prostorno planski dokument.</w:t>
      </w:r>
    </w:p>
    <w:p w:rsidR="00C72C7B" w:rsidRPr="00767165" w:rsidRDefault="00C72C7B" w:rsidP="00C72C7B">
      <w:pPr>
        <w:pStyle w:val="lanak"/>
        <w:rPr>
          <w:rFonts w:cs="Arial"/>
        </w:rPr>
      </w:pPr>
      <w:r w:rsidRPr="00767165">
        <w:rPr>
          <w:rFonts w:cs="Arial"/>
        </w:rPr>
        <w:t xml:space="preserve">Članak </w:t>
      </w:r>
      <w:r w:rsidRPr="00767165">
        <w:rPr>
          <w:rFonts w:cs="Arial"/>
        </w:rPr>
        <w:fldChar w:fldCharType="begin"/>
      </w:r>
      <w:r w:rsidRPr="00767165">
        <w:rPr>
          <w:rFonts w:cs="Arial"/>
        </w:rPr>
        <w:instrText xml:space="preserve"> AUTONUM  \* Arabic </w:instrText>
      </w:r>
      <w:r w:rsidRPr="00767165">
        <w:rPr>
          <w:rFonts w:cs="Arial"/>
        </w:rPr>
        <w:fldChar w:fldCharType="end"/>
      </w:r>
    </w:p>
    <w:p w:rsidR="0014355D" w:rsidRDefault="0014355D" w:rsidP="00DD447B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Unutar područja Općine, čije granice čine i granice zahvata Izmjena i dopuna Prostornog </w:t>
      </w:r>
      <w:r w:rsidRPr="0014355D">
        <w:rPr>
          <w:rFonts w:eastAsia="Calibri" w:cs="Arial"/>
          <w:lang w:eastAsia="en-US"/>
        </w:rPr>
        <w:t xml:space="preserve">nalazi </w:t>
      </w:r>
      <w:r>
        <w:rPr>
          <w:rFonts w:eastAsia="Calibri" w:cs="Arial"/>
          <w:lang w:eastAsia="en-US"/>
        </w:rPr>
        <w:t xml:space="preserve">se </w:t>
      </w:r>
      <w:r w:rsidRPr="0014355D">
        <w:rPr>
          <w:rFonts w:eastAsia="Calibri" w:cs="Arial"/>
          <w:lang w:eastAsia="en-US"/>
        </w:rPr>
        <w:t>di</w:t>
      </w:r>
      <w:r>
        <w:rPr>
          <w:rFonts w:eastAsia="Calibri" w:cs="Arial"/>
          <w:lang w:eastAsia="en-US"/>
        </w:rPr>
        <w:t>o</w:t>
      </w:r>
      <w:r w:rsidRPr="0014355D">
        <w:rPr>
          <w:rFonts w:eastAsia="Calibri" w:cs="Arial"/>
          <w:lang w:eastAsia="en-US"/>
        </w:rPr>
        <w:t xml:space="preserve"> područja ekološke mreže „Natura 2000“ – (POP) HR 100000</w:t>
      </w:r>
      <w:r w:rsidR="00C5783E">
        <w:rPr>
          <w:rFonts w:eastAsia="Calibri" w:cs="Arial"/>
          <w:lang w:eastAsia="en-US"/>
        </w:rPr>
        <w:t>8</w:t>
      </w:r>
      <w:r w:rsidRPr="0014355D">
        <w:rPr>
          <w:rFonts w:eastAsia="Calibri" w:cs="Arial"/>
          <w:lang w:eastAsia="en-US"/>
        </w:rPr>
        <w:t xml:space="preserve"> Bilogora i Kalničko gorje</w:t>
      </w:r>
      <w:r>
        <w:rPr>
          <w:rFonts w:eastAsia="Calibri" w:cs="Arial"/>
          <w:lang w:eastAsia="en-US"/>
        </w:rPr>
        <w:t>.</w:t>
      </w:r>
    </w:p>
    <w:p w:rsidR="00C72C7B" w:rsidRPr="00767165" w:rsidRDefault="00C72C7B" w:rsidP="00C72C7B">
      <w:pPr>
        <w:pStyle w:val="lanak"/>
        <w:rPr>
          <w:rFonts w:cs="Arial"/>
        </w:rPr>
      </w:pPr>
      <w:r w:rsidRPr="00767165">
        <w:rPr>
          <w:rFonts w:cs="Arial"/>
        </w:rPr>
        <w:t xml:space="preserve">Članak </w:t>
      </w:r>
      <w:r w:rsidRPr="00767165">
        <w:rPr>
          <w:rFonts w:cs="Arial"/>
        </w:rPr>
        <w:fldChar w:fldCharType="begin"/>
      </w:r>
      <w:r w:rsidRPr="00767165">
        <w:rPr>
          <w:rFonts w:cs="Arial"/>
        </w:rPr>
        <w:instrText xml:space="preserve"> AUTONUM  \* Arabic </w:instrText>
      </w:r>
      <w:r w:rsidRPr="00767165">
        <w:rPr>
          <w:rFonts w:cs="Arial"/>
        </w:rPr>
        <w:fldChar w:fldCharType="end"/>
      </w:r>
    </w:p>
    <w:p w:rsidR="00767165" w:rsidRPr="00767165" w:rsidRDefault="00767165" w:rsidP="00767165">
      <w:pPr>
        <w:rPr>
          <w:rFonts w:eastAsia="Calibri" w:cs="Arial"/>
          <w:lang w:eastAsia="en-US"/>
        </w:rPr>
      </w:pPr>
      <w:r w:rsidRPr="00767165">
        <w:rPr>
          <w:rFonts w:eastAsia="Calibri" w:cs="Arial"/>
          <w:lang w:eastAsia="en-US"/>
        </w:rPr>
        <w:t>Radnje koje će se provesti u postupku ocjene o potrebi strateške procjene utjecaja na okoliš, provode se sukladno odredbama Zakona o zaštiti okoliša („Nar</w:t>
      </w:r>
      <w:r w:rsidR="00DD447B">
        <w:rPr>
          <w:rFonts w:eastAsia="Calibri" w:cs="Arial"/>
          <w:lang w:eastAsia="en-US"/>
        </w:rPr>
        <w:t>odne novine" broj 80/13, 153/13,</w:t>
      </w:r>
      <w:r w:rsidRPr="00767165">
        <w:rPr>
          <w:rFonts w:eastAsia="Calibri" w:cs="Arial"/>
          <w:lang w:eastAsia="en-US"/>
        </w:rPr>
        <w:t xml:space="preserve"> 78/15</w:t>
      </w:r>
      <w:r w:rsidR="00DD447B">
        <w:rPr>
          <w:rFonts w:eastAsia="Calibri" w:cs="Arial"/>
          <w:lang w:eastAsia="en-US"/>
        </w:rPr>
        <w:t xml:space="preserve"> i 12/18</w:t>
      </w:r>
      <w:r w:rsidRPr="00767165">
        <w:rPr>
          <w:rFonts w:eastAsia="Calibri" w:cs="Arial"/>
          <w:lang w:eastAsia="en-US"/>
        </w:rPr>
        <w:t>), Uredbe o strateškoj procjeni utjecaja strategije, plana i programa na okoliš („Narodne novine" broj 3/17), Uredbe o informiranju i sudjelovanju javnosti i zainteresirane javnosti u pitanjima zaštite okoliša („Narodne novine“ broj 64/08) i odredbama posebnih propisa iz područja iz kojeg se Prostorni plan donosi i to sljedećim redoslijedom provedbe:</w:t>
      </w:r>
    </w:p>
    <w:p w:rsidR="00767165" w:rsidRPr="00767165" w:rsidRDefault="00767165" w:rsidP="00767165">
      <w:pPr>
        <w:widowControl w:val="0"/>
        <w:shd w:val="clear" w:color="auto" w:fill="FFFFFF"/>
        <w:autoSpaceDE w:val="0"/>
        <w:autoSpaceDN w:val="0"/>
        <w:adjustRightInd w:val="0"/>
        <w:ind w:left="38" w:right="-21" w:firstLine="0"/>
        <w:rPr>
          <w:rFonts w:cs="Arial"/>
          <w:szCs w:val="20"/>
        </w:rPr>
      </w:pPr>
    </w:p>
    <w:p w:rsidR="00767165" w:rsidRDefault="0014355D" w:rsidP="0076716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Općina </w:t>
      </w:r>
      <w:r w:rsidR="00767165" w:rsidRPr="00767165">
        <w:rPr>
          <w:rFonts w:cs="Arial"/>
          <w:szCs w:val="20"/>
        </w:rPr>
        <w:t xml:space="preserve">sukladno </w:t>
      </w:r>
      <w:r w:rsidR="00DD447B">
        <w:rPr>
          <w:rFonts w:cs="Arial"/>
          <w:szCs w:val="20"/>
        </w:rPr>
        <w:t xml:space="preserve">članku 33. </w:t>
      </w:r>
      <w:r w:rsidR="00767165" w:rsidRPr="00767165">
        <w:rPr>
          <w:rFonts w:cs="Arial"/>
          <w:szCs w:val="20"/>
        </w:rPr>
        <w:t>Uredbe o strateškoj procjeni utjecaja plana i programa na okoliš („Narodne novine" broj 3/17), započinje postupak ocjene o potrebi strateške procjene utjecaja na okoliš Izmjena i dopuna Prostornog plana donošenjem ove Odluke.</w:t>
      </w:r>
    </w:p>
    <w:p w:rsidR="00DD447B" w:rsidRPr="00767165" w:rsidRDefault="00DD447B" w:rsidP="00DD447B">
      <w:p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</w:p>
    <w:p w:rsidR="00767165" w:rsidRDefault="0014355D" w:rsidP="0076716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  <w:r>
        <w:rPr>
          <w:rFonts w:cs="Arial"/>
          <w:szCs w:val="20"/>
        </w:rPr>
        <w:t>Općina</w:t>
      </w:r>
      <w:r w:rsidR="00767165" w:rsidRPr="00767165">
        <w:rPr>
          <w:rFonts w:cs="Arial"/>
          <w:szCs w:val="20"/>
        </w:rPr>
        <w:t xml:space="preserve"> će za potrebe postupka pribavili mišljenja javnopravnih tijela. U svrhu pribavljanja mišljenja </w:t>
      </w:r>
      <w:r>
        <w:rPr>
          <w:rFonts w:cs="Arial"/>
          <w:szCs w:val="20"/>
        </w:rPr>
        <w:t>Općina</w:t>
      </w:r>
      <w:r w:rsidR="002767AC">
        <w:rPr>
          <w:rFonts w:cs="Arial"/>
          <w:szCs w:val="20"/>
        </w:rPr>
        <w:t xml:space="preserve"> </w:t>
      </w:r>
      <w:r w:rsidR="00767165" w:rsidRPr="00767165">
        <w:rPr>
          <w:rFonts w:cs="Arial"/>
          <w:szCs w:val="20"/>
        </w:rPr>
        <w:t xml:space="preserve">dostavlja </w:t>
      </w:r>
      <w:r w:rsidR="00767165" w:rsidRPr="00767165">
        <w:rPr>
          <w:rFonts w:cs="Arial"/>
          <w:bCs/>
          <w:szCs w:val="20"/>
        </w:rPr>
        <w:t xml:space="preserve">zahtjev za davanje mišljenja o potrebi strateške procjene </w:t>
      </w:r>
      <w:r w:rsidR="00767165" w:rsidRPr="00767165">
        <w:rPr>
          <w:rFonts w:cs="Arial"/>
          <w:szCs w:val="20"/>
        </w:rPr>
        <w:t>u roku od 8 dana od dana donošenja ove Odluke.</w:t>
      </w:r>
    </w:p>
    <w:p w:rsidR="00CA7D3F" w:rsidRPr="00767165" w:rsidRDefault="00CA7D3F" w:rsidP="00CA7D3F">
      <w:p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</w:p>
    <w:p w:rsidR="00767165" w:rsidRPr="00767165" w:rsidRDefault="00767165" w:rsidP="0076716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  <w:r w:rsidRPr="00767165">
        <w:rPr>
          <w:rFonts w:cs="Arial"/>
          <w:szCs w:val="20"/>
        </w:rPr>
        <w:t xml:space="preserve">Na temelju kriterija za utvrđivanje vjerojatno značajnog utjecaja Izmjena i dopuna Prostornog plana na okoliš, iz Priloga II. Uredbe o strateškoj procjeni utjecaja plana i programa na okoliš („Narodne novine" broj 3/17), tijela i/ili osobe daju mišljenje o potrebi strateške procjene te ga u roku od 30 dana od dana zaprimanja zahtjeva dostavljaju </w:t>
      </w:r>
      <w:r w:rsidR="0014355D">
        <w:rPr>
          <w:rFonts w:cs="Arial"/>
          <w:szCs w:val="20"/>
        </w:rPr>
        <w:t>Općini.</w:t>
      </w:r>
      <w:r w:rsidRPr="00767165">
        <w:rPr>
          <w:rFonts w:cs="Arial"/>
          <w:szCs w:val="20"/>
        </w:rPr>
        <w:t xml:space="preserve"> Ako </w:t>
      </w:r>
      <w:r w:rsidR="0014355D">
        <w:rPr>
          <w:rFonts w:cs="Arial"/>
          <w:szCs w:val="20"/>
        </w:rPr>
        <w:t>Općina</w:t>
      </w:r>
      <w:r w:rsidRPr="00767165">
        <w:rPr>
          <w:rFonts w:cs="Arial"/>
          <w:szCs w:val="20"/>
        </w:rPr>
        <w:t xml:space="preserve"> ocijeni potrebnim, osigurat će dodatna pojašnjenja s tijelom i/ili osobom koja je dostavila mišljenje.</w:t>
      </w:r>
    </w:p>
    <w:p w:rsidR="00767165" w:rsidRPr="00767165" w:rsidRDefault="00767165" w:rsidP="00767165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cs="Arial"/>
          <w:szCs w:val="20"/>
        </w:rPr>
      </w:pPr>
    </w:p>
    <w:p w:rsidR="00767165" w:rsidRPr="00767165" w:rsidRDefault="0014355D" w:rsidP="002767AC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Općina </w:t>
      </w:r>
      <w:r w:rsidR="00767165" w:rsidRPr="00767165">
        <w:rPr>
          <w:rFonts w:cs="Arial"/>
          <w:szCs w:val="20"/>
        </w:rPr>
        <w:t xml:space="preserve">će dostaviti Upravi za zaštitu prirode Ministarstva zaštite okoliša i energetike, sukladno Zakonu o zaštiti prirode („Narodne novine" broj </w:t>
      </w:r>
      <w:r w:rsidR="002767AC" w:rsidRPr="002767AC">
        <w:rPr>
          <w:rFonts w:cs="Arial"/>
          <w:szCs w:val="20"/>
        </w:rPr>
        <w:t>80/13</w:t>
      </w:r>
      <w:r w:rsidR="002767AC">
        <w:rPr>
          <w:rFonts w:cs="Arial"/>
          <w:szCs w:val="20"/>
        </w:rPr>
        <w:t xml:space="preserve"> i</w:t>
      </w:r>
      <w:r w:rsidR="002767AC" w:rsidRPr="002767AC">
        <w:rPr>
          <w:rFonts w:cs="Arial"/>
          <w:szCs w:val="20"/>
        </w:rPr>
        <w:t xml:space="preserve"> 15/18</w:t>
      </w:r>
      <w:r w:rsidR="00767165" w:rsidRPr="00767165">
        <w:rPr>
          <w:rFonts w:cs="Arial"/>
          <w:szCs w:val="20"/>
        </w:rPr>
        <w:t xml:space="preserve">) </w:t>
      </w:r>
      <w:r w:rsidR="00767165" w:rsidRPr="00767165">
        <w:rPr>
          <w:rFonts w:cs="Arial"/>
          <w:bCs/>
          <w:szCs w:val="20"/>
        </w:rPr>
        <w:t>zahtjev za provedbu postupka ocjene prihvatljivosti Izmjena i dopuna Prostornog plana za ekološku mrežu.</w:t>
      </w:r>
    </w:p>
    <w:p w:rsidR="00767165" w:rsidRPr="00767165" w:rsidRDefault="00767165" w:rsidP="00767165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cs="Arial"/>
          <w:szCs w:val="20"/>
        </w:rPr>
      </w:pPr>
    </w:p>
    <w:p w:rsidR="00767165" w:rsidRPr="00767165" w:rsidRDefault="00767165" w:rsidP="0076716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  <w:r w:rsidRPr="00767165">
        <w:rPr>
          <w:rFonts w:cs="Arial"/>
          <w:szCs w:val="20"/>
        </w:rPr>
        <w:t>Ako Ministarstvo isključi mogućnost značajnih negativnih utjecaja Izmjena i dopuna Prostornog plana na ciljeve očuvanja i cjelovitost područja ekološke mreže, daje mišljenje da su Izmjene i dopune Prostornog plana prihvatljive za ekološku mrežu.</w:t>
      </w:r>
    </w:p>
    <w:p w:rsidR="00767165" w:rsidRPr="00767165" w:rsidRDefault="00767165" w:rsidP="00767165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cs="Arial"/>
          <w:szCs w:val="20"/>
        </w:rPr>
      </w:pPr>
    </w:p>
    <w:p w:rsidR="00767165" w:rsidRPr="00767165" w:rsidRDefault="00767165" w:rsidP="0076716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  <w:r w:rsidRPr="00767165">
        <w:rPr>
          <w:rFonts w:cs="Arial"/>
          <w:szCs w:val="20"/>
        </w:rPr>
        <w:t>Ako Ministarstvo ne isključi mogućnost značajnih negativnih utjecaja Izmjena i dopuna Prostornog plana na ciljeve očuvanja i cjelovitost područja ekološke mreže, daje obvezujuće mišljenje da je obvezna provedba glavne ocjene, što znači da se obvezno provodi i postupak strateške procjene.</w:t>
      </w:r>
    </w:p>
    <w:p w:rsidR="00767165" w:rsidRPr="00767165" w:rsidRDefault="00767165" w:rsidP="00767165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cs="Arial"/>
          <w:szCs w:val="20"/>
        </w:rPr>
      </w:pPr>
    </w:p>
    <w:p w:rsidR="00767165" w:rsidRPr="00767165" w:rsidRDefault="00767165" w:rsidP="0014355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  <w:r w:rsidRPr="00767165">
        <w:rPr>
          <w:rFonts w:cs="Arial"/>
          <w:szCs w:val="20"/>
        </w:rPr>
        <w:t xml:space="preserve">Prije donošenja odluke u postupku ocjene o potrebi strateške procjene, kojom </w:t>
      </w:r>
      <w:r w:rsidR="0014355D">
        <w:rPr>
          <w:rFonts w:cs="Arial"/>
          <w:szCs w:val="20"/>
        </w:rPr>
        <w:t>Općina</w:t>
      </w:r>
      <w:r w:rsidR="002767AC">
        <w:rPr>
          <w:rFonts w:cs="Arial"/>
          <w:szCs w:val="20"/>
        </w:rPr>
        <w:t xml:space="preserve"> </w:t>
      </w:r>
      <w:r w:rsidRPr="00767165">
        <w:rPr>
          <w:rFonts w:cs="Arial"/>
          <w:szCs w:val="20"/>
        </w:rPr>
        <w:t xml:space="preserve">potvrđuje da za Izmjene i dopune Prostornog plana koji je u izradi "jest potrebno" ili "nije potrebno" provesti postupak strateške procjene, </w:t>
      </w:r>
      <w:r w:rsidR="0014355D">
        <w:rPr>
          <w:rFonts w:cs="Arial"/>
          <w:szCs w:val="20"/>
        </w:rPr>
        <w:t>Općina</w:t>
      </w:r>
      <w:r w:rsidRPr="00767165">
        <w:rPr>
          <w:rFonts w:cs="Arial"/>
          <w:szCs w:val="20"/>
        </w:rPr>
        <w:t xml:space="preserve"> će o provedenom postupku ocjene pribaviti </w:t>
      </w:r>
      <w:r w:rsidRPr="00767165">
        <w:rPr>
          <w:rFonts w:cs="Arial"/>
          <w:bCs/>
          <w:szCs w:val="20"/>
        </w:rPr>
        <w:t xml:space="preserve">mišljenje </w:t>
      </w:r>
      <w:r w:rsidR="0014355D">
        <w:rPr>
          <w:rFonts w:cs="Arial"/>
          <w:bCs/>
          <w:szCs w:val="20"/>
        </w:rPr>
        <w:t xml:space="preserve">Koprivničko – križevačke </w:t>
      </w:r>
      <w:r w:rsidR="0014355D" w:rsidRPr="0014355D">
        <w:rPr>
          <w:rFonts w:cs="Arial"/>
          <w:bCs/>
          <w:szCs w:val="20"/>
        </w:rPr>
        <w:t>županij</w:t>
      </w:r>
      <w:r w:rsidR="0014355D">
        <w:rPr>
          <w:rFonts w:cs="Arial"/>
          <w:bCs/>
          <w:szCs w:val="20"/>
        </w:rPr>
        <w:t>e</w:t>
      </w:r>
      <w:r w:rsidR="0014355D" w:rsidRPr="0014355D">
        <w:rPr>
          <w:rFonts w:cs="Arial"/>
          <w:bCs/>
          <w:szCs w:val="20"/>
        </w:rPr>
        <w:t>, Upravn</w:t>
      </w:r>
      <w:r w:rsidR="0014355D">
        <w:rPr>
          <w:rFonts w:cs="Arial"/>
          <w:bCs/>
          <w:szCs w:val="20"/>
        </w:rPr>
        <w:t>og</w:t>
      </w:r>
      <w:r w:rsidR="0014355D" w:rsidRPr="0014355D">
        <w:rPr>
          <w:rFonts w:cs="Arial"/>
          <w:bCs/>
          <w:szCs w:val="20"/>
        </w:rPr>
        <w:t xml:space="preserve"> odjel</w:t>
      </w:r>
      <w:r w:rsidR="0014355D">
        <w:rPr>
          <w:rFonts w:cs="Arial"/>
          <w:bCs/>
          <w:szCs w:val="20"/>
        </w:rPr>
        <w:t>a</w:t>
      </w:r>
      <w:r w:rsidR="0014355D" w:rsidRPr="0014355D">
        <w:rPr>
          <w:rFonts w:cs="Arial"/>
          <w:bCs/>
          <w:szCs w:val="20"/>
        </w:rPr>
        <w:t xml:space="preserve"> za prostorno uređenje, gradnju, zaštitu okoliša i zaštitu prirode</w:t>
      </w:r>
      <w:r w:rsidRPr="00767165">
        <w:rPr>
          <w:rFonts w:cs="Arial"/>
          <w:szCs w:val="20"/>
        </w:rPr>
        <w:t>, za potrebe čega će dostaviti prijedlog odluke i cjelovitu dokumentaciju o provedenom postupku ocjene.</w:t>
      </w:r>
    </w:p>
    <w:p w:rsidR="00767165" w:rsidRPr="00767165" w:rsidRDefault="00767165" w:rsidP="00767165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cs="Arial"/>
          <w:szCs w:val="20"/>
        </w:rPr>
      </w:pPr>
    </w:p>
    <w:p w:rsidR="00767165" w:rsidRPr="00767165" w:rsidRDefault="00767165" w:rsidP="0076716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  <w:r w:rsidRPr="00767165">
        <w:rPr>
          <w:rFonts w:cs="Arial"/>
          <w:szCs w:val="20"/>
        </w:rPr>
        <w:lastRenderedPageBreak/>
        <w:t>Ako se u postupku ocjene utvrdi da Izmjene i dopune Prostornog plana imaju vjerojatno značajan utjecaj na okoliš, donosi se odluka o obvezi provedbe strateške procjene koja sadrži osobito razloge zbog kojih je utvrđena potreba strateške procjene sukladno kriterijima iz Priloga II. Uredbe o strateškoj procjeni utjecaja strategije, plana i programa na okoliš („Narodne novine" broj 3/17).</w:t>
      </w:r>
    </w:p>
    <w:p w:rsidR="00767165" w:rsidRPr="00767165" w:rsidRDefault="00767165" w:rsidP="00767165">
      <w:pPr>
        <w:shd w:val="clear" w:color="auto" w:fill="FFFFFF"/>
        <w:autoSpaceDE w:val="0"/>
        <w:autoSpaceDN w:val="0"/>
        <w:adjustRightInd w:val="0"/>
        <w:ind w:left="720" w:right="-21" w:firstLine="0"/>
        <w:contextualSpacing/>
        <w:rPr>
          <w:rFonts w:cs="Arial"/>
          <w:szCs w:val="20"/>
        </w:rPr>
      </w:pPr>
    </w:p>
    <w:p w:rsidR="00767165" w:rsidRPr="00767165" w:rsidRDefault="00767165" w:rsidP="0076716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  <w:r w:rsidRPr="00767165">
        <w:rPr>
          <w:rFonts w:cs="Arial"/>
          <w:szCs w:val="20"/>
        </w:rPr>
        <w:t xml:space="preserve">Ako se u postupku ocjene utvrdi da Izmjene i dopune Prostornog plana nemaju vjerojatno značajan utjecaj na okoliš, </w:t>
      </w:r>
      <w:r w:rsidR="0014355D">
        <w:rPr>
          <w:rFonts w:cs="Arial"/>
          <w:szCs w:val="20"/>
        </w:rPr>
        <w:t xml:space="preserve">Općinski načelnik </w:t>
      </w:r>
      <w:r w:rsidRPr="00767165">
        <w:rPr>
          <w:rFonts w:cs="Arial"/>
          <w:szCs w:val="20"/>
        </w:rPr>
        <w:t>donos</w:t>
      </w:r>
      <w:r w:rsidR="0014355D">
        <w:rPr>
          <w:rFonts w:cs="Arial"/>
          <w:szCs w:val="20"/>
        </w:rPr>
        <w:t>i o</w:t>
      </w:r>
      <w:r w:rsidRPr="00767165">
        <w:rPr>
          <w:rFonts w:cs="Arial"/>
          <w:szCs w:val="20"/>
        </w:rPr>
        <w:t>dluk</w:t>
      </w:r>
      <w:r w:rsidR="0014355D">
        <w:rPr>
          <w:rFonts w:cs="Arial"/>
          <w:szCs w:val="20"/>
        </w:rPr>
        <w:t>u</w:t>
      </w:r>
      <w:r w:rsidRPr="00767165">
        <w:rPr>
          <w:rFonts w:cs="Arial"/>
          <w:szCs w:val="20"/>
        </w:rPr>
        <w:t xml:space="preserve"> da nije potrebno provesti stratešku procjenu.</w:t>
      </w:r>
    </w:p>
    <w:p w:rsidR="00767165" w:rsidRPr="00767165" w:rsidRDefault="00767165" w:rsidP="00767165">
      <w:pPr>
        <w:spacing w:after="200" w:line="276" w:lineRule="auto"/>
        <w:ind w:left="720" w:firstLine="0"/>
        <w:contextualSpacing/>
        <w:rPr>
          <w:rFonts w:cs="Arial"/>
          <w:szCs w:val="20"/>
        </w:rPr>
      </w:pPr>
    </w:p>
    <w:p w:rsidR="00767165" w:rsidRPr="00767165" w:rsidRDefault="00767165" w:rsidP="0076716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-21"/>
        <w:contextualSpacing/>
        <w:rPr>
          <w:rFonts w:cs="Arial"/>
          <w:szCs w:val="20"/>
        </w:rPr>
      </w:pPr>
      <w:r w:rsidRPr="00767165">
        <w:rPr>
          <w:rFonts w:cs="Arial"/>
          <w:szCs w:val="20"/>
        </w:rPr>
        <w:t xml:space="preserve">O odluci iz točke 8. i 9. ove Odluke, </w:t>
      </w:r>
      <w:r w:rsidR="0014355D">
        <w:rPr>
          <w:rFonts w:cs="Arial"/>
          <w:szCs w:val="20"/>
        </w:rPr>
        <w:t xml:space="preserve">Općina </w:t>
      </w:r>
      <w:r w:rsidRPr="00767165">
        <w:rPr>
          <w:rFonts w:cs="Arial"/>
          <w:szCs w:val="20"/>
        </w:rPr>
        <w:t>informira javnost sukladno Zakonu o zaštiti okoliša i Uredbi o informiranju i sudjelovanju javnosti i zainteresirane javnosti u pitanjima zaštite okoliša („Narodne novine" broj 64/08).</w:t>
      </w:r>
    </w:p>
    <w:p w:rsidR="000417C2" w:rsidRPr="001C163D" w:rsidRDefault="000417C2" w:rsidP="000417C2">
      <w:pPr>
        <w:pStyle w:val="lanak"/>
      </w:pPr>
      <w:r w:rsidRPr="001C163D"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3E2E30" w:rsidRPr="001C163D" w:rsidRDefault="003E2E30" w:rsidP="00C72C7B">
      <w:pPr>
        <w:rPr>
          <w:rFonts w:eastAsia="Calibri"/>
          <w:lang w:eastAsia="en-US"/>
        </w:rPr>
      </w:pPr>
      <w:r w:rsidRPr="00CA7D3F">
        <w:rPr>
          <w:rFonts w:eastAsia="Calibri"/>
          <w:lang w:eastAsia="en-US"/>
        </w:rPr>
        <w:t>U postupku ocjene o potrebi strateške procjene utjecaja na okoliš dostavlja se tijelima nadležnim za pojedine sastavnice okoliša, odnosno na lokalnoj razini organima jedinica lokalne samouprave nadležnim za zaštitu okoliša, voda, zdravlja, poljoprivredu, šumarstvo i ostalo, upravnim odjelima županije nadležnim za zaštitu okoliša, voda, zdravlja, poljoprivredu, šumarstvo i ostalo, ustanovi nadležnoj za zaštićena područja, nadležn</w:t>
      </w:r>
      <w:r w:rsidR="00FE0DB6" w:rsidRPr="00CA7D3F">
        <w:rPr>
          <w:rFonts w:eastAsia="Calibri"/>
          <w:lang w:eastAsia="en-US"/>
        </w:rPr>
        <w:t>om zavodu za javno zdravstvo, ministarstvu u čijoj je nadležnosti zaštita okoliša i prirode, susjednim jedinicama lokalne samouprave ako plan može imati utjecaj na njihovo područje.</w:t>
      </w:r>
    </w:p>
    <w:p w:rsidR="00D01993" w:rsidRDefault="00D01993" w:rsidP="00C72C7B">
      <w:pPr>
        <w:rPr>
          <w:rFonts w:eastAsia="Calibri"/>
          <w:lang w:eastAsia="en-US"/>
        </w:rPr>
      </w:pPr>
    </w:p>
    <w:p w:rsidR="00C72C7B" w:rsidRPr="001C163D" w:rsidRDefault="00C72C7B" w:rsidP="00C72C7B">
      <w:pPr>
        <w:rPr>
          <w:rFonts w:eastAsia="Calibri"/>
          <w:lang w:eastAsia="en-US"/>
        </w:rPr>
      </w:pPr>
      <w:r w:rsidRPr="001C163D">
        <w:rPr>
          <w:rFonts w:eastAsia="Calibri"/>
          <w:lang w:eastAsia="en-US"/>
        </w:rPr>
        <w:t>U postupku ocjene o potrebi strateške procjene utjecaja na okoliš za Izmjene i dopune Prostornog plana prema ovoj Odluci sudjelovat će sljedeća javnopravna tijela/osobe:</w:t>
      </w:r>
    </w:p>
    <w:p w:rsidR="0014355D" w:rsidRDefault="0014355D" w:rsidP="00C72C7B">
      <w:pPr>
        <w:rPr>
          <w:rFonts w:eastAsia="Calibri"/>
          <w:lang w:eastAsia="en-US"/>
        </w:rPr>
      </w:pPr>
    </w:p>
    <w:p w:rsidR="00B600A9" w:rsidRPr="00795146" w:rsidRDefault="00B600A9" w:rsidP="00B600A9">
      <w:pPr>
        <w:pStyle w:val="Odlomakpopisa"/>
        <w:numPr>
          <w:ilvl w:val="0"/>
          <w:numId w:val="38"/>
        </w:numPr>
        <w:jc w:val="left"/>
        <w:rPr>
          <w:rFonts w:cs="Arial"/>
          <w:szCs w:val="20"/>
        </w:rPr>
      </w:pPr>
      <w:r w:rsidRPr="00795146">
        <w:rPr>
          <w:rFonts w:cs="Arial"/>
          <w:szCs w:val="20"/>
        </w:rPr>
        <w:t>Ministarstvo zaštite okoliša i energetike, Uprava za zaštitu prirode, Radnička cesta 80, 10000 Zagreb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 xml:space="preserve">Ministarstvo pomorstva, prometa i infrastrukture, Prisavlje 14, 10000 Zagreb 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>Ministarstvo kulture, Uprava za zaštitu kulturne baštine, Konzervatorski odjel u Bjelovaru, Trg Eugena Kvaternika 6, 43 000 Bjelovar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>Ministarstvo unutarnjih poslova, PU Koprivničko-križevačka, Trg Eugena Kumičića 18,  48 000 Koprivnica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jc w:val="left"/>
        <w:rPr>
          <w:rFonts w:cs="Arial"/>
          <w:szCs w:val="20"/>
        </w:rPr>
      </w:pPr>
      <w:r w:rsidRPr="00795146">
        <w:rPr>
          <w:rFonts w:cs="Arial"/>
          <w:szCs w:val="20"/>
        </w:rPr>
        <w:t>Hrvatska agencija za okoliš i prirodu, Radnička cesta 80/7, Zagreb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>Državna uprava za zaštitu i spašavanje, Područni ured za zaštitu i spašavanje, Hrvatske državnosti 7, 48 000 Koprivnica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 xml:space="preserve">Koprivničko-križevačka županija, Upravni odjel za gospodarstvo, komunalne djelatnosti i poljoprivredu, Antuna </w:t>
      </w:r>
      <w:proofErr w:type="spellStart"/>
      <w:r w:rsidRPr="00795146">
        <w:rPr>
          <w:rFonts w:cs="Arial"/>
          <w:szCs w:val="20"/>
        </w:rPr>
        <w:t>Nemčića</w:t>
      </w:r>
      <w:proofErr w:type="spellEnd"/>
      <w:r w:rsidRPr="00795146">
        <w:rPr>
          <w:rFonts w:cs="Arial"/>
          <w:szCs w:val="20"/>
        </w:rPr>
        <w:t xml:space="preserve"> 5, 48000 Koprivnica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 xml:space="preserve">Koprivničko-križevačka županija, Zavod za javno zdravstvo Koprivničko – križevačke županije, Trg Tomislava dr. </w:t>
      </w:r>
      <w:proofErr w:type="spellStart"/>
      <w:r w:rsidRPr="00795146">
        <w:rPr>
          <w:rFonts w:cs="Arial"/>
          <w:szCs w:val="20"/>
        </w:rPr>
        <w:t>Bardeka</w:t>
      </w:r>
      <w:proofErr w:type="spellEnd"/>
      <w:r w:rsidRPr="00795146">
        <w:rPr>
          <w:rFonts w:cs="Arial"/>
          <w:szCs w:val="20"/>
        </w:rPr>
        <w:t xml:space="preserve"> 10/</w:t>
      </w:r>
      <w:proofErr w:type="spellStart"/>
      <w:r w:rsidRPr="00795146">
        <w:rPr>
          <w:rFonts w:cs="Arial"/>
          <w:szCs w:val="20"/>
        </w:rPr>
        <w:t>10</w:t>
      </w:r>
      <w:proofErr w:type="spellEnd"/>
      <w:r w:rsidRPr="00795146">
        <w:rPr>
          <w:rFonts w:cs="Arial"/>
          <w:szCs w:val="20"/>
        </w:rPr>
        <w:t xml:space="preserve"> 48000 Koprivnica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 xml:space="preserve">Koprivničko-križevačka županija, Zavod za prostorno uređenje Koprivničko-križevačke županije, </w:t>
      </w:r>
      <w:proofErr w:type="spellStart"/>
      <w:r w:rsidRPr="00795146">
        <w:rPr>
          <w:rFonts w:cs="Arial"/>
          <w:szCs w:val="20"/>
        </w:rPr>
        <w:t>Florijanski</w:t>
      </w:r>
      <w:proofErr w:type="spellEnd"/>
      <w:r w:rsidRPr="00795146">
        <w:rPr>
          <w:rFonts w:cs="Arial"/>
          <w:szCs w:val="20"/>
        </w:rPr>
        <w:t xml:space="preserve"> trg 4/I, 48 000 Koprivnica 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 xml:space="preserve">Koprivničko-križevačka županija, Javna ustanova za upravljanje zaštićenim prirodnim vrijednostima na području Koprivničko – križevačke županije, </w:t>
      </w:r>
      <w:proofErr w:type="spellStart"/>
      <w:r w:rsidRPr="00795146">
        <w:rPr>
          <w:rFonts w:cs="Arial"/>
          <w:szCs w:val="20"/>
        </w:rPr>
        <w:t>Florijanski</w:t>
      </w:r>
      <w:proofErr w:type="spellEnd"/>
      <w:r w:rsidRPr="00795146">
        <w:rPr>
          <w:rFonts w:cs="Arial"/>
          <w:szCs w:val="20"/>
        </w:rPr>
        <w:t xml:space="preserve"> trg 4/II, 48 000 Koprivnica 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 xml:space="preserve">Koprivničko-križevačka županija, Županijska uprava za ceste Koprivničko-križevačke županije, </w:t>
      </w:r>
      <w:proofErr w:type="spellStart"/>
      <w:r w:rsidRPr="00795146">
        <w:rPr>
          <w:rFonts w:cs="Arial"/>
          <w:szCs w:val="20"/>
        </w:rPr>
        <w:t>I.Z</w:t>
      </w:r>
      <w:proofErr w:type="spellEnd"/>
      <w:r w:rsidRPr="00795146">
        <w:rPr>
          <w:rFonts w:cs="Arial"/>
          <w:szCs w:val="20"/>
        </w:rPr>
        <w:t xml:space="preserve">. </w:t>
      </w:r>
      <w:proofErr w:type="spellStart"/>
      <w:r w:rsidRPr="00795146">
        <w:rPr>
          <w:rFonts w:cs="Arial"/>
          <w:szCs w:val="20"/>
        </w:rPr>
        <w:t>Dijankovečkog</w:t>
      </w:r>
      <w:proofErr w:type="spellEnd"/>
      <w:r w:rsidRPr="00795146">
        <w:rPr>
          <w:rFonts w:cs="Arial"/>
          <w:szCs w:val="20"/>
        </w:rPr>
        <w:t xml:space="preserve"> 3, 48 260 Križevci 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>Bjelovarsko-bilogorska županija, Upravni odjel za poljoprivredu, zaštitu okoliša i ruralni razvoj, dr. Ante Starčevića 8, 43 000 Bjelovar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>Hrv</w:t>
      </w:r>
      <w:r>
        <w:rPr>
          <w:rFonts w:cs="Arial"/>
          <w:szCs w:val="20"/>
        </w:rPr>
        <w:t>atske vode, VGI za mali sliv „Bistra“, Antuna Radića 8b, 48 350 Đurđevac</w:t>
      </w:r>
    </w:p>
    <w:p w:rsidR="00B600A9" w:rsidRPr="00795146" w:rsidRDefault="00B600A9" w:rsidP="00B600A9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>Hrvatske šume d.o.o. UŠP Koprivnica, Šumarija Koprivnica, Močile 2, 48 000 Koprivnica</w:t>
      </w:r>
    </w:p>
    <w:p w:rsidR="00787070" w:rsidRPr="00787070" w:rsidRDefault="00B600A9" w:rsidP="00787070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>Komunalno poduzeće d.o.o. Križevci, Ulica Drage Grdenića 7, 48 260 Križevci</w:t>
      </w:r>
    </w:p>
    <w:p w:rsidR="00787070" w:rsidRDefault="00B600A9" w:rsidP="00787070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 w:rsidRPr="00795146">
        <w:rPr>
          <w:rFonts w:cs="Arial"/>
          <w:szCs w:val="20"/>
        </w:rPr>
        <w:t xml:space="preserve">Općinsko komunalno poduzeće „Park“ d.o.o., Trg Karla </w:t>
      </w:r>
      <w:proofErr w:type="spellStart"/>
      <w:r w:rsidRPr="00795146">
        <w:rPr>
          <w:rFonts w:cs="Arial"/>
          <w:szCs w:val="20"/>
        </w:rPr>
        <w:t>Lukaša</w:t>
      </w:r>
      <w:proofErr w:type="spellEnd"/>
      <w:r w:rsidRPr="00795146">
        <w:rPr>
          <w:rFonts w:cs="Arial"/>
          <w:szCs w:val="20"/>
        </w:rPr>
        <w:t xml:space="preserve"> 11, 48 214 Sveti Ivan </w:t>
      </w:r>
      <w:proofErr w:type="spellStart"/>
      <w:r w:rsidRPr="00795146">
        <w:rPr>
          <w:rFonts w:cs="Arial"/>
          <w:szCs w:val="20"/>
        </w:rPr>
        <w:t>Žabno</w:t>
      </w:r>
      <w:proofErr w:type="spellEnd"/>
    </w:p>
    <w:p w:rsidR="00F54D36" w:rsidRPr="00F54D36" w:rsidRDefault="00F54D36" w:rsidP="00F54D36">
      <w:pPr>
        <w:pStyle w:val="Odlomakpopisa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Vodne usluge</w:t>
      </w:r>
      <w:r w:rsidRPr="00795146">
        <w:rPr>
          <w:rFonts w:cs="Arial"/>
          <w:szCs w:val="20"/>
        </w:rPr>
        <w:t xml:space="preserve"> d.o.o. Križevci, Ulica Drage Grdenića 7, 48 260 Križevci</w:t>
      </w:r>
    </w:p>
    <w:p w:rsidR="00787070" w:rsidRPr="00787070" w:rsidRDefault="00787070" w:rsidP="00787070">
      <w:pPr>
        <w:numPr>
          <w:ilvl w:val="0"/>
          <w:numId w:val="38"/>
        </w:numPr>
        <w:jc w:val="left"/>
        <w:rPr>
          <w:rFonts w:cs="Arial"/>
          <w:szCs w:val="20"/>
        </w:rPr>
      </w:pPr>
      <w:r w:rsidRPr="00787070">
        <w:rPr>
          <w:rFonts w:cs="Arial"/>
          <w:color w:val="000000" w:themeColor="text1"/>
          <w:szCs w:val="20"/>
        </w:rPr>
        <w:t xml:space="preserve">Grad Križevci, Upravni odjel za stambeno-komunalne djelatnosti, Ivana </w:t>
      </w:r>
      <w:proofErr w:type="spellStart"/>
      <w:r w:rsidRPr="00787070">
        <w:rPr>
          <w:rFonts w:cs="Arial"/>
          <w:color w:val="000000" w:themeColor="text1"/>
          <w:szCs w:val="20"/>
        </w:rPr>
        <w:t>Zakmardija</w:t>
      </w:r>
      <w:proofErr w:type="spellEnd"/>
      <w:r w:rsidRPr="00787070">
        <w:rPr>
          <w:rFonts w:cs="Arial"/>
          <w:color w:val="000000" w:themeColor="text1"/>
          <w:szCs w:val="20"/>
        </w:rPr>
        <w:t xml:space="preserve"> </w:t>
      </w:r>
      <w:proofErr w:type="spellStart"/>
      <w:r w:rsidRPr="00787070">
        <w:rPr>
          <w:rFonts w:cs="Arial"/>
          <w:color w:val="000000" w:themeColor="text1"/>
          <w:szCs w:val="20"/>
        </w:rPr>
        <w:t>Dijankovečkog</w:t>
      </w:r>
      <w:proofErr w:type="spellEnd"/>
      <w:r w:rsidRPr="00787070">
        <w:rPr>
          <w:rFonts w:cs="Arial"/>
          <w:color w:val="000000" w:themeColor="text1"/>
          <w:szCs w:val="20"/>
        </w:rPr>
        <w:t xml:space="preserve"> 12, 48260 Križevci</w:t>
      </w:r>
    </w:p>
    <w:p w:rsidR="00787070" w:rsidRPr="00787070" w:rsidRDefault="00787070" w:rsidP="00787070">
      <w:pPr>
        <w:numPr>
          <w:ilvl w:val="0"/>
          <w:numId w:val="38"/>
        </w:numPr>
        <w:jc w:val="left"/>
        <w:rPr>
          <w:rFonts w:cs="Arial"/>
          <w:szCs w:val="20"/>
        </w:rPr>
      </w:pPr>
      <w:r w:rsidRPr="00787070">
        <w:rPr>
          <w:rFonts w:cs="Arial"/>
          <w:color w:val="000000" w:themeColor="text1"/>
          <w:szCs w:val="20"/>
        </w:rPr>
        <w:t xml:space="preserve">Općina </w:t>
      </w:r>
      <w:proofErr w:type="spellStart"/>
      <w:r w:rsidRPr="00787070">
        <w:rPr>
          <w:rFonts w:cs="Arial"/>
          <w:color w:val="000000" w:themeColor="text1"/>
          <w:szCs w:val="20"/>
        </w:rPr>
        <w:t>Rovišće</w:t>
      </w:r>
      <w:proofErr w:type="spellEnd"/>
      <w:r w:rsidRPr="00787070">
        <w:rPr>
          <w:rFonts w:cs="Arial"/>
          <w:color w:val="000000" w:themeColor="text1"/>
          <w:szCs w:val="20"/>
        </w:rPr>
        <w:t xml:space="preserve">, Trg hrvatskih branitelja 2, 43212 </w:t>
      </w:r>
      <w:proofErr w:type="spellStart"/>
      <w:r w:rsidRPr="00787070">
        <w:rPr>
          <w:rFonts w:cs="Arial"/>
          <w:color w:val="000000" w:themeColor="text1"/>
          <w:szCs w:val="20"/>
        </w:rPr>
        <w:t>Rovišće</w:t>
      </w:r>
      <w:proofErr w:type="spellEnd"/>
    </w:p>
    <w:p w:rsidR="00787070" w:rsidRPr="00787070" w:rsidRDefault="00787070" w:rsidP="00787070">
      <w:pPr>
        <w:numPr>
          <w:ilvl w:val="0"/>
          <w:numId w:val="38"/>
        </w:numPr>
        <w:jc w:val="left"/>
        <w:rPr>
          <w:rFonts w:cs="Arial"/>
          <w:szCs w:val="20"/>
        </w:rPr>
      </w:pPr>
      <w:r w:rsidRPr="00787070">
        <w:rPr>
          <w:rFonts w:cs="Arial"/>
          <w:color w:val="000000" w:themeColor="text1"/>
          <w:szCs w:val="20"/>
        </w:rPr>
        <w:lastRenderedPageBreak/>
        <w:t>Općina Gradec, Gradec 134, 10345 Gradec</w:t>
      </w:r>
    </w:p>
    <w:p w:rsidR="00B600A9" w:rsidRPr="00787070" w:rsidRDefault="00787070" w:rsidP="00B600A9">
      <w:pPr>
        <w:numPr>
          <w:ilvl w:val="0"/>
          <w:numId w:val="38"/>
        </w:numPr>
        <w:jc w:val="left"/>
        <w:rPr>
          <w:rFonts w:cs="Arial"/>
          <w:szCs w:val="20"/>
        </w:rPr>
      </w:pPr>
      <w:r w:rsidRPr="00787070">
        <w:rPr>
          <w:rFonts w:cs="Arial"/>
          <w:color w:val="000000" w:themeColor="text1"/>
          <w:szCs w:val="20"/>
        </w:rPr>
        <w:t xml:space="preserve">Općina </w:t>
      </w:r>
      <w:proofErr w:type="spellStart"/>
      <w:r w:rsidRPr="00787070">
        <w:rPr>
          <w:rFonts w:cs="Arial"/>
          <w:color w:val="000000" w:themeColor="text1"/>
          <w:szCs w:val="20"/>
        </w:rPr>
        <w:t>Farkaševac</w:t>
      </w:r>
      <w:proofErr w:type="spellEnd"/>
      <w:r w:rsidRPr="00787070">
        <w:rPr>
          <w:rFonts w:cs="Arial"/>
          <w:color w:val="000000" w:themeColor="text1"/>
          <w:szCs w:val="20"/>
        </w:rPr>
        <w:t xml:space="preserve">, Jedinstveni upravni odjel, 10344 </w:t>
      </w:r>
      <w:proofErr w:type="spellStart"/>
      <w:r w:rsidRPr="00787070">
        <w:rPr>
          <w:rFonts w:cs="Arial"/>
          <w:color w:val="000000" w:themeColor="text1"/>
          <w:szCs w:val="20"/>
        </w:rPr>
        <w:t>Farkaševac</w:t>
      </w:r>
      <w:proofErr w:type="spellEnd"/>
    </w:p>
    <w:p w:rsidR="00B600A9" w:rsidRPr="003E48F0" w:rsidRDefault="00B600A9" w:rsidP="00B600A9">
      <w:pPr>
        <w:pStyle w:val="Odlomakpopisa"/>
        <w:numPr>
          <w:ilvl w:val="0"/>
          <w:numId w:val="38"/>
        </w:numPr>
        <w:jc w:val="left"/>
        <w:rPr>
          <w:rFonts w:cs="Arial"/>
          <w:szCs w:val="20"/>
        </w:rPr>
      </w:pPr>
      <w:r w:rsidRPr="003E48F0">
        <w:rPr>
          <w:rFonts w:cs="Arial"/>
          <w:szCs w:val="20"/>
        </w:rPr>
        <w:t xml:space="preserve">Koprivničko-križevačka županija, Upravni odjel za prostorno uređenje, gradnju, zaštitu okoliša i zaštitu prirode, Odsjek za zaštitu okoliša i zaštitu prirode, Antuna </w:t>
      </w:r>
      <w:proofErr w:type="spellStart"/>
      <w:r w:rsidRPr="003E48F0">
        <w:rPr>
          <w:rFonts w:cs="Arial"/>
          <w:szCs w:val="20"/>
        </w:rPr>
        <w:t>Nemčića</w:t>
      </w:r>
      <w:proofErr w:type="spellEnd"/>
      <w:r w:rsidRPr="003E48F0">
        <w:rPr>
          <w:rFonts w:cs="Arial"/>
          <w:szCs w:val="20"/>
        </w:rPr>
        <w:t xml:space="preserve"> 5, 48000 Koprivnica – </w:t>
      </w:r>
      <w:r w:rsidRPr="002A1A84">
        <w:rPr>
          <w:rFonts w:cs="Arial"/>
          <w:szCs w:val="20"/>
          <w:u w:val="single"/>
        </w:rPr>
        <w:t>po pribavljenim ostalim mišljenjima</w:t>
      </w:r>
    </w:p>
    <w:p w:rsidR="00564934" w:rsidRPr="001C163D" w:rsidRDefault="00564934" w:rsidP="00564934">
      <w:pPr>
        <w:pStyle w:val="lanak"/>
      </w:pPr>
      <w:r w:rsidRPr="001C163D"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C72C7B" w:rsidRPr="001C163D" w:rsidRDefault="0014355D" w:rsidP="00C72C7B">
      <w:r>
        <w:t>Općina</w:t>
      </w:r>
      <w:r w:rsidR="00C72C7B" w:rsidRPr="001C163D">
        <w:t xml:space="preserve"> je dužn</w:t>
      </w:r>
      <w:r>
        <w:t>a</w:t>
      </w:r>
      <w:r w:rsidR="00C72C7B" w:rsidRPr="001C163D">
        <w:t xml:space="preserve"> informirati javnost, sukladno odredbama Zakona o zaštiti okoliša („Narodne novine" broj 80/13, 153/13</w:t>
      </w:r>
      <w:r w:rsidR="002767AC">
        <w:t>,</w:t>
      </w:r>
      <w:r w:rsidR="00C72C7B" w:rsidRPr="001C163D">
        <w:t xml:space="preserve"> 78/15</w:t>
      </w:r>
      <w:r w:rsidR="002767AC">
        <w:t xml:space="preserve"> i 12/18</w:t>
      </w:r>
      <w:r w:rsidR="00C72C7B" w:rsidRPr="001C163D">
        <w:t>) i Uredbe o informiranju i sudjelovanju javnosti i zainteresirane javnosti u pitanjima zaštite okoliša („Narodne novine" broj 64/08), kojima se uređuje informiranje javnosti i zainteresirane javnosti u pitanjima zaštite okoliša.</w:t>
      </w:r>
    </w:p>
    <w:p w:rsidR="00564934" w:rsidRPr="001C163D" w:rsidRDefault="00564934" w:rsidP="00564934">
      <w:pPr>
        <w:pStyle w:val="lanak"/>
      </w:pPr>
      <w:r w:rsidRPr="001C163D">
        <w:t xml:space="preserve">Članak </w:t>
      </w:r>
      <w:r w:rsidRPr="001C163D">
        <w:fldChar w:fldCharType="begin"/>
      </w:r>
      <w:r w:rsidRPr="001C163D">
        <w:instrText xml:space="preserve"> AUTONUM  \* Arabic </w:instrText>
      </w:r>
      <w:r w:rsidRPr="001C163D">
        <w:fldChar w:fldCharType="end"/>
      </w:r>
    </w:p>
    <w:p w:rsidR="00C72C7B" w:rsidRPr="001C163D" w:rsidRDefault="00C72C7B" w:rsidP="00C72C7B">
      <w:r w:rsidRPr="001C163D">
        <w:t xml:space="preserve">Ova Odluka stupa na snagu danom donošenja, a objaviti će se na službenoj mrežnoj stranici </w:t>
      </w:r>
      <w:r w:rsidR="0014355D">
        <w:t>Općine</w:t>
      </w:r>
      <w:r w:rsidR="002B5DDF">
        <w:t xml:space="preserve"> Sveti Ivan </w:t>
      </w:r>
      <w:proofErr w:type="spellStart"/>
      <w:r w:rsidR="002B5DDF">
        <w:t>Žabno</w:t>
      </w:r>
      <w:proofErr w:type="spellEnd"/>
      <w:r w:rsidR="002B5DDF">
        <w:t>, www.osiz.hr.</w:t>
      </w:r>
    </w:p>
    <w:p w:rsidR="00C72C7B" w:rsidRPr="001C163D" w:rsidRDefault="00C72C7B" w:rsidP="00C72C7B"/>
    <w:p w:rsidR="00C72C7B" w:rsidRPr="001C163D" w:rsidRDefault="00C72C7B" w:rsidP="00C72C7B"/>
    <w:p w:rsidR="00C72C7B" w:rsidRPr="001C163D" w:rsidRDefault="0014355D" w:rsidP="00564934">
      <w:pPr>
        <w:jc w:val="center"/>
      </w:pPr>
      <w:r>
        <w:t>OPĆINSKI NAČELNIK OPĆINE SVETI IVAN ŽABNO</w:t>
      </w:r>
    </w:p>
    <w:p w:rsidR="00C72C7B" w:rsidRPr="001C163D" w:rsidRDefault="00C72C7B" w:rsidP="00C72C7B"/>
    <w:p w:rsidR="00C72C7B" w:rsidRPr="001C163D" w:rsidRDefault="00C72C7B" w:rsidP="00C72C7B">
      <w:r w:rsidRPr="001C163D">
        <w:t>KLASA:</w:t>
      </w:r>
      <w:r w:rsidR="0050344B">
        <w:t>350-02/18-02/01</w:t>
      </w:r>
      <w:r w:rsidRPr="001C163D">
        <w:t xml:space="preserve"> </w:t>
      </w:r>
    </w:p>
    <w:p w:rsidR="00C72C7B" w:rsidRPr="001C163D" w:rsidRDefault="00C72C7B" w:rsidP="00C72C7B">
      <w:r w:rsidRPr="001C163D">
        <w:t>URBROJ:</w:t>
      </w:r>
      <w:r w:rsidR="0050344B">
        <w:t>2137/19-01/1-18-6</w:t>
      </w:r>
      <w:r w:rsidRPr="001C163D">
        <w:t xml:space="preserve"> </w:t>
      </w:r>
    </w:p>
    <w:p w:rsidR="00C72C7B" w:rsidRPr="001C163D" w:rsidRDefault="000A4DBB" w:rsidP="00C72C7B">
      <w:r>
        <w:t xml:space="preserve">Sveti Ivan </w:t>
      </w:r>
      <w:proofErr w:type="spellStart"/>
      <w:r>
        <w:t>Žabno</w:t>
      </w:r>
      <w:proofErr w:type="spellEnd"/>
      <w:r w:rsidR="002B5DDF">
        <w:t xml:space="preserve">,12. travnja </w:t>
      </w:r>
      <w:r w:rsidR="0050344B">
        <w:t>2018.</w:t>
      </w:r>
    </w:p>
    <w:p w:rsidR="00C72C7B" w:rsidRPr="001C163D" w:rsidRDefault="00C72C7B" w:rsidP="00C72C7B"/>
    <w:p w:rsidR="0055598E" w:rsidRPr="0055598E" w:rsidRDefault="000A4DBB" w:rsidP="00564934">
      <w:pPr>
        <w:jc w:val="right"/>
      </w:pPr>
      <w:r w:rsidRPr="0055598E">
        <w:t>OPĆINSKI NAČELNIK</w:t>
      </w:r>
      <w:r w:rsidR="0055598E" w:rsidRPr="0055598E">
        <w:t>:</w:t>
      </w:r>
    </w:p>
    <w:p w:rsidR="00C72C7B" w:rsidRDefault="0055598E" w:rsidP="008B58DC">
      <w:pPr>
        <w:ind w:firstLine="0"/>
      </w:pPr>
      <w:r w:rsidRPr="0055598E">
        <w:tab/>
      </w:r>
      <w:r w:rsidRPr="0055598E">
        <w:tab/>
      </w:r>
      <w:r w:rsidRPr="0055598E">
        <w:tab/>
      </w:r>
      <w:r w:rsidRPr="0055598E">
        <w:tab/>
      </w:r>
      <w:r w:rsidRPr="0055598E">
        <w:tab/>
      </w:r>
      <w:r w:rsidRPr="0055598E">
        <w:tab/>
      </w:r>
      <w:r w:rsidRPr="0055598E">
        <w:tab/>
      </w:r>
      <w:r w:rsidRPr="0055598E">
        <w:tab/>
      </w:r>
      <w:r w:rsidRPr="0055598E">
        <w:tab/>
      </w:r>
      <w:r w:rsidRPr="0055598E">
        <w:tab/>
      </w:r>
      <w:r>
        <w:t xml:space="preserve">   </w:t>
      </w:r>
      <w:r w:rsidRPr="0055598E">
        <w:t>Nenad Bošnjak</w:t>
      </w:r>
    </w:p>
    <w:p w:rsidR="002B5DDF" w:rsidRDefault="002B5DDF" w:rsidP="008B58DC">
      <w:pPr>
        <w:ind w:firstLine="0"/>
      </w:pPr>
    </w:p>
    <w:p w:rsidR="002B5DDF" w:rsidRPr="0055598E" w:rsidRDefault="002B5DDF" w:rsidP="008B58DC">
      <w:pPr>
        <w:ind w:firstLine="0"/>
      </w:pPr>
    </w:p>
    <w:p w:rsidR="00C72C7B" w:rsidRPr="001C163D" w:rsidRDefault="00C72C7B" w:rsidP="00D766CF">
      <w:pPr>
        <w:rPr>
          <w:i/>
        </w:rPr>
      </w:pPr>
    </w:p>
    <w:sectPr w:rsidR="00C72C7B" w:rsidRPr="001C163D" w:rsidSect="002C50D2">
      <w:head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83" w:rsidRDefault="00632183">
      <w:r>
        <w:separator/>
      </w:r>
    </w:p>
  </w:endnote>
  <w:endnote w:type="continuationSeparator" w:id="0">
    <w:p w:rsidR="00632183" w:rsidRDefault="0063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D2" w:rsidRDefault="002E2BCB">
    <w:pPr>
      <w:pStyle w:val="Podnoje"/>
      <w:jc w:val="center"/>
    </w:pPr>
    <w:r>
      <w:fldChar w:fldCharType="begin"/>
    </w:r>
    <w:r w:rsidR="002C50D2">
      <w:instrText>PAGE   \* MERGEFORMAT</w:instrText>
    </w:r>
    <w:r>
      <w:fldChar w:fldCharType="separate"/>
    </w:r>
    <w:r w:rsidR="0082132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A2" w:rsidRDefault="002E2BCB">
    <w:pPr>
      <w:pStyle w:val="Podnoje"/>
      <w:jc w:val="center"/>
    </w:pPr>
    <w:r>
      <w:fldChar w:fldCharType="begin"/>
    </w:r>
    <w:r w:rsidR="00C85CA2"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83" w:rsidRDefault="00632183">
      <w:r>
        <w:separator/>
      </w:r>
    </w:p>
  </w:footnote>
  <w:footnote w:type="continuationSeparator" w:id="0">
    <w:p w:rsidR="00632183" w:rsidRDefault="0063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9A" w:rsidRDefault="002E2BCB" w:rsidP="009978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3479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3479A" w:rsidRDefault="00B3479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70F"/>
    <w:multiLevelType w:val="hybridMultilevel"/>
    <w:tmpl w:val="FB7C88E2"/>
    <w:lvl w:ilvl="0" w:tplc="D834FE0A">
      <w:start w:val="4"/>
      <w:numFmt w:val="bullet"/>
      <w:pStyle w:val="Normaluvueno"/>
      <w:lvlText w:val=""/>
      <w:lvlJc w:val="center"/>
      <w:pPr>
        <w:ind w:left="1429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F555F"/>
    <w:multiLevelType w:val="hybridMultilevel"/>
    <w:tmpl w:val="90D83538"/>
    <w:lvl w:ilvl="0" w:tplc="08F8660C">
      <w:start w:val="1"/>
      <w:numFmt w:val="bullet"/>
      <w:lvlText w:val="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8794E"/>
    <w:multiLevelType w:val="hybridMultilevel"/>
    <w:tmpl w:val="34C83AD6"/>
    <w:lvl w:ilvl="0" w:tplc="3B94F276">
      <w:start w:val="1"/>
      <w:numFmt w:val="upperRoman"/>
      <w:lvlText w:val="%1."/>
      <w:lvlJc w:val="righ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D533A"/>
    <w:multiLevelType w:val="hybridMultilevel"/>
    <w:tmpl w:val="D522F3A0"/>
    <w:lvl w:ilvl="0" w:tplc="CC822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43F85"/>
    <w:multiLevelType w:val="hybridMultilevel"/>
    <w:tmpl w:val="4700310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194A73"/>
    <w:multiLevelType w:val="multilevel"/>
    <w:tmpl w:val="9F085D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554EF"/>
    <w:multiLevelType w:val="hybridMultilevel"/>
    <w:tmpl w:val="25D22B76"/>
    <w:lvl w:ilvl="0" w:tplc="1D9EBE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91E56E6"/>
    <w:multiLevelType w:val="hybridMultilevel"/>
    <w:tmpl w:val="04EC0F64"/>
    <w:lvl w:ilvl="0" w:tplc="E67A91AE">
      <w:start w:val="1"/>
      <w:numFmt w:val="decimal"/>
      <w:pStyle w:val="Normalnumerirano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E87FA0"/>
    <w:multiLevelType w:val="hybridMultilevel"/>
    <w:tmpl w:val="06EA7D68"/>
    <w:lvl w:ilvl="0" w:tplc="041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1">
    <w:nsid w:val="347A761F"/>
    <w:multiLevelType w:val="hybridMultilevel"/>
    <w:tmpl w:val="C7080662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B533F"/>
    <w:multiLevelType w:val="hybridMultilevel"/>
    <w:tmpl w:val="B41407DC"/>
    <w:lvl w:ilvl="0" w:tplc="6D7476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422D54"/>
    <w:multiLevelType w:val="hybridMultilevel"/>
    <w:tmpl w:val="EDA8C7C6"/>
    <w:lvl w:ilvl="0" w:tplc="2892B3E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05704"/>
    <w:multiLevelType w:val="hybridMultilevel"/>
    <w:tmpl w:val="FF506C8E"/>
    <w:lvl w:ilvl="0" w:tplc="C950932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D187F"/>
    <w:multiLevelType w:val="hybridMultilevel"/>
    <w:tmpl w:val="A7B8E0BE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C84467DE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15FD5"/>
    <w:multiLevelType w:val="hybridMultilevel"/>
    <w:tmpl w:val="BB10EF60"/>
    <w:lvl w:ilvl="0" w:tplc="FF52B0C4">
      <w:start w:val="1"/>
      <w:numFmt w:val="bullet"/>
      <w:pStyle w:val="Normaluvueno2"/>
      <w:lvlText w:val="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E5078"/>
    <w:multiLevelType w:val="hybridMultilevel"/>
    <w:tmpl w:val="AE64C000"/>
    <w:lvl w:ilvl="0" w:tplc="7E76DF50">
      <w:start w:val="4"/>
      <w:numFmt w:val="bullet"/>
      <w:lvlText w:val=""/>
      <w:lvlJc w:val="center"/>
      <w:pPr>
        <w:ind w:left="1429" w:hanging="360"/>
      </w:pPr>
      <w:rPr>
        <w:rFonts w:ascii="Symbol" w:hAnsi="Symbol" w:hint="default"/>
        <w:b w:val="0"/>
        <w:color w:val="0000CC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F74714"/>
    <w:multiLevelType w:val="hybridMultilevel"/>
    <w:tmpl w:val="146CEBAC"/>
    <w:lvl w:ilvl="0" w:tplc="76AC1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561CD6"/>
    <w:multiLevelType w:val="hybridMultilevel"/>
    <w:tmpl w:val="FEB2A15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31ECD"/>
    <w:multiLevelType w:val="hybridMultilevel"/>
    <w:tmpl w:val="D0B0A6F4"/>
    <w:lvl w:ilvl="0" w:tplc="81C83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00854"/>
    <w:multiLevelType w:val="hybridMultilevel"/>
    <w:tmpl w:val="62C832E8"/>
    <w:lvl w:ilvl="0" w:tplc="7E76DF50">
      <w:start w:val="4"/>
      <w:numFmt w:val="bullet"/>
      <w:lvlText w:val=""/>
      <w:lvlJc w:val="center"/>
      <w:pPr>
        <w:ind w:left="1429" w:hanging="360"/>
      </w:pPr>
      <w:rPr>
        <w:rFonts w:ascii="Symbol" w:hAnsi="Symbol" w:hint="default"/>
        <w:b w:val="0"/>
        <w:color w:val="0000CC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8A7D9E"/>
    <w:multiLevelType w:val="hybridMultilevel"/>
    <w:tmpl w:val="D3F4CADC"/>
    <w:lvl w:ilvl="0" w:tplc="6B78580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672360"/>
    <w:multiLevelType w:val="hybridMultilevel"/>
    <w:tmpl w:val="AD9833F0"/>
    <w:lvl w:ilvl="0" w:tplc="99060516">
      <w:start w:val="4"/>
      <w:numFmt w:val="bullet"/>
      <w:lvlText w:val=""/>
      <w:lvlJc w:val="center"/>
      <w:pPr>
        <w:ind w:left="922" w:hanging="360"/>
      </w:pPr>
      <w:rPr>
        <w:rFonts w:ascii="Symbol" w:hAnsi="Symbol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8">
    <w:nsid w:val="76422483"/>
    <w:multiLevelType w:val="hybridMultilevel"/>
    <w:tmpl w:val="E3027064"/>
    <w:lvl w:ilvl="0" w:tplc="C84467DE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E435CC"/>
    <w:multiLevelType w:val="hybridMultilevel"/>
    <w:tmpl w:val="CCBCF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3"/>
  </w:num>
  <w:num w:numId="19">
    <w:abstractNumId w:val="24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3"/>
  </w:num>
  <w:num w:numId="26">
    <w:abstractNumId w:val="16"/>
  </w:num>
  <w:num w:numId="27">
    <w:abstractNumId w:val="15"/>
  </w:num>
  <w:num w:numId="28">
    <w:abstractNumId w:val="29"/>
  </w:num>
  <w:num w:numId="29">
    <w:abstractNumId w:val="12"/>
  </w:num>
  <w:num w:numId="30">
    <w:abstractNumId w:val="28"/>
  </w:num>
  <w:num w:numId="31">
    <w:abstractNumId w:val="0"/>
  </w:num>
  <w:num w:numId="32">
    <w:abstractNumId w:val="4"/>
  </w:num>
  <w:num w:numId="33">
    <w:abstractNumId w:val="7"/>
  </w:num>
  <w:num w:numId="34">
    <w:abstractNumId w:val="7"/>
  </w:num>
  <w:num w:numId="35">
    <w:abstractNumId w:val="7"/>
  </w:num>
  <w:num w:numId="36">
    <w:abstractNumId w:val="17"/>
  </w:num>
  <w:num w:numId="37">
    <w:abstractNumId w:val="1"/>
  </w:num>
  <w:num w:numId="38">
    <w:abstractNumId w:val="21"/>
  </w:num>
  <w:num w:numId="39">
    <w:abstractNumId w:val="26"/>
  </w:num>
  <w:num w:numId="40">
    <w:abstractNumId w:val="13"/>
  </w:num>
  <w:num w:numId="41">
    <w:abstractNumId w:val="20"/>
  </w:num>
  <w:num w:numId="42">
    <w:abstractNumId w:val="8"/>
  </w:num>
  <w:num w:numId="43">
    <w:abstractNumId w:val="18"/>
  </w:num>
  <w:num w:numId="44">
    <w:abstractNumId w:val="25"/>
  </w:num>
  <w:num w:numId="45">
    <w:abstractNumId w:val="27"/>
  </w:num>
  <w:num w:numId="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5"/>
    <w:rsid w:val="0000411C"/>
    <w:rsid w:val="000058E3"/>
    <w:rsid w:val="00012F1B"/>
    <w:rsid w:val="00021E51"/>
    <w:rsid w:val="00022997"/>
    <w:rsid w:val="000339F7"/>
    <w:rsid w:val="000417C2"/>
    <w:rsid w:val="000934F3"/>
    <w:rsid w:val="000A4DBB"/>
    <w:rsid w:val="000C1E45"/>
    <w:rsid w:val="000D1E69"/>
    <w:rsid w:val="000D2B83"/>
    <w:rsid w:val="001065C0"/>
    <w:rsid w:val="00123535"/>
    <w:rsid w:val="0014355D"/>
    <w:rsid w:val="001575E8"/>
    <w:rsid w:val="00166A6E"/>
    <w:rsid w:val="001822A0"/>
    <w:rsid w:val="001A2C9A"/>
    <w:rsid w:val="001B2095"/>
    <w:rsid w:val="001B7F1A"/>
    <w:rsid w:val="001C163D"/>
    <w:rsid w:val="001C60E5"/>
    <w:rsid w:val="001C647A"/>
    <w:rsid w:val="001C6785"/>
    <w:rsid w:val="001E4D59"/>
    <w:rsid w:val="00233744"/>
    <w:rsid w:val="0024190E"/>
    <w:rsid w:val="00245308"/>
    <w:rsid w:val="002767AC"/>
    <w:rsid w:val="002B3FF8"/>
    <w:rsid w:val="002B5DDF"/>
    <w:rsid w:val="002C453E"/>
    <w:rsid w:val="002C50D2"/>
    <w:rsid w:val="002E163E"/>
    <w:rsid w:val="002E1A67"/>
    <w:rsid w:val="002E2BCB"/>
    <w:rsid w:val="002F389E"/>
    <w:rsid w:val="00306264"/>
    <w:rsid w:val="003157DF"/>
    <w:rsid w:val="003267B8"/>
    <w:rsid w:val="003320C8"/>
    <w:rsid w:val="00344DD8"/>
    <w:rsid w:val="003700D1"/>
    <w:rsid w:val="00393367"/>
    <w:rsid w:val="00397022"/>
    <w:rsid w:val="003A573B"/>
    <w:rsid w:val="003B2379"/>
    <w:rsid w:val="003C4ADD"/>
    <w:rsid w:val="003E2E30"/>
    <w:rsid w:val="003E6C4A"/>
    <w:rsid w:val="00406E59"/>
    <w:rsid w:val="00412C65"/>
    <w:rsid w:val="0043291C"/>
    <w:rsid w:val="004754D8"/>
    <w:rsid w:val="004858EA"/>
    <w:rsid w:val="004860B2"/>
    <w:rsid w:val="00496D0E"/>
    <w:rsid w:val="004A6E48"/>
    <w:rsid w:val="004A7F14"/>
    <w:rsid w:val="004E3E45"/>
    <w:rsid w:val="0050344B"/>
    <w:rsid w:val="00506835"/>
    <w:rsid w:val="005372EA"/>
    <w:rsid w:val="00547A2A"/>
    <w:rsid w:val="0055598E"/>
    <w:rsid w:val="00564934"/>
    <w:rsid w:val="005A0E5D"/>
    <w:rsid w:val="005D1060"/>
    <w:rsid w:val="005E2D8B"/>
    <w:rsid w:val="005E36ED"/>
    <w:rsid w:val="005E4270"/>
    <w:rsid w:val="005F455D"/>
    <w:rsid w:val="006046FB"/>
    <w:rsid w:val="006119AC"/>
    <w:rsid w:val="006158BD"/>
    <w:rsid w:val="00620CF8"/>
    <w:rsid w:val="00623EC0"/>
    <w:rsid w:val="00632183"/>
    <w:rsid w:val="0063287F"/>
    <w:rsid w:val="006469FC"/>
    <w:rsid w:val="00647893"/>
    <w:rsid w:val="00657D54"/>
    <w:rsid w:val="006608FE"/>
    <w:rsid w:val="00666FAC"/>
    <w:rsid w:val="00675F85"/>
    <w:rsid w:val="006B102F"/>
    <w:rsid w:val="006B6D25"/>
    <w:rsid w:val="006B776A"/>
    <w:rsid w:val="006C23C7"/>
    <w:rsid w:val="006D3655"/>
    <w:rsid w:val="006D36D3"/>
    <w:rsid w:val="007170C3"/>
    <w:rsid w:val="00721CAC"/>
    <w:rsid w:val="00750340"/>
    <w:rsid w:val="007513BA"/>
    <w:rsid w:val="00767165"/>
    <w:rsid w:val="00770F1E"/>
    <w:rsid w:val="00772BBB"/>
    <w:rsid w:val="007736D6"/>
    <w:rsid w:val="00787070"/>
    <w:rsid w:val="00793FCF"/>
    <w:rsid w:val="00795C18"/>
    <w:rsid w:val="007D1738"/>
    <w:rsid w:val="007D2AE4"/>
    <w:rsid w:val="007E596E"/>
    <w:rsid w:val="008066D2"/>
    <w:rsid w:val="00821327"/>
    <w:rsid w:val="00826D7E"/>
    <w:rsid w:val="00837494"/>
    <w:rsid w:val="00851C92"/>
    <w:rsid w:val="00856B2C"/>
    <w:rsid w:val="00877812"/>
    <w:rsid w:val="008B58DC"/>
    <w:rsid w:val="008C54CD"/>
    <w:rsid w:val="0092737B"/>
    <w:rsid w:val="00933AF4"/>
    <w:rsid w:val="009357FD"/>
    <w:rsid w:val="00970F4E"/>
    <w:rsid w:val="0097601C"/>
    <w:rsid w:val="009861E4"/>
    <w:rsid w:val="009978A1"/>
    <w:rsid w:val="009B2736"/>
    <w:rsid w:val="009E39C7"/>
    <w:rsid w:val="009F274B"/>
    <w:rsid w:val="00A051B1"/>
    <w:rsid w:val="00A73C61"/>
    <w:rsid w:val="00A80709"/>
    <w:rsid w:val="00AB47D0"/>
    <w:rsid w:val="00AC0EC9"/>
    <w:rsid w:val="00AC6C4C"/>
    <w:rsid w:val="00AD64F7"/>
    <w:rsid w:val="00AD671F"/>
    <w:rsid w:val="00AE31AF"/>
    <w:rsid w:val="00AF5ACD"/>
    <w:rsid w:val="00B33CF0"/>
    <w:rsid w:val="00B3479A"/>
    <w:rsid w:val="00B52DD0"/>
    <w:rsid w:val="00B600A9"/>
    <w:rsid w:val="00B65651"/>
    <w:rsid w:val="00B76C93"/>
    <w:rsid w:val="00B93E06"/>
    <w:rsid w:val="00BA1572"/>
    <w:rsid w:val="00BA3B71"/>
    <w:rsid w:val="00BC65AE"/>
    <w:rsid w:val="00BC6720"/>
    <w:rsid w:val="00BD39C7"/>
    <w:rsid w:val="00C210CE"/>
    <w:rsid w:val="00C233E7"/>
    <w:rsid w:val="00C26102"/>
    <w:rsid w:val="00C35CE7"/>
    <w:rsid w:val="00C5783E"/>
    <w:rsid w:val="00C6450C"/>
    <w:rsid w:val="00C72C7B"/>
    <w:rsid w:val="00C85CA2"/>
    <w:rsid w:val="00CA7D3F"/>
    <w:rsid w:val="00CE293C"/>
    <w:rsid w:val="00D01993"/>
    <w:rsid w:val="00D060D8"/>
    <w:rsid w:val="00D111D9"/>
    <w:rsid w:val="00D16BA4"/>
    <w:rsid w:val="00D46007"/>
    <w:rsid w:val="00D57F5E"/>
    <w:rsid w:val="00D65281"/>
    <w:rsid w:val="00D73304"/>
    <w:rsid w:val="00D73C7A"/>
    <w:rsid w:val="00D766CF"/>
    <w:rsid w:val="00D96170"/>
    <w:rsid w:val="00DD3257"/>
    <w:rsid w:val="00DD447B"/>
    <w:rsid w:val="00DE3305"/>
    <w:rsid w:val="00DE7CB9"/>
    <w:rsid w:val="00E02228"/>
    <w:rsid w:val="00E32BD9"/>
    <w:rsid w:val="00E400D1"/>
    <w:rsid w:val="00E5765E"/>
    <w:rsid w:val="00E655F6"/>
    <w:rsid w:val="00E858B6"/>
    <w:rsid w:val="00E92679"/>
    <w:rsid w:val="00ED1DDF"/>
    <w:rsid w:val="00F0238B"/>
    <w:rsid w:val="00F05DF0"/>
    <w:rsid w:val="00F201E2"/>
    <w:rsid w:val="00F202B2"/>
    <w:rsid w:val="00F27BC8"/>
    <w:rsid w:val="00F54D36"/>
    <w:rsid w:val="00F7213D"/>
    <w:rsid w:val="00FB43B0"/>
    <w:rsid w:val="00FC243E"/>
    <w:rsid w:val="00FC2AE3"/>
    <w:rsid w:val="00FE0DB6"/>
    <w:rsid w:val="00FE217C"/>
    <w:rsid w:val="00FF483D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3F"/>
    <w:pPr>
      <w:ind w:firstLine="709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customStyle="1" w:styleId="Normaluvueno">
    <w:name w:val="Normal_uvučeno"/>
    <w:basedOn w:val="Normal"/>
    <w:link w:val="NormaluvuenoChar"/>
    <w:qFormat/>
    <w:rsid w:val="00C72C7B"/>
    <w:pPr>
      <w:numPr>
        <w:numId w:val="31"/>
      </w:numPr>
    </w:pPr>
    <w:rPr>
      <w:rFonts w:eastAsia="Calibri"/>
      <w:lang w:eastAsia="en-US"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72C7B"/>
    <w:pPr>
      <w:keepNext/>
      <w:overflowPunct w:val="0"/>
      <w:autoSpaceDE w:val="0"/>
      <w:autoSpaceDN w:val="0"/>
      <w:adjustRightInd w:val="0"/>
      <w:spacing w:before="240" w:after="120"/>
      <w:ind w:firstLine="0"/>
      <w:jc w:val="center"/>
    </w:pPr>
    <w:rPr>
      <w:b/>
      <w:szCs w:val="20"/>
    </w:rPr>
  </w:style>
  <w:style w:type="paragraph" w:customStyle="1" w:styleId="StyleHeading1Left">
    <w:name w:val="Style Heading 1 + Left"/>
    <w:basedOn w:val="Naslov1"/>
    <w:rsid w:val="00C26102"/>
    <w:pPr>
      <w:numPr>
        <w:numId w:val="4"/>
      </w:numPr>
      <w:spacing w:before="240" w:after="120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Normalnumerirano">
    <w:name w:val="Normal_numerirano"/>
    <w:basedOn w:val="Normal"/>
    <w:qFormat/>
    <w:rsid w:val="0092737B"/>
    <w:pPr>
      <w:numPr>
        <w:numId w:val="33"/>
      </w:numPr>
      <w:ind w:left="1134" w:hanging="283"/>
    </w:pPr>
    <w:rPr>
      <w:rFonts w:eastAsia="Calibri"/>
      <w:szCs w:val="20"/>
      <w:lang w:eastAsia="en-US"/>
    </w:rPr>
  </w:style>
  <w:style w:type="character" w:customStyle="1" w:styleId="NormaluvuenoChar">
    <w:name w:val="Normal_uvučeno Char"/>
    <w:link w:val="Normaluvueno"/>
    <w:rsid w:val="008C54CD"/>
    <w:rPr>
      <w:rFonts w:ascii="Arial" w:eastAsia="Calibri" w:hAnsi="Arial"/>
      <w:sz w:val="22"/>
      <w:szCs w:val="24"/>
      <w:lang w:eastAsia="en-US"/>
    </w:rPr>
  </w:style>
  <w:style w:type="paragraph" w:customStyle="1" w:styleId="Normaluvueno2">
    <w:name w:val="Normal_uvučeno_2"/>
    <w:basedOn w:val="Normal"/>
    <w:rsid w:val="008C54CD"/>
    <w:pPr>
      <w:numPr>
        <w:numId w:val="36"/>
      </w:numPr>
      <w:tabs>
        <w:tab w:val="clear" w:pos="1778"/>
        <w:tab w:val="num" w:pos="1276"/>
      </w:tabs>
      <w:overflowPunct w:val="0"/>
      <w:autoSpaceDE w:val="0"/>
      <w:autoSpaceDN w:val="0"/>
      <w:adjustRightInd w:val="0"/>
      <w:ind w:left="1276" w:hanging="425"/>
      <w:textAlignment w:val="baseline"/>
    </w:pPr>
    <w:rPr>
      <w:szCs w:val="20"/>
    </w:rPr>
  </w:style>
  <w:style w:type="paragraph" w:customStyle="1" w:styleId="Style1">
    <w:name w:val="Style1"/>
    <w:basedOn w:val="Normal"/>
    <w:uiPriority w:val="99"/>
    <w:rsid w:val="002767AC"/>
    <w:pPr>
      <w:widowControl w:val="0"/>
      <w:autoSpaceDE w:val="0"/>
      <w:autoSpaceDN w:val="0"/>
      <w:adjustRightInd w:val="0"/>
      <w:spacing w:line="293" w:lineRule="exact"/>
      <w:ind w:firstLine="0"/>
    </w:pPr>
    <w:rPr>
      <w:rFonts w:ascii="Calibri" w:hAnsi="Calibri"/>
      <w:sz w:val="24"/>
    </w:rPr>
  </w:style>
  <w:style w:type="character" w:customStyle="1" w:styleId="FontStyle15">
    <w:name w:val="Font Style15"/>
    <w:uiPriority w:val="99"/>
    <w:rsid w:val="002767AC"/>
    <w:rPr>
      <w:rFonts w:cs="Calibri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3F"/>
    <w:pPr>
      <w:ind w:firstLine="709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customStyle="1" w:styleId="Normaluvueno">
    <w:name w:val="Normal_uvučeno"/>
    <w:basedOn w:val="Normal"/>
    <w:link w:val="NormaluvuenoChar"/>
    <w:qFormat/>
    <w:rsid w:val="00C72C7B"/>
    <w:pPr>
      <w:numPr>
        <w:numId w:val="31"/>
      </w:numPr>
    </w:pPr>
    <w:rPr>
      <w:rFonts w:eastAsia="Calibri"/>
      <w:lang w:eastAsia="en-US"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72C7B"/>
    <w:pPr>
      <w:keepNext/>
      <w:overflowPunct w:val="0"/>
      <w:autoSpaceDE w:val="0"/>
      <w:autoSpaceDN w:val="0"/>
      <w:adjustRightInd w:val="0"/>
      <w:spacing w:before="240" w:after="120"/>
      <w:ind w:firstLine="0"/>
      <w:jc w:val="center"/>
    </w:pPr>
    <w:rPr>
      <w:b/>
      <w:szCs w:val="20"/>
    </w:rPr>
  </w:style>
  <w:style w:type="paragraph" w:customStyle="1" w:styleId="StyleHeading1Left">
    <w:name w:val="Style Heading 1 + Left"/>
    <w:basedOn w:val="Naslov1"/>
    <w:rsid w:val="00C26102"/>
    <w:pPr>
      <w:numPr>
        <w:numId w:val="4"/>
      </w:numPr>
      <w:spacing w:before="240" w:after="120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Normalnumerirano">
    <w:name w:val="Normal_numerirano"/>
    <w:basedOn w:val="Normal"/>
    <w:qFormat/>
    <w:rsid w:val="0092737B"/>
    <w:pPr>
      <w:numPr>
        <w:numId w:val="33"/>
      </w:numPr>
      <w:ind w:left="1134" w:hanging="283"/>
    </w:pPr>
    <w:rPr>
      <w:rFonts w:eastAsia="Calibri"/>
      <w:szCs w:val="20"/>
      <w:lang w:eastAsia="en-US"/>
    </w:rPr>
  </w:style>
  <w:style w:type="character" w:customStyle="1" w:styleId="NormaluvuenoChar">
    <w:name w:val="Normal_uvučeno Char"/>
    <w:link w:val="Normaluvueno"/>
    <w:rsid w:val="008C54CD"/>
    <w:rPr>
      <w:rFonts w:ascii="Arial" w:eastAsia="Calibri" w:hAnsi="Arial"/>
      <w:sz w:val="22"/>
      <w:szCs w:val="24"/>
      <w:lang w:eastAsia="en-US"/>
    </w:rPr>
  </w:style>
  <w:style w:type="paragraph" w:customStyle="1" w:styleId="Normaluvueno2">
    <w:name w:val="Normal_uvučeno_2"/>
    <w:basedOn w:val="Normal"/>
    <w:rsid w:val="008C54CD"/>
    <w:pPr>
      <w:numPr>
        <w:numId w:val="36"/>
      </w:numPr>
      <w:tabs>
        <w:tab w:val="clear" w:pos="1778"/>
        <w:tab w:val="num" w:pos="1276"/>
      </w:tabs>
      <w:overflowPunct w:val="0"/>
      <w:autoSpaceDE w:val="0"/>
      <w:autoSpaceDN w:val="0"/>
      <w:adjustRightInd w:val="0"/>
      <w:ind w:left="1276" w:hanging="425"/>
      <w:textAlignment w:val="baseline"/>
    </w:pPr>
    <w:rPr>
      <w:szCs w:val="20"/>
    </w:rPr>
  </w:style>
  <w:style w:type="paragraph" w:customStyle="1" w:styleId="Style1">
    <w:name w:val="Style1"/>
    <w:basedOn w:val="Normal"/>
    <w:uiPriority w:val="99"/>
    <w:rsid w:val="002767AC"/>
    <w:pPr>
      <w:widowControl w:val="0"/>
      <w:autoSpaceDE w:val="0"/>
      <w:autoSpaceDN w:val="0"/>
      <w:adjustRightInd w:val="0"/>
      <w:spacing w:line="293" w:lineRule="exact"/>
      <w:ind w:firstLine="0"/>
    </w:pPr>
    <w:rPr>
      <w:rFonts w:ascii="Calibri" w:hAnsi="Calibri"/>
      <w:sz w:val="24"/>
    </w:rPr>
  </w:style>
  <w:style w:type="character" w:customStyle="1" w:styleId="FontStyle15">
    <w:name w:val="Font Style15"/>
    <w:uiPriority w:val="99"/>
    <w:rsid w:val="002767AC"/>
    <w:rPr>
      <w:rFonts w:cs="Calibr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Grad Prelog</dc:creator>
  <cp:lastModifiedBy>Blanka</cp:lastModifiedBy>
  <cp:revision>15</cp:revision>
  <cp:lastPrinted>2018-04-12T06:56:00Z</cp:lastPrinted>
  <dcterms:created xsi:type="dcterms:W3CDTF">2018-04-11T09:29:00Z</dcterms:created>
  <dcterms:modified xsi:type="dcterms:W3CDTF">2018-04-12T07:40:00Z</dcterms:modified>
</cp:coreProperties>
</file>