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47" w:rsidRDefault="00661C47" w:rsidP="00915815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>
        <w:t>) i članka 30. St</w:t>
      </w:r>
      <w:r w:rsidR="00824681">
        <w:t xml:space="preserve">atuta Općine Sveti Ivan </w:t>
      </w:r>
      <w:proofErr w:type="spellStart"/>
      <w:r w:rsidR="00824681">
        <w:t>Žabno</w:t>
      </w:r>
      <w:proofErr w:type="spellEnd"/>
      <w:r w:rsidR="00824681">
        <w:t xml:space="preserve"> („</w:t>
      </w:r>
      <w:r>
        <w:t xml:space="preserve">Službeni glasnik </w:t>
      </w:r>
      <w:r w:rsidR="00824681">
        <w:t>Koprivničko-križevačke županije“</w:t>
      </w:r>
      <w:bookmarkStart w:id="0" w:name="_GoBack"/>
      <w:bookmarkEnd w:id="0"/>
      <w:r>
        <w:t xml:space="preserve"> broj 10/13</w:t>
      </w:r>
      <w:r w:rsidR="00326A6D">
        <w:t>. i 2/18</w:t>
      </w:r>
      <w:r>
        <w:t xml:space="preserve">), Općinsko vijeće Općine Sveti Ivan </w:t>
      </w:r>
      <w:proofErr w:type="spellStart"/>
      <w:r>
        <w:t>Žabno</w:t>
      </w:r>
      <w:proofErr w:type="spellEnd"/>
      <w:r>
        <w:t xml:space="preserve"> na</w:t>
      </w:r>
      <w:r w:rsidR="00794A82">
        <w:t xml:space="preserve"> 11. sjednici održanoj 28. </w:t>
      </w:r>
      <w:r>
        <w:t>studenoga 2018. donijelo je</w:t>
      </w:r>
    </w:p>
    <w:p w:rsidR="00661C47" w:rsidRDefault="00661C47" w:rsidP="00661C47"/>
    <w:p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</w:t>
      </w:r>
      <w:proofErr w:type="spellStart"/>
      <w:r w:rsidR="005756D6">
        <w:rPr>
          <w:b/>
        </w:rPr>
        <w:t>Žabno</w:t>
      </w:r>
      <w:proofErr w:type="spellEnd"/>
    </w:p>
    <w:p w:rsidR="00661C47" w:rsidRDefault="00661C47" w:rsidP="00661C47">
      <w:pPr>
        <w:jc w:val="center"/>
        <w:rPr>
          <w:b/>
        </w:rPr>
      </w:pPr>
      <w:r>
        <w:rPr>
          <w:b/>
        </w:rPr>
        <w:t xml:space="preserve"> za 2019. godinu</w:t>
      </w:r>
    </w:p>
    <w:p w:rsidR="00661C47" w:rsidRDefault="00661C47" w:rsidP="00661C47">
      <w:pPr>
        <w:jc w:val="center"/>
        <w:rPr>
          <w:b/>
        </w:rPr>
      </w:pPr>
    </w:p>
    <w:p w:rsidR="00661C47" w:rsidRDefault="00661C47" w:rsidP="00661C47">
      <w:pPr>
        <w:jc w:val="center"/>
      </w:pPr>
      <w:r w:rsidRPr="004D6350">
        <w:t>I.</w:t>
      </w:r>
    </w:p>
    <w:p w:rsidR="00661C47" w:rsidRDefault="00661C47" w:rsidP="00661C47">
      <w:pPr>
        <w:jc w:val="center"/>
      </w:pPr>
    </w:p>
    <w:p w:rsidR="00661C47" w:rsidRDefault="00661C47" w:rsidP="00915815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</w:t>
      </w:r>
      <w:proofErr w:type="spellStart"/>
      <w:r w:rsidR="00B14D3A">
        <w:t>Žabno</w:t>
      </w:r>
      <w:proofErr w:type="spellEnd"/>
      <w:r w:rsidR="00B14D3A">
        <w:t xml:space="preserve"> </w:t>
      </w:r>
      <w:r>
        <w:t>za 2019. godinu (u daljnjem tekstu: Program) utvrđuje se visina planiranih prihoda te utrošak sredstava šumskog doprinosa u 2019. godini.</w:t>
      </w:r>
    </w:p>
    <w:p w:rsidR="00661C47" w:rsidRDefault="00661C47" w:rsidP="00661C47"/>
    <w:p w:rsidR="00661C47" w:rsidRDefault="00661C47" w:rsidP="00661C47">
      <w:pPr>
        <w:jc w:val="center"/>
      </w:pPr>
      <w:r>
        <w:t>II.</w:t>
      </w:r>
    </w:p>
    <w:p w:rsidR="00661C47" w:rsidRDefault="00661C47" w:rsidP="00661C47">
      <w:pPr>
        <w:jc w:val="center"/>
      </w:pPr>
    </w:p>
    <w:p w:rsidR="00661C47" w:rsidRDefault="00661C47" w:rsidP="00661C47">
      <w:r>
        <w:tab/>
        <w:t xml:space="preserve">U Proračunu Općine Sveti Ivan </w:t>
      </w:r>
      <w:proofErr w:type="spellStart"/>
      <w:r>
        <w:t>Žabno</w:t>
      </w:r>
      <w:proofErr w:type="spellEnd"/>
      <w:r>
        <w:t xml:space="preserve"> za 2019. godinu planirana su sredstva šumskog doprinosa u svoti 80.100,76 kuna.</w:t>
      </w:r>
    </w:p>
    <w:p w:rsidR="00661C47" w:rsidRDefault="00661C47" w:rsidP="00661C47">
      <w:r>
        <w:tab/>
        <w:t xml:space="preserve">Sredstva iz stavka 1. ove točke koristit će se za izgradnju komunalne infrastrukture  na području Općine Sveti Ivan </w:t>
      </w:r>
      <w:proofErr w:type="spellStart"/>
      <w:r>
        <w:t>Žabno</w:t>
      </w:r>
      <w:proofErr w:type="spellEnd"/>
      <w:r>
        <w:t>.</w:t>
      </w:r>
    </w:p>
    <w:p w:rsidR="00661C47" w:rsidRDefault="00661C47" w:rsidP="00661C47"/>
    <w:p w:rsidR="00661C47" w:rsidRDefault="00661C47" w:rsidP="00661C47">
      <w:pPr>
        <w:jc w:val="center"/>
      </w:pPr>
      <w:r>
        <w:t>III.</w:t>
      </w:r>
    </w:p>
    <w:p w:rsidR="00661C47" w:rsidRDefault="00661C47" w:rsidP="00661C47">
      <w:pPr>
        <w:jc w:val="center"/>
      </w:pPr>
    </w:p>
    <w:p w:rsidR="00661C47" w:rsidRDefault="00661C47" w:rsidP="00661C47">
      <w:r>
        <w:tab/>
        <w:t>Ovaj Program objavit će se u «Službenom glasniku Koprivničko-križevačke županije», a stupa na snagu 1. siječnja 2019. godine.</w:t>
      </w:r>
    </w:p>
    <w:p w:rsidR="00661C47" w:rsidRDefault="00661C47" w:rsidP="00661C47"/>
    <w:p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:rsidR="00661C47" w:rsidRDefault="00661C47" w:rsidP="00661C47">
      <w:pPr>
        <w:jc w:val="center"/>
      </w:pPr>
    </w:p>
    <w:p w:rsidR="00661C47" w:rsidRDefault="00661C47" w:rsidP="00661C47">
      <w:pPr>
        <w:jc w:val="center"/>
      </w:pPr>
    </w:p>
    <w:p w:rsidR="00661C47" w:rsidRDefault="00661C47" w:rsidP="00661C47">
      <w:r>
        <w:t>KLASA: 321-01/18-01/</w:t>
      </w:r>
      <w:r w:rsidR="00794A82">
        <w:t>03</w:t>
      </w:r>
    </w:p>
    <w:p w:rsidR="00661C47" w:rsidRDefault="00661C47" w:rsidP="00661C47">
      <w:r>
        <w:t>URBROJ: 2137/19-02/1-18-1</w:t>
      </w:r>
    </w:p>
    <w:p w:rsidR="00661C47" w:rsidRDefault="00661C47" w:rsidP="00661C47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794A82">
        <w:t>28.</w:t>
      </w:r>
      <w:r>
        <w:t xml:space="preserve"> studenoga 2018.</w:t>
      </w:r>
    </w:p>
    <w:p w:rsidR="00661C47" w:rsidRDefault="00661C47" w:rsidP="00661C47"/>
    <w:p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7"/>
    <w:rsid w:val="00326A6D"/>
    <w:rsid w:val="005756D6"/>
    <w:rsid w:val="00661C47"/>
    <w:rsid w:val="00794A82"/>
    <w:rsid w:val="008168C4"/>
    <w:rsid w:val="00824681"/>
    <w:rsid w:val="00915815"/>
    <w:rsid w:val="00971418"/>
    <w:rsid w:val="00B14D3A"/>
    <w:rsid w:val="00C133DB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cp:lastPrinted>2018-11-22T07:11:00Z</cp:lastPrinted>
  <dcterms:created xsi:type="dcterms:W3CDTF">2018-11-20T08:14:00Z</dcterms:created>
  <dcterms:modified xsi:type="dcterms:W3CDTF">2018-12-21T10:29:00Z</dcterms:modified>
</cp:coreProperties>
</file>