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0" w:rsidRDefault="00766800" w:rsidP="00766800">
      <w:pPr>
        <w:ind w:left="0" w:firstLine="0"/>
        <w:jc w:val="both"/>
      </w:pPr>
    </w:p>
    <w:p w:rsidR="00766800" w:rsidRDefault="00766800" w:rsidP="00766800">
      <w:pPr>
        <w:ind w:left="0" w:firstLine="0"/>
        <w:jc w:val="both"/>
      </w:pPr>
    </w:p>
    <w:p w:rsidR="00766800" w:rsidRDefault="00766800" w:rsidP="00766800">
      <w:pPr>
        <w:ind w:left="0" w:firstLine="0"/>
        <w:jc w:val="both"/>
      </w:pPr>
      <w:r>
        <w:tab/>
      </w:r>
      <w:r w:rsidR="00205390">
        <w:t>Na temelju članka 67. stavka 1</w:t>
      </w:r>
      <w:r>
        <w:t xml:space="preserve">. </w:t>
      </w:r>
      <w:r w:rsidR="002232B6">
        <w:t xml:space="preserve">i članka 129. stavka 1. </w:t>
      </w:r>
      <w:r>
        <w:t>Zakona o komunalnom gospodarstvu („Narodne novine“ broj</w:t>
      </w:r>
      <w:r w:rsidR="00BA64BF">
        <w:t xml:space="preserve"> 68/18</w:t>
      </w:r>
      <w:r>
        <w:t xml:space="preserve">), članka 33. stavka 13. Zakona o održivom gospodarenju otpadom („Narodne novine“ broj 94/13. i 73/17)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na 10. sjednici održanoj 3. rujna 2018. donijelo je </w:t>
      </w:r>
    </w:p>
    <w:p w:rsidR="00766800" w:rsidRDefault="00766800" w:rsidP="00766800">
      <w:pPr>
        <w:ind w:left="0" w:firstLine="0"/>
      </w:pPr>
    </w:p>
    <w:p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 xml:space="preserve">o izmjenama </w:t>
      </w:r>
      <w:r w:rsidR="002232B6">
        <w:rPr>
          <w:b/>
        </w:rPr>
        <w:t xml:space="preserve">i dopunama </w:t>
      </w:r>
      <w:r>
        <w:rPr>
          <w:b/>
        </w:rPr>
        <w:t>Programa gradnje objekata i uređaja komunalne infrastrukture</w:t>
      </w:r>
    </w:p>
    <w:p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766800" w:rsidRDefault="00766800" w:rsidP="00766800">
      <w:pPr>
        <w:ind w:left="0" w:firstLine="0"/>
        <w:jc w:val="center"/>
        <w:rPr>
          <w:b/>
        </w:rPr>
      </w:pPr>
    </w:p>
    <w:p w:rsidR="00766800" w:rsidRDefault="00766800" w:rsidP="00766800">
      <w:pPr>
        <w:ind w:left="0" w:firstLine="0"/>
        <w:jc w:val="center"/>
      </w:pPr>
      <w:r>
        <w:t>I.</w:t>
      </w:r>
    </w:p>
    <w:p w:rsidR="00AF5D83" w:rsidRDefault="00766800" w:rsidP="00766800">
      <w:pPr>
        <w:ind w:left="0" w:firstLine="720"/>
        <w:jc w:val="both"/>
      </w:pPr>
      <w:r>
        <w:t xml:space="preserve">U Programu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2018. godini („Službeni glasnik Koprivničko-križevačke županije“ broj 20/17. i 10/18) (u daljnjem tekstu: Program)</w:t>
      </w:r>
      <w:r w:rsidR="00AF5D83">
        <w:t xml:space="preserve"> u točki III., točki 1. </w:t>
      </w:r>
      <w:proofErr w:type="spellStart"/>
      <w:r w:rsidR="00AF5D83">
        <w:t>podtočki</w:t>
      </w:r>
      <w:proofErr w:type="spellEnd"/>
      <w:r w:rsidR="00AF5D83">
        <w:t xml:space="preserve"> 1.1.1. brojka „80.000,00“ zamjenjuje se brojkom „69.945,68“.</w:t>
      </w:r>
    </w:p>
    <w:p w:rsidR="00AF5D83" w:rsidRDefault="00AF5D83" w:rsidP="00766800">
      <w:pPr>
        <w:ind w:left="0" w:firstLine="720"/>
        <w:jc w:val="both"/>
      </w:pPr>
    </w:p>
    <w:p w:rsidR="00AF5D83" w:rsidRDefault="00AF5D83" w:rsidP="00766800">
      <w:pPr>
        <w:ind w:left="0" w:firstLine="720"/>
        <w:jc w:val="both"/>
      </w:pPr>
      <w:r>
        <w:t>U istoj</w:t>
      </w:r>
      <w:r w:rsidR="008A54E8">
        <w:t xml:space="preserve"> točki, točki 1., </w:t>
      </w:r>
      <w:proofErr w:type="spellStart"/>
      <w:r w:rsidR="008A54E8">
        <w:t>podtočki</w:t>
      </w:r>
      <w:proofErr w:type="spellEnd"/>
      <w:r w:rsidR="008A54E8">
        <w:t xml:space="preserve"> 1.1.2</w:t>
      </w:r>
      <w:r>
        <w:t>. brojka „197.000,00“</w:t>
      </w:r>
      <w:r w:rsidRPr="00AF5D83">
        <w:t xml:space="preserve"> </w:t>
      </w:r>
      <w:r>
        <w:t>zamjenjuje se brojkom „136.072,50“</w:t>
      </w:r>
      <w:r w:rsidR="008A54E8">
        <w:t>.</w:t>
      </w:r>
    </w:p>
    <w:p w:rsidR="008A54E8" w:rsidRDefault="008A54E8" w:rsidP="00766800">
      <w:pPr>
        <w:ind w:left="0" w:firstLine="720"/>
        <w:jc w:val="both"/>
      </w:pPr>
    </w:p>
    <w:p w:rsidR="008A54E8" w:rsidRDefault="008A54E8" w:rsidP="008A54E8">
      <w:pPr>
        <w:ind w:left="0" w:firstLine="720"/>
        <w:jc w:val="both"/>
      </w:pPr>
      <w:r>
        <w:t xml:space="preserve">U istoj točki, točki 1., </w:t>
      </w:r>
      <w:proofErr w:type="spellStart"/>
      <w:r>
        <w:t>podtočki</w:t>
      </w:r>
      <w:proofErr w:type="spellEnd"/>
      <w:r>
        <w:t xml:space="preserve"> 1.1.3. brojka „290.000,00“</w:t>
      </w:r>
      <w:r w:rsidRPr="00AF5D83">
        <w:t xml:space="preserve"> </w:t>
      </w:r>
      <w:r>
        <w:t>zamjenjuje se brojkom „260.092,40“.</w:t>
      </w:r>
    </w:p>
    <w:p w:rsidR="008A54E8" w:rsidRDefault="008A54E8" w:rsidP="008A54E8">
      <w:pPr>
        <w:ind w:left="0" w:firstLine="720"/>
        <w:jc w:val="both"/>
      </w:pPr>
    </w:p>
    <w:p w:rsidR="00AF5D83" w:rsidRDefault="008A54E8" w:rsidP="00766800">
      <w:pPr>
        <w:ind w:left="0" w:firstLine="720"/>
        <w:jc w:val="both"/>
      </w:pPr>
      <w:r>
        <w:t xml:space="preserve">U istoj točki, točki 1., </w:t>
      </w:r>
      <w:proofErr w:type="spellStart"/>
      <w:r>
        <w:t>podtočki</w:t>
      </w:r>
      <w:proofErr w:type="spellEnd"/>
      <w:r>
        <w:t xml:space="preserve"> 1.1.4. brojka „667.000,00“</w:t>
      </w:r>
      <w:r w:rsidRPr="00AF5D83">
        <w:t xml:space="preserve"> </w:t>
      </w:r>
      <w:r>
        <w:t>zamjenjuje se brojkom „692.590,00“.</w:t>
      </w:r>
    </w:p>
    <w:p w:rsidR="008A54E8" w:rsidRDefault="008A54E8" w:rsidP="00766800">
      <w:pPr>
        <w:ind w:left="0" w:firstLine="720"/>
        <w:jc w:val="both"/>
      </w:pPr>
    </w:p>
    <w:p w:rsidR="00525333" w:rsidRDefault="008A54E8" w:rsidP="00766800">
      <w:pPr>
        <w:ind w:left="0" w:firstLine="720"/>
        <w:jc w:val="both"/>
      </w:pPr>
      <w:r>
        <w:t>U istoj točki</w:t>
      </w:r>
      <w:r w:rsidR="00525333">
        <w:t>, točki 1.</w:t>
      </w:r>
      <w:r w:rsidR="002232B6">
        <w:t>,</w:t>
      </w:r>
      <w:r w:rsidR="00525333">
        <w:t xml:space="preserve"> </w:t>
      </w:r>
      <w:proofErr w:type="spellStart"/>
      <w:r w:rsidR="00525333">
        <w:t>podtočki</w:t>
      </w:r>
      <w:proofErr w:type="spellEnd"/>
      <w:r w:rsidR="00525333">
        <w:t xml:space="preserve"> </w:t>
      </w:r>
      <w:r>
        <w:t xml:space="preserve"> </w:t>
      </w:r>
      <w:r w:rsidR="00525333">
        <w:t>1.1.5. brojka „211.</w:t>
      </w:r>
      <w:r w:rsidR="00801B7B">
        <w:t>000,00“ zamjenjuje se brojkom „491.223,79</w:t>
      </w:r>
      <w:r w:rsidR="00525333">
        <w:t>“.</w:t>
      </w:r>
    </w:p>
    <w:p w:rsidR="00525333" w:rsidRDefault="00525333" w:rsidP="00766800">
      <w:pPr>
        <w:ind w:left="0" w:firstLine="720"/>
        <w:jc w:val="both"/>
      </w:pPr>
    </w:p>
    <w:p w:rsidR="00525333" w:rsidRDefault="00525333" w:rsidP="00766800">
      <w:pPr>
        <w:ind w:left="0" w:firstLine="720"/>
        <w:jc w:val="both"/>
      </w:pPr>
      <w:r>
        <w:t xml:space="preserve">U istoj </w:t>
      </w:r>
      <w:r w:rsidR="001E5E4F">
        <w:t xml:space="preserve"> točki</w:t>
      </w:r>
      <w:r>
        <w:t xml:space="preserve">, točki 1., iza </w:t>
      </w:r>
      <w:proofErr w:type="spellStart"/>
      <w:r>
        <w:t>podtoč</w:t>
      </w:r>
      <w:r w:rsidR="002232B6">
        <w:t>ke</w:t>
      </w:r>
      <w:proofErr w:type="spellEnd"/>
      <w:r w:rsidR="002232B6">
        <w:t xml:space="preserve"> 1.1.5. dodaju se </w:t>
      </w:r>
      <w:proofErr w:type="spellStart"/>
      <w:r w:rsidR="002232B6">
        <w:t>podtočke</w:t>
      </w:r>
      <w:proofErr w:type="spellEnd"/>
      <w:r w:rsidR="001E5E4F">
        <w:t xml:space="preserve"> 1.</w:t>
      </w:r>
      <w:r>
        <w:t>1.6.</w:t>
      </w:r>
      <w:r w:rsidR="002232B6">
        <w:t>, 1.1.7. i 1.1.8. koje glase</w:t>
      </w:r>
      <w:r>
        <w:t>:</w:t>
      </w:r>
    </w:p>
    <w:p w:rsidR="008A54E8" w:rsidRDefault="008A54E8" w:rsidP="008A54E8">
      <w:pPr>
        <w:ind w:left="0" w:firstLine="720"/>
        <w:jc w:val="both"/>
      </w:pPr>
    </w:p>
    <w:p w:rsidR="008A54E8" w:rsidRDefault="008A54E8" w:rsidP="008A54E8">
      <w:pPr>
        <w:ind w:left="0" w:firstLine="720"/>
        <w:jc w:val="both"/>
      </w:pPr>
      <w:r>
        <w:t xml:space="preserve">„1.1.6. </w:t>
      </w:r>
      <w:proofErr w:type="spellStart"/>
      <w:r>
        <w:t>Cirkvena</w:t>
      </w:r>
      <w:proofErr w:type="spellEnd"/>
      <w:r>
        <w:t xml:space="preserve"> (</w:t>
      </w:r>
      <w:proofErr w:type="spellStart"/>
      <w:r>
        <w:t>Borička</w:t>
      </w:r>
      <w:proofErr w:type="spellEnd"/>
      <w:r>
        <w:t xml:space="preserve"> ulica)                                                                  </w:t>
      </w:r>
      <w:r w:rsidR="002232B6">
        <w:t xml:space="preserve">                 27.268,13 kuna,</w:t>
      </w:r>
    </w:p>
    <w:p w:rsidR="008A54E8" w:rsidRDefault="008A54E8" w:rsidP="008A54E8">
      <w:pPr>
        <w:ind w:left="0" w:firstLine="720"/>
        <w:jc w:val="both"/>
      </w:pPr>
    </w:p>
    <w:p w:rsidR="008A54E8" w:rsidRDefault="008A54E8" w:rsidP="008A54E8">
      <w:pPr>
        <w:ind w:left="0" w:firstLine="720"/>
        <w:jc w:val="both"/>
      </w:pPr>
      <w:r>
        <w:t>„1.1.</w:t>
      </w:r>
      <w:r w:rsidR="00E24022">
        <w:t xml:space="preserve">7. </w:t>
      </w:r>
      <w:proofErr w:type="spellStart"/>
      <w:r w:rsidR="00E24022">
        <w:t>Kuštani</w:t>
      </w:r>
      <w:proofErr w:type="spellEnd"/>
      <w:r w:rsidR="00E24022">
        <w:t xml:space="preserve"> (uz prugu i uz Klasića</w:t>
      </w:r>
      <w:r>
        <w:t xml:space="preserve">)                                   </w:t>
      </w:r>
      <w:r w:rsidR="00E24022">
        <w:t xml:space="preserve">                           </w:t>
      </w:r>
      <w:r>
        <w:t xml:space="preserve">  </w:t>
      </w:r>
      <w:r w:rsidR="002232B6">
        <w:t xml:space="preserve">        67.807,50 kuna,</w:t>
      </w:r>
    </w:p>
    <w:p w:rsidR="00525333" w:rsidRDefault="00525333" w:rsidP="00766800">
      <w:pPr>
        <w:ind w:left="0" w:firstLine="720"/>
        <w:jc w:val="both"/>
      </w:pPr>
    </w:p>
    <w:p w:rsidR="00525333" w:rsidRDefault="00525333" w:rsidP="00766800">
      <w:pPr>
        <w:ind w:left="0" w:firstLine="720"/>
        <w:jc w:val="both"/>
      </w:pPr>
      <w:r>
        <w:t>„1.1</w:t>
      </w:r>
      <w:r w:rsidR="001E5E4F">
        <w:t>.</w:t>
      </w:r>
      <w:r w:rsidR="00E24022">
        <w:t>8</w:t>
      </w:r>
      <w:r>
        <w:t xml:space="preserve">. </w:t>
      </w:r>
      <w:proofErr w:type="spellStart"/>
      <w:r>
        <w:t>Brezovljani</w:t>
      </w:r>
      <w:proofErr w:type="spellEnd"/>
      <w:r>
        <w:t xml:space="preserve"> (Ulica </w:t>
      </w:r>
      <w:proofErr w:type="spellStart"/>
      <w:r>
        <w:t>Levaki</w:t>
      </w:r>
      <w:proofErr w:type="spellEnd"/>
      <w:r>
        <w:t>-</w:t>
      </w:r>
      <w:proofErr w:type="spellStart"/>
      <w:r>
        <w:t>Gotići</w:t>
      </w:r>
      <w:proofErr w:type="spellEnd"/>
      <w:r>
        <w:t xml:space="preserve">)                                   </w:t>
      </w:r>
      <w:r w:rsidR="00C44F80">
        <w:t xml:space="preserve">                            </w:t>
      </w:r>
      <w:r w:rsidR="00E24022">
        <w:t xml:space="preserve"> </w:t>
      </w:r>
      <w:r w:rsidR="00C44F80">
        <w:t xml:space="preserve">  </w:t>
      </w:r>
      <w:r>
        <w:t>200.000,00 kuna.</w:t>
      </w:r>
    </w:p>
    <w:p w:rsidR="00424ACF" w:rsidRDefault="00424ACF" w:rsidP="00766800">
      <w:pPr>
        <w:ind w:left="0" w:firstLine="720"/>
        <w:jc w:val="both"/>
      </w:pPr>
    </w:p>
    <w:p w:rsidR="00424ACF" w:rsidRDefault="00525333" w:rsidP="00766800">
      <w:pPr>
        <w:ind w:left="0" w:firstLine="720"/>
        <w:jc w:val="both"/>
      </w:pPr>
      <w:r>
        <w:t>U istoj točki</w:t>
      </w:r>
      <w:r w:rsidR="001E5E4F">
        <w:t>,</w:t>
      </w:r>
      <w:r w:rsidR="00766800">
        <w:t xml:space="preserve"> točki 3., </w:t>
      </w:r>
      <w:proofErr w:type="spellStart"/>
      <w:r w:rsidR="00766800">
        <w:t>podtočki</w:t>
      </w:r>
      <w:proofErr w:type="spellEnd"/>
      <w:r w:rsidR="00766800">
        <w:t xml:space="preserve"> 3.1. brojka „335.591,69“ zamjenjuje se brojkom „79.091,69</w:t>
      </w:r>
      <w:r w:rsidR="000027D3">
        <w:t>“.</w:t>
      </w:r>
      <w:bookmarkStart w:id="0" w:name="_GoBack"/>
      <w:bookmarkEnd w:id="0"/>
    </w:p>
    <w:p w:rsidR="00424ACF" w:rsidRDefault="00766800" w:rsidP="00766800">
      <w:pPr>
        <w:ind w:left="0" w:firstLine="720"/>
        <w:jc w:val="both"/>
      </w:pPr>
      <w:r>
        <w:t xml:space="preserve"> </w:t>
      </w:r>
      <w:r>
        <w:tab/>
      </w:r>
    </w:p>
    <w:p w:rsidR="00766800" w:rsidRDefault="00766800" w:rsidP="00766800">
      <w:pPr>
        <w:ind w:left="0" w:firstLine="720"/>
        <w:jc w:val="both"/>
      </w:pPr>
      <w:r>
        <w:t>U istoj</w:t>
      </w:r>
      <w:r w:rsidR="002232B6">
        <w:t xml:space="preserve"> točki iza riječi „ Sveukupno:“ </w:t>
      </w:r>
      <w:r>
        <w:t>brojka 2.130.591,69“ zamjenjuje se brojkom „2.374.091,69“.</w:t>
      </w:r>
    </w:p>
    <w:p w:rsidR="00766800" w:rsidRDefault="00766800" w:rsidP="00766800">
      <w:pPr>
        <w:ind w:left="0" w:firstLine="720"/>
        <w:jc w:val="both"/>
      </w:pPr>
    </w:p>
    <w:p w:rsidR="00766800" w:rsidRDefault="00251A7F" w:rsidP="00251A7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:rsidR="00766800" w:rsidRDefault="00766800" w:rsidP="00766800">
      <w:pPr>
        <w:pStyle w:val="Tijeloteksta"/>
      </w:pPr>
      <w:r>
        <w:tab/>
        <w:t>Točka IV. mijenja se i glasi:</w:t>
      </w:r>
    </w:p>
    <w:p w:rsidR="00766800" w:rsidRDefault="00766800" w:rsidP="00766800">
      <w:pPr>
        <w:pStyle w:val="Tijeloteksta"/>
      </w:pPr>
      <w:r>
        <w:tab/>
        <w:t>„Za financiranje ostvarivanja ovog Programa prema procijenjenim troškovima utvrđuju se financijs</w:t>
      </w:r>
      <w:r w:rsidR="00204019">
        <w:t>ka sredstva prema izvorima u sl</w:t>
      </w:r>
      <w:r>
        <w:t>jedećim svotama:</w:t>
      </w:r>
    </w:p>
    <w:p w:rsidR="00766800" w:rsidRDefault="00766800" w:rsidP="00766800">
      <w:pPr>
        <w:pStyle w:val="Tijeloteksta"/>
      </w:pPr>
    </w:p>
    <w:p w:rsidR="00766800" w:rsidRDefault="00766800" w:rsidP="00766800">
      <w:pPr>
        <w:pStyle w:val="Tijeloteksta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37.348,00 kuna,</w:t>
      </w:r>
    </w:p>
    <w:p w:rsidR="00766800" w:rsidRDefault="00766800" w:rsidP="00766800">
      <w:pPr>
        <w:pStyle w:val="Tijeloteksta"/>
        <w:ind w:firstLine="720"/>
      </w:pPr>
      <w:r>
        <w:t>2. Prihod od šumskog doprinosa                                                                                  89.912,38 kuna,</w:t>
      </w:r>
    </w:p>
    <w:p w:rsidR="00766800" w:rsidRDefault="00766800" w:rsidP="00766800">
      <w:pPr>
        <w:pStyle w:val="Tijeloteksta"/>
        <w:ind w:firstLine="720"/>
      </w:pPr>
      <w:r>
        <w:t>3. Kapitalna pomoć iz Proračuna Koprivničko-križevačke</w:t>
      </w:r>
    </w:p>
    <w:p w:rsidR="00766800" w:rsidRDefault="00766800" w:rsidP="00766800">
      <w:pPr>
        <w:pStyle w:val="Tijeloteksta"/>
        <w:ind w:firstLine="720"/>
      </w:pPr>
      <w:r>
        <w:t xml:space="preserve">    županije za 2018. godinu                                                                                        300.000,00 kuna,</w:t>
      </w:r>
    </w:p>
    <w:p w:rsidR="00766800" w:rsidRDefault="00766800" w:rsidP="00766800">
      <w:pPr>
        <w:pStyle w:val="Tijeloteksta"/>
        <w:ind w:firstLine="720"/>
      </w:pPr>
      <w:r>
        <w:t>3. Tekuće pomoći iz Fonda za zaštitu okoliša i energetsku učinkovitost                   215.000,00 kuna,</w:t>
      </w:r>
    </w:p>
    <w:p w:rsidR="00766800" w:rsidRDefault="00766800" w:rsidP="00766800">
      <w:pPr>
        <w:pStyle w:val="Tijeloteksta"/>
      </w:pPr>
      <w:r>
        <w:t xml:space="preserve">            4. Kapitalne pomoći iz Državnog proračuna RH temeljem prijenosa EU sredstava  135.000,00 kuna,</w:t>
      </w:r>
    </w:p>
    <w:p w:rsidR="00766800" w:rsidRDefault="00766800" w:rsidP="00766800">
      <w:pPr>
        <w:pStyle w:val="Tijeloteksta"/>
      </w:pPr>
      <w:r>
        <w:tab/>
        <w:t xml:space="preserve">5. Proračun Općine Sveti Ivan </w:t>
      </w:r>
      <w:proofErr w:type="spellStart"/>
      <w:r>
        <w:t>Žabno</w:t>
      </w:r>
      <w:proofErr w:type="spellEnd"/>
      <w:r>
        <w:t xml:space="preserve"> za 2018.                                                       </w:t>
      </w:r>
      <w:r w:rsidR="005A72D5">
        <w:t xml:space="preserve"> </w:t>
      </w:r>
      <w:r>
        <w:t xml:space="preserve">1.596.831,31 kuna,                   </w:t>
      </w:r>
    </w:p>
    <w:p w:rsidR="00766800" w:rsidRDefault="00766800" w:rsidP="00766800">
      <w:pPr>
        <w:pStyle w:val="Tijeloteksta"/>
      </w:pPr>
      <w:r>
        <w:tab/>
      </w:r>
      <w:r>
        <w:tab/>
      </w:r>
    </w:p>
    <w:p w:rsidR="00766800" w:rsidRDefault="00766800" w:rsidP="00766800">
      <w:pPr>
        <w:pStyle w:val="Tijeloteksta"/>
      </w:pPr>
      <w:r>
        <w:t xml:space="preserve">           </w:t>
      </w:r>
      <w:r>
        <w:tab/>
        <w:t xml:space="preserve">    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2.374.091,69 kuna.“.</w:t>
      </w:r>
    </w:p>
    <w:p w:rsidR="00766800" w:rsidRDefault="00766800" w:rsidP="00766800">
      <w:pPr>
        <w:pStyle w:val="Tijeloteksta"/>
      </w:pPr>
    </w:p>
    <w:p w:rsidR="000027D3" w:rsidRDefault="000027D3" w:rsidP="00766800">
      <w:pPr>
        <w:pStyle w:val="Tijeloteksta"/>
      </w:pPr>
    </w:p>
    <w:p w:rsidR="000027D3" w:rsidRDefault="000027D3" w:rsidP="00766800">
      <w:pPr>
        <w:pStyle w:val="Tijeloteksta"/>
      </w:pPr>
    </w:p>
    <w:p w:rsidR="00424ACF" w:rsidRDefault="00766800" w:rsidP="00766800">
      <w:pPr>
        <w:ind w:left="0" w:firstLine="0"/>
        <w:jc w:val="center"/>
      </w:pPr>
      <w:r>
        <w:lastRenderedPageBreak/>
        <w:t>III.</w:t>
      </w:r>
    </w:p>
    <w:p w:rsidR="00766800" w:rsidRDefault="00766800" w:rsidP="00766800">
      <w:pPr>
        <w:ind w:left="0" w:firstLine="0"/>
        <w:jc w:val="both"/>
      </w:pPr>
      <w:r>
        <w:tab/>
        <w:t>Ovaj Program stupa na snagu osmog dana od dana objave u „Službenom glasniku Koprivničko-križevačke županije“.</w:t>
      </w:r>
    </w:p>
    <w:p w:rsidR="00251A7F" w:rsidRDefault="00251A7F" w:rsidP="00766800">
      <w:pPr>
        <w:ind w:left="0" w:firstLine="0"/>
        <w:jc w:val="both"/>
      </w:pPr>
    </w:p>
    <w:p w:rsidR="00766800" w:rsidRDefault="00766800" w:rsidP="00766800">
      <w:pPr>
        <w:ind w:left="0" w:firstLine="0"/>
        <w:jc w:val="center"/>
      </w:pPr>
      <w:r>
        <w:t>OPĆINSKO VIJEĆE</w:t>
      </w:r>
    </w:p>
    <w:p w:rsidR="00766800" w:rsidRDefault="00766800" w:rsidP="00766800">
      <w:pPr>
        <w:ind w:left="0" w:firstLine="0"/>
        <w:jc w:val="center"/>
      </w:pPr>
      <w:r>
        <w:t>OPĆINE SVETI IVAN ŽABNO</w:t>
      </w:r>
    </w:p>
    <w:p w:rsidR="00766800" w:rsidRDefault="00766800" w:rsidP="00766800">
      <w:pPr>
        <w:ind w:left="0" w:firstLine="0"/>
      </w:pPr>
      <w:r>
        <w:t>KLASA: 363-02/18-03/</w:t>
      </w:r>
      <w:proofErr w:type="spellStart"/>
      <w:r>
        <w:t>03</w:t>
      </w:r>
      <w:proofErr w:type="spellEnd"/>
    </w:p>
    <w:p w:rsidR="00766800" w:rsidRDefault="00766800" w:rsidP="00766800">
      <w:pPr>
        <w:ind w:left="0" w:firstLine="0"/>
      </w:pPr>
      <w:r>
        <w:t>URBROJ: 2137/19-02/1-18-2</w:t>
      </w:r>
    </w:p>
    <w:p w:rsidR="00766800" w:rsidRDefault="00766800" w:rsidP="00766800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>, 3. rujna 2018.</w:t>
      </w:r>
    </w:p>
    <w:p w:rsidR="00251A7F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A7F">
        <w:t xml:space="preserve"> </w:t>
      </w:r>
      <w:r w:rsidR="00251A7F" w:rsidRPr="005242DD">
        <w:rPr>
          <w:szCs w:val="24"/>
        </w:rPr>
        <w:t>PREDSJEDNIK:</w:t>
      </w:r>
    </w:p>
    <w:p w:rsidR="00251A7F" w:rsidRPr="005242DD" w:rsidRDefault="00251A7F" w:rsidP="00251A7F">
      <w:pPr>
        <w:ind w:left="5672" w:firstLine="709"/>
        <w:rPr>
          <w:szCs w:val="24"/>
        </w:rPr>
      </w:pPr>
      <w:r w:rsidRPr="005242DD">
        <w:rPr>
          <w:szCs w:val="24"/>
        </w:rPr>
        <w:t xml:space="preserve">  </w:t>
      </w:r>
      <w:r>
        <w:rPr>
          <w:szCs w:val="24"/>
        </w:rPr>
        <w:t xml:space="preserve">                     </w:t>
      </w:r>
      <w:r w:rsidRPr="005242DD">
        <w:rPr>
          <w:szCs w:val="24"/>
        </w:rPr>
        <w:t xml:space="preserve">Krešimir </w:t>
      </w:r>
      <w:proofErr w:type="spellStart"/>
      <w:r w:rsidRPr="005242DD">
        <w:rPr>
          <w:szCs w:val="24"/>
        </w:rPr>
        <w:t>Habijanec</w:t>
      </w:r>
      <w:proofErr w:type="spellEnd"/>
    </w:p>
    <w:p w:rsidR="00766800" w:rsidRPr="005242DD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 w:rsidRPr="005242DD">
        <w:rPr>
          <w:szCs w:val="24"/>
        </w:rPr>
        <w:t xml:space="preserve">                                                                                                   </w:t>
      </w:r>
      <w:r w:rsidRPr="005242DD">
        <w:rPr>
          <w:szCs w:val="24"/>
        </w:rPr>
        <w:tab/>
      </w:r>
    </w:p>
    <w:p w:rsidR="00971418" w:rsidRDefault="00971418"/>
    <w:sectPr w:rsidR="00971418" w:rsidSect="0076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0"/>
    <w:rsid w:val="000027D3"/>
    <w:rsid w:val="001E5E4F"/>
    <w:rsid w:val="00204019"/>
    <w:rsid w:val="00205390"/>
    <w:rsid w:val="002232B6"/>
    <w:rsid w:val="00251A7F"/>
    <w:rsid w:val="00424ACF"/>
    <w:rsid w:val="00525333"/>
    <w:rsid w:val="005A72D5"/>
    <w:rsid w:val="00766800"/>
    <w:rsid w:val="00801B7B"/>
    <w:rsid w:val="008A54E8"/>
    <w:rsid w:val="00971418"/>
    <w:rsid w:val="009B249E"/>
    <w:rsid w:val="00AF5D83"/>
    <w:rsid w:val="00BA64BF"/>
    <w:rsid w:val="00C44F80"/>
    <w:rsid w:val="00E24022"/>
    <w:rsid w:val="00F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0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66800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668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0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66800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668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187A-FF67-4EC7-9E0B-FF3525E8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14</cp:revision>
  <cp:lastPrinted>2018-09-24T10:09:00Z</cp:lastPrinted>
  <dcterms:created xsi:type="dcterms:W3CDTF">2018-08-27T07:03:00Z</dcterms:created>
  <dcterms:modified xsi:type="dcterms:W3CDTF">2018-09-24T10:12:00Z</dcterms:modified>
</cp:coreProperties>
</file>