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E3" w:rsidRDefault="00153AE3" w:rsidP="00153AE3">
      <w:pPr>
        <w:pStyle w:val="Tijeloteksta"/>
      </w:pPr>
    </w:p>
    <w:p w:rsidR="00153AE3" w:rsidRDefault="00153AE3" w:rsidP="00153AE3">
      <w:pPr>
        <w:pStyle w:val="Tijeloteksta"/>
        <w:ind w:firstLine="720"/>
      </w:pPr>
    </w:p>
    <w:p w:rsidR="00153AE3" w:rsidRDefault="003B5C2D" w:rsidP="00153AE3">
      <w:pPr>
        <w:pStyle w:val="Tijeloteksta"/>
        <w:ind w:firstLine="720"/>
        <w:jc w:val="both"/>
      </w:pPr>
      <w:r>
        <w:t>Na temelju članka 67. stavka 1</w:t>
      </w:r>
      <w:r w:rsidR="00153AE3">
        <w:t>. Zakona o komunalnom gospodarstvu («Narodne novine» broj</w:t>
      </w:r>
      <w:r>
        <w:t xml:space="preserve"> 68/18</w:t>
      </w:r>
      <w:r w:rsidR="00153AE3">
        <w:t xml:space="preserve">), članka 33. stavka 13. Zakona o održivom gospodarenju otpadom („Narodne novine“ 94/13. i 73/17) i članka 30. Statuta Općine Sveti Ivan </w:t>
      </w:r>
      <w:proofErr w:type="spellStart"/>
      <w:r w:rsidR="00153AE3">
        <w:t>Žabno</w:t>
      </w:r>
      <w:proofErr w:type="spellEnd"/>
      <w:r w:rsidR="00153AE3">
        <w:t xml:space="preserve"> («Službeni glasnik Koprivničko- križevačke županije» broj 10/13</w:t>
      </w:r>
      <w:r>
        <w:t>. i</w:t>
      </w:r>
      <w:r w:rsidR="00B1151C">
        <w:t xml:space="preserve"> 2/18</w:t>
      </w:r>
      <w:r>
        <w:t xml:space="preserve"> </w:t>
      </w:r>
      <w:r w:rsidR="00153AE3">
        <w:t xml:space="preserve">), Općinsko vijeće Općine Sveti Ivan </w:t>
      </w:r>
      <w:proofErr w:type="spellStart"/>
      <w:r w:rsidR="00153AE3">
        <w:t>Žabno</w:t>
      </w:r>
      <w:proofErr w:type="spellEnd"/>
      <w:r w:rsidR="00153AE3">
        <w:t xml:space="preserve"> na </w:t>
      </w:r>
      <w:r w:rsidR="00F57141">
        <w:t>11.</w:t>
      </w:r>
      <w:r w:rsidR="00153AE3">
        <w:t xml:space="preserve"> sjednici održanoj</w:t>
      </w:r>
      <w:r>
        <w:t xml:space="preserve"> </w:t>
      </w:r>
      <w:r w:rsidR="00F57141">
        <w:t>28.</w:t>
      </w:r>
      <w:r w:rsidR="00153AE3">
        <w:t xml:space="preserve"> studenoga </w:t>
      </w:r>
      <w:r>
        <w:t>2018</w:t>
      </w:r>
      <w:r w:rsidR="00153AE3">
        <w:t>. donijelo je</w:t>
      </w:r>
    </w:p>
    <w:p w:rsidR="00153AE3" w:rsidRDefault="00153AE3" w:rsidP="00153AE3">
      <w:pPr>
        <w:rPr>
          <w:sz w:val="24"/>
          <w:lang w:val="hr-HR"/>
        </w:rPr>
      </w:pPr>
    </w:p>
    <w:p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153AE3" w:rsidRDefault="004953BE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građenja</w:t>
      </w:r>
      <w:r w:rsidR="009A3E1E">
        <w:rPr>
          <w:b/>
          <w:sz w:val="24"/>
          <w:lang w:val="hr-HR"/>
        </w:rPr>
        <w:t xml:space="preserve"> </w:t>
      </w:r>
      <w:r w:rsidR="00153AE3">
        <w:rPr>
          <w:b/>
          <w:sz w:val="24"/>
          <w:lang w:val="hr-HR"/>
        </w:rPr>
        <w:t xml:space="preserve"> komunalne infrastrukture </w:t>
      </w:r>
    </w:p>
    <w:p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</w:t>
      </w:r>
      <w:r w:rsidR="001E0B93">
        <w:rPr>
          <w:b/>
          <w:sz w:val="24"/>
          <w:lang w:val="hr-HR"/>
        </w:rPr>
        <w:t xml:space="preserve">n </w:t>
      </w:r>
      <w:proofErr w:type="spellStart"/>
      <w:r w:rsidR="001E0B93">
        <w:rPr>
          <w:b/>
          <w:sz w:val="24"/>
          <w:lang w:val="hr-HR"/>
        </w:rPr>
        <w:t>Žabno</w:t>
      </w:r>
      <w:proofErr w:type="spellEnd"/>
      <w:r w:rsidR="001E0B93">
        <w:rPr>
          <w:b/>
          <w:sz w:val="24"/>
          <w:lang w:val="hr-HR"/>
        </w:rPr>
        <w:t xml:space="preserve"> u 2019</w:t>
      </w:r>
      <w:r>
        <w:rPr>
          <w:b/>
          <w:sz w:val="24"/>
          <w:lang w:val="hr-HR"/>
        </w:rPr>
        <w:t>. godini</w:t>
      </w:r>
    </w:p>
    <w:p w:rsidR="00153AE3" w:rsidRDefault="00153AE3" w:rsidP="00153AE3">
      <w:pPr>
        <w:rPr>
          <w:sz w:val="24"/>
          <w:lang w:val="hr-HR"/>
        </w:rPr>
      </w:pPr>
    </w:p>
    <w:p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153AE3" w:rsidRDefault="00153AE3" w:rsidP="00153AE3">
      <w:pPr>
        <w:pStyle w:val="Tijeloteksta"/>
        <w:ind w:firstLine="720"/>
        <w:jc w:val="both"/>
      </w:pPr>
      <w:r>
        <w:t>Prog</w:t>
      </w:r>
      <w:r w:rsidR="009A3E1E">
        <w:t xml:space="preserve">ramom </w:t>
      </w:r>
      <w:r w:rsidR="004953BE">
        <w:t>građenja</w:t>
      </w:r>
      <w:r>
        <w:t xml:space="preserve"> komunalne infrastrukture na području Općine </w:t>
      </w:r>
      <w:r w:rsidR="00041C05">
        <w:t xml:space="preserve">Sveti Ivan </w:t>
      </w:r>
      <w:proofErr w:type="spellStart"/>
      <w:r w:rsidR="00041C05">
        <w:t>Žabno</w:t>
      </w:r>
      <w:proofErr w:type="spellEnd"/>
      <w:r w:rsidR="00041C05">
        <w:t xml:space="preserve"> u 2019</w:t>
      </w:r>
      <w:r>
        <w:t>. godini (u daljnjem tekstu: Program) utvrđuj</w:t>
      </w:r>
      <w:r w:rsidR="004953BE">
        <w:t>e se građenje</w:t>
      </w:r>
      <w:r w:rsidR="009A3E1E">
        <w:t xml:space="preserve"> </w:t>
      </w:r>
      <w:r>
        <w:t>komunalne infrastrukture  i građevina za gospodarenje komunalnim otpadom na područj</w:t>
      </w:r>
      <w:r w:rsidR="00C006B9">
        <w:t xml:space="preserve">u Općine Sveti Ivan </w:t>
      </w:r>
      <w:proofErr w:type="spellStart"/>
      <w:r w:rsidR="00C006B9">
        <w:t>Žabno</w:t>
      </w:r>
      <w:proofErr w:type="spellEnd"/>
      <w:r w:rsidR="00C006B9">
        <w:t xml:space="preserve"> u 2019</w:t>
      </w:r>
      <w:r>
        <w:t>. godini (u daljnjem tekstu: Općina).</w:t>
      </w:r>
    </w:p>
    <w:p w:rsidR="00153AE3" w:rsidRDefault="00153AE3" w:rsidP="00153AE3">
      <w:pPr>
        <w:pStyle w:val="Tijeloteksta"/>
        <w:ind w:firstLine="720"/>
        <w:jc w:val="both"/>
      </w:pPr>
      <w:r>
        <w:t>Program sadrži:</w:t>
      </w:r>
    </w:p>
    <w:p w:rsidR="008533B5" w:rsidRDefault="00041C05" w:rsidP="00041C05">
      <w:pPr>
        <w:pStyle w:val="Tijeloteksta"/>
        <w:ind w:left="720"/>
        <w:jc w:val="both"/>
      </w:pPr>
      <w:r>
        <w:t>- proc</w:t>
      </w:r>
      <w:r w:rsidR="00C006B9">
        <w:t>jenu troškov</w:t>
      </w:r>
      <w:r w:rsidR="009A3E1E">
        <w:t>a za građenje</w:t>
      </w:r>
      <w:r>
        <w:t xml:space="preserve"> komunalne infrastrukture</w:t>
      </w:r>
      <w:r w:rsidR="003B5C2D">
        <w:t>,</w:t>
      </w:r>
      <w:r>
        <w:t xml:space="preserve"> </w:t>
      </w:r>
    </w:p>
    <w:p w:rsidR="00153AE3" w:rsidRDefault="00153AE3" w:rsidP="00153AE3">
      <w:pPr>
        <w:pStyle w:val="Tijeloteksta"/>
        <w:jc w:val="both"/>
      </w:pPr>
      <w:r>
        <w:tab/>
        <w:t>- iskaz financijskih sredstava potrebnih za ostvarivanje Programa s naznakom izvora financiranja djelatnosti.</w:t>
      </w:r>
    </w:p>
    <w:p w:rsidR="00153AE3" w:rsidRDefault="00153AE3" w:rsidP="00153AE3">
      <w:pPr>
        <w:pStyle w:val="Tijeloteksta"/>
        <w:jc w:val="center"/>
      </w:pPr>
      <w:r>
        <w:t>II.</w:t>
      </w:r>
    </w:p>
    <w:p w:rsidR="00153AE3" w:rsidRDefault="00153AE3" w:rsidP="00153AE3">
      <w:pPr>
        <w:pStyle w:val="Tijeloteksta"/>
      </w:pPr>
    </w:p>
    <w:p w:rsidR="00153AE3" w:rsidRDefault="00192A75" w:rsidP="00CF5465">
      <w:pPr>
        <w:pStyle w:val="Tijeloteksta"/>
        <w:ind w:left="900"/>
      </w:pPr>
      <w:r>
        <w:t>Građenje</w:t>
      </w:r>
      <w:r w:rsidR="009A3E1E">
        <w:t xml:space="preserve"> </w:t>
      </w:r>
      <w:r w:rsidR="00153AE3">
        <w:t xml:space="preserve"> komunalne </w:t>
      </w:r>
      <w:r w:rsidR="009A3E1E">
        <w:t>infrastrukture</w:t>
      </w:r>
      <w:r w:rsidR="00153AE3">
        <w:t xml:space="preserve"> i predviđeni</w:t>
      </w:r>
      <w:r w:rsidR="00CF5465">
        <w:t xml:space="preserve"> </w:t>
      </w:r>
      <w:r w:rsidR="00153AE3">
        <w:t>tr</w:t>
      </w:r>
      <w:r w:rsidR="009A3E1E">
        <w:t xml:space="preserve">oškovi utvrđuju se </w:t>
      </w:r>
      <w:r w:rsidR="00153AE3">
        <w:t xml:space="preserve"> za slijedeće komunalne djelatnosti:</w:t>
      </w:r>
    </w:p>
    <w:p w:rsidR="00153AE3" w:rsidRDefault="00153AE3" w:rsidP="00153AE3">
      <w:pPr>
        <w:pStyle w:val="Tijeloteksta"/>
      </w:pPr>
      <w:r>
        <w:tab/>
        <w:t>1. nerazvrstane ceste,</w:t>
      </w:r>
    </w:p>
    <w:p w:rsidR="00E12812" w:rsidRDefault="00153AE3" w:rsidP="00E12812">
      <w:pPr>
        <w:pStyle w:val="Tijeloteksta"/>
      </w:pPr>
      <w:r>
        <w:tab/>
        <w:t>2. javnu rasvjetu,</w:t>
      </w:r>
    </w:p>
    <w:p w:rsidR="00E12812" w:rsidRDefault="00E12812" w:rsidP="00153AE3">
      <w:pPr>
        <w:pStyle w:val="Tijeloteksta"/>
      </w:pPr>
      <w:r>
        <w:t xml:space="preserve">            3. javne prometne površine na kojima nije dopušten promet motornih vozila</w:t>
      </w:r>
    </w:p>
    <w:p w:rsidR="00153AE3" w:rsidRDefault="00E12812" w:rsidP="00153AE3">
      <w:pPr>
        <w:pStyle w:val="Tijeloteksta"/>
      </w:pPr>
      <w:r>
        <w:tab/>
        <w:t>4</w:t>
      </w:r>
      <w:r w:rsidR="00153AE3">
        <w:t>. građevine za gospodarenje komunalnim otpadom.</w:t>
      </w:r>
    </w:p>
    <w:p w:rsidR="00153AE3" w:rsidRDefault="00153AE3" w:rsidP="00153AE3">
      <w:pPr>
        <w:pStyle w:val="Tijeloteksta"/>
      </w:pPr>
    </w:p>
    <w:p w:rsidR="00153AE3" w:rsidRDefault="00153AE3" w:rsidP="00153AE3">
      <w:pPr>
        <w:pStyle w:val="Tijeloteksta"/>
        <w:jc w:val="center"/>
      </w:pPr>
      <w:r>
        <w:t>III.</w:t>
      </w:r>
    </w:p>
    <w:p w:rsidR="00153AE3" w:rsidRDefault="00153AE3" w:rsidP="00153AE3">
      <w:pPr>
        <w:pStyle w:val="Tijeloteksta"/>
        <w:ind w:left="4320"/>
        <w:jc w:val="both"/>
      </w:pPr>
    </w:p>
    <w:p w:rsidR="00153AE3" w:rsidRDefault="00A12A11" w:rsidP="00153AE3">
      <w:pPr>
        <w:pStyle w:val="Tijeloteksta"/>
        <w:jc w:val="both"/>
      </w:pPr>
      <w:r>
        <w:tab/>
        <w:t>Program građenja komunalne infrastrukture sadrži procjenu troškova projektiranja, revizije, građenja, provedbe stručnog nadzora građenja i provedbe vođenja projekta građenja komunalne infrastrukture s naznakom izvora njihova financiranja.</w:t>
      </w:r>
      <w:r w:rsidR="00153AE3">
        <w:t xml:space="preserve"> </w:t>
      </w:r>
    </w:p>
    <w:p w:rsidR="00A12A11" w:rsidRDefault="00A12A11" w:rsidP="00153AE3">
      <w:pPr>
        <w:pStyle w:val="Tijeloteksta"/>
        <w:jc w:val="both"/>
      </w:pPr>
    </w:p>
    <w:p w:rsidR="00A12A11" w:rsidRDefault="00A12A11" w:rsidP="00153AE3">
      <w:pPr>
        <w:pStyle w:val="Tijelo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IV.</w:t>
      </w:r>
    </w:p>
    <w:p w:rsidR="00A12A11" w:rsidRDefault="00A12A11" w:rsidP="00153AE3">
      <w:pPr>
        <w:pStyle w:val="Tijeloteksta"/>
        <w:jc w:val="both"/>
      </w:pPr>
    </w:p>
    <w:p w:rsidR="00A12A11" w:rsidRDefault="00A12A11" w:rsidP="00153AE3">
      <w:pPr>
        <w:pStyle w:val="Tijeloteksta"/>
        <w:jc w:val="both"/>
      </w:pPr>
      <w:r>
        <w:tab/>
        <w:t xml:space="preserve">U 2019. </w:t>
      </w:r>
      <w:r w:rsidR="00192A75">
        <w:t>godini planira se građenje sljedeće komunalne infrastrukture</w:t>
      </w:r>
      <w:r>
        <w:t>:</w:t>
      </w:r>
    </w:p>
    <w:p w:rsidR="00153AE3" w:rsidRDefault="00153AE3" w:rsidP="00153AE3">
      <w:pPr>
        <w:pStyle w:val="Tijeloteksta"/>
      </w:pPr>
    </w:p>
    <w:p w:rsidR="00153AE3" w:rsidRDefault="00153AE3" w:rsidP="00153AE3">
      <w:pPr>
        <w:pStyle w:val="Tijeloteksta"/>
      </w:pPr>
      <w:r>
        <w:t>1. Nerazvrstane ceste</w:t>
      </w:r>
      <w:r>
        <w:tab/>
      </w:r>
    </w:p>
    <w:p w:rsidR="00153AE3" w:rsidRDefault="00153AE3" w:rsidP="00153AE3">
      <w:pPr>
        <w:pStyle w:val="Tijeloteksta"/>
      </w:pPr>
      <w:r>
        <w:t>1.1. Rekonstrukcija i izgradnja cesta na području Općine:</w:t>
      </w:r>
    </w:p>
    <w:p w:rsidR="00153AE3" w:rsidRDefault="009A3E1E" w:rsidP="009A3E1E">
      <w:pPr>
        <w:pStyle w:val="Tijeloteksta"/>
        <w:numPr>
          <w:ilvl w:val="1"/>
          <w:numId w:val="1"/>
        </w:numPr>
      </w:pPr>
      <w:r>
        <w:t>1. Novi Glog, od trafostanice na državnoj cesti D28 do spoja u selu u dužini 1000 m</w:t>
      </w:r>
      <w:r w:rsidR="00153AE3">
        <w:t xml:space="preserve"> </w:t>
      </w:r>
      <w:r>
        <w:t xml:space="preserve"> 400.000,00 kuna</w:t>
      </w:r>
      <w:r w:rsidR="00153AE3">
        <w:t xml:space="preserve">                                             </w:t>
      </w:r>
      <w:r>
        <w:t xml:space="preserve">                           </w:t>
      </w:r>
    </w:p>
    <w:p w:rsidR="00153AE3" w:rsidRDefault="009A3E1E" w:rsidP="00153AE3">
      <w:pPr>
        <w:pStyle w:val="Tijeloteksta"/>
      </w:pPr>
      <w:r>
        <w:t xml:space="preserve">1.1.2. </w:t>
      </w:r>
      <w:proofErr w:type="spellStart"/>
      <w:r>
        <w:t>Cepidlak</w:t>
      </w:r>
      <w:proofErr w:type="spellEnd"/>
      <w:r>
        <w:t xml:space="preserve"> (Međimurci) u dužini 1300 m</w:t>
      </w:r>
      <w:r w:rsidR="00153AE3">
        <w:t xml:space="preserve">                                                  </w:t>
      </w:r>
      <w:r>
        <w:t xml:space="preserve">                    550</w:t>
      </w:r>
      <w:r w:rsidR="00153AE3">
        <w:t xml:space="preserve">.000,00  kuna,           </w:t>
      </w:r>
    </w:p>
    <w:p w:rsidR="00153AE3" w:rsidRDefault="00167D06" w:rsidP="00153AE3">
      <w:pPr>
        <w:pStyle w:val="Tijeloteksta"/>
      </w:pPr>
      <w:r>
        <w:t xml:space="preserve">1.1.3. </w:t>
      </w:r>
      <w:proofErr w:type="spellStart"/>
      <w:r>
        <w:t>Kemenovići</w:t>
      </w:r>
      <w:proofErr w:type="spellEnd"/>
      <w:r>
        <w:t xml:space="preserve"> (</w:t>
      </w:r>
      <w:proofErr w:type="spellStart"/>
      <w:r>
        <w:t>Šporčići</w:t>
      </w:r>
      <w:proofErr w:type="spellEnd"/>
      <w:r>
        <w:t>) u dužini 300 m</w:t>
      </w:r>
      <w:r w:rsidR="00153AE3">
        <w:t xml:space="preserve">                                                                    </w:t>
      </w:r>
      <w:r>
        <w:t xml:space="preserve">   115.000,00 kuna,</w:t>
      </w:r>
    </w:p>
    <w:p w:rsidR="00153AE3" w:rsidRDefault="00167D06" w:rsidP="00153AE3">
      <w:pPr>
        <w:pStyle w:val="Tijeloteksta"/>
      </w:pPr>
      <w:r>
        <w:t xml:space="preserve">1.1.4. </w:t>
      </w:r>
      <w:proofErr w:type="spellStart"/>
      <w:r>
        <w:t>Balogi</w:t>
      </w:r>
      <w:proofErr w:type="spellEnd"/>
      <w:r>
        <w:t xml:space="preserve"> u dužini 600 m</w:t>
      </w:r>
      <w:r w:rsidR="00153AE3">
        <w:t xml:space="preserve">                                                     </w:t>
      </w:r>
      <w:r>
        <w:t xml:space="preserve">                                            250</w:t>
      </w:r>
      <w:r w:rsidR="00153AE3">
        <w:t>.000,00 kuna,</w:t>
      </w:r>
    </w:p>
    <w:p w:rsidR="00153AE3" w:rsidRDefault="00167D06" w:rsidP="00153AE3">
      <w:pPr>
        <w:pStyle w:val="Tijeloteksta"/>
      </w:pPr>
      <w:r>
        <w:t xml:space="preserve">1.1.5. </w:t>
      </w:r>
      <w:proofErr w:type="spellStart"/>
      <w:r>
        <w:t>Jakčini</w:t>
      </w:r>
      <w:proofErr w:type="spellEnd"/>
      <w:r>
        <w:t xml:space="preserve"> u dužini 500 m</w:t>
      </w:r>
      <w:r w:rsidR="00153AE3">
        <w:t xml:space="preserve">                                                                  </w:t>
      </w:r>
      <w:r>
        <w:t xml:space="preserve">                              200</w:t>
      </w:r>
      <w:r w:rsidR="00153AE3">
        <w:t>.000,00 kuna,</w:t>
      </w:r>
    </w:p>
    <w:p w:rsidR="00167D06" w:rsidRDefault="00167D06" w:rsidP="00153AE3">
      <w:pPr>
        <w:pStyle w:val="Tijeloteksta"/>
      </w:pPr>
      <w:r>
        <w:t>1.1.6. Prkos u dužini 600 m</w:t>
      </w:r>
      <w:r w:rsidR="00B23665">
        <w:t xml:space="preserve">                                                                                                  250.000,00 kuna,</w:t>
      </w:r>
    </w:p>
    <w:p w:rsidR="00B23665" w:rsidRDefault="00B23665" w:rsidP="00153AE3">
      <w:pPr>
        <w:pStyle w:val="Tijeloteksta"/>
      </w:pPr>
      <w:r>
        <w:t xml:space="preserve">1.1.7. Mali </w:t>
      </w:r>
      <w:proofErr w:type="spellStart"/>
      <w:r>
        <w:t>Rašćani</w:t>
      </w:r>
      <w:proofErr w:type="spellEnd"/>
      <w:r>
        <w:t xml:space="preserve"> u dužini 400 m                                                                                      160.000,00 kuna,</w:t>
      </w:r>
    </w:p>
    <w:p w:rsidR="00B23665" w:rsidRDefault="00B23665" w:rsidP="00153AE3">
      <w:pPr>
        <w:pStyle w:val="Tijeloteksta"/>
      </w:pPr>
      <w:r>
        <w:t xml:space="preserve">1.1.8. Sveti Ivan </w:t>
      </w:r>
      <w:proofErr w:type="spellStart"/>
      <w:r>
        <w:t>Žabno</w:t>
      </w:r>
      <w:proofErr w:type="spellEnd"/>
      <w:r>
        <w:t xml:space="preserve"> (odvojak prema </w:t>
      </w:r>
      <w:proofErr w:type="spellStart"/>
      <w:r>
        <w:t>Lanišću</w:t>
      </w:r>
      <w:proofErr w:type="spellEnd"/>
      <w:r>
        <w:t>)</w:t>
      </w:r>
      <w:r w:rsidR="00771888">
        <w:t xml:space="preserve"> u dužini 125 m</w:t>
      </w:r>
      <w:r>
        <w:t xml:space="preserve">         </w:t>
      </w:r>
      <w:r w:rsidR="00771888">
        <w:t xml:space="preserve">                               50.000,00 kuna.</w:t>
      </w:r>
      <w:r>
        <w:t xml:space="preserve">          </w:t>
      </w:r>
      <w:r w:rsidR="00771888">
        <w:t xml:space="preserve">             </w:t>
      </w:r>
    </w:p>
    <w:p w:rsidR="00153AE3" w:rsidRDefault="00153AE3" w:rsidP="00153AE3">
      <w:pPr>
        <w:pStyle w:val="Tijeloteksta"/>
      </w:pPr>
    </w:p>
    <w:p w:rsidR="00153AE3" w:rsidRDefault="00153AE3" w:rsidP="00153AE3">
      <w:pPr>
        <w:pStyle w:val="Tijeloteksta"/>
      </w:pPr>
      <w:r>
        <w:tab/>
        <w:t xml:space="preserve">Ukupno:                                                                                       </w:t>
      </w:r>
      <w:r w:rsidR="00B23665">
        <w:t xml:space="preserve">                           1.975</w:t>
      </w:r>
      <w:r>
        <w:t xml:space="preserve">.000,00 kuna.                                                                                                                     </w:t>
      </w:r>
    </w:p>
    <w:p w:rsidR="00153AE3" w:rsidRDefault="00153AE3" w:rsidP="00153AE3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153AE3" w:rsidRDefault="00153AE3" w:rsidP="00153AE3">
      <w:pPr>
        <w:pStyle w:val="Tijeloteksta"/>
      </w:pPr>
      <w:r>
        <w:t>2. Javna rasvjeta</w:t>
      </w:r>
    </w:p>
    <w:p w:rsidR="00213364" w:rsidRDefault="00153AE3" w:rsidP="00153AE3">
      <w:pPr>
        <w:pStyle w:val="Tijeloteksta"/>
      </w:pPr>
      <w:r>
        <w:t>2.1. Rekonstrukcija javne rasvjete</w:t>
      </w:r>
      <w:r w:rsidR="00213364">
        <w:t xml:space="preserve"> (postavljanje</w:t>
      </w:r>
      <w:r w:rsidR="00FA5EDE">
        <w:t xml:space="preserve"> 10</w:t>
      </w:r>
      <w:r w:rsidR="00213364">
        <w:t xml:space="preserve"> bandera</w:t>
      </w:r>
      <w:r w:rsidR="00FA5EDE">
        <w:t>, 6 lampi</w:t>
      </w:r>
      <w:r w:rsidR="00213364">
        <w:t xml:space="preserve"> i novog voda dužine 500 m) na području:</w:t>
      </w:r>
    </w:p>
    <w:p w:rsidR="00E01D22" w:rsidRDefault="00153AE3" w:rsidP="00153AE3">
      <w:pPr>
        <w:pStyle w:val="Tijeloteksta"/>
      </w:pPr>
      <w:r>
        <w:lastRenderedPageBreak/>
        <w:t>2.1.1. D28</w:t>
      </w:r>
      <w:r w:rsidR="00213364">
        <w:t xml:space="preserve"> (Od Markovca Križevačkog prema </w:t>
      </w:r>
      <w:proofErr w:type="spellStart"/>
      <w:r w:rsidR="00213364">
        <w:t>Hrsovu</w:t>
      </w:r>
      <w:proofErr w:type="spellEnd"/>
      <w:r w:rsidR="00213364">
        <w:t xml:space="preserve"> )                                                        30</w:t>
      </w:r>
      <w:r>
        <w:t>.000,00 kuna,</w:t>
      </w:r>
    </w:p>
    <w:p w:rsidR="00153AE3" w:rsidRDefault="00153AE3" w:rsidP="00153AE3">
      <w:pPr>
        <w:pStyle w:val="Tijeloteksta"/>
      </w:pPr>
      <w:r>
        <w:t>2.1.2. Zamjena starih l</w:t>
      </w:r>
      <w:r w:rsidR="00FA5EDE">
        <w:t xml:space="preserve">ampi (dude) s </w:t>
      </w:r>
      <w:r w:rsidR="000A3973">
        <w:t>led lampama</w:t>
      </w:r>
      <w:r>
        <w:t xml:space="preserve"> na području</w:t>
      </w:r>
      <w:r w:rsidR="00FA5EDE">
        <w:t xml:space="preserve"> </w:t>
      </w:r>
      <w:proofErr w:type="spellStart"/>
      <w:r w:rsidR="00FA5EDE">
        <w:t>Hrsova</w:t>
      </w:r>
      <w:proofErr w:type="spellEnd"/>
      <w:r w:rsidR="00FA5EDE">
        <w:t xml:space="preserve"> (sve nove lampe 52 komada), </w:t>
      </w:r>
      <w:proofErr w:type="spellStart"/>
      <w:r w:rsidR="00FA5EDE">
        <w:t>Brezovljani</w:t>
      </w:r>
      <w:proofErr w:type="spellEnd"/>
      <w:r w:rsidR="00DA3D3E">
        <w:t xml:space="preserve"> (</w:t>
      </w:r>
      <w:r w:rsidR="00FA5EDE">
        <w:t>80 komada</w:t>
      </w:r>
      <w:r w:rsidR="00DA3D3E">
        <w:t>)</w:t>
      </w:r>
      <w:r w:rsidR="00FA5EDE">
        <w:t xml:space="preserve">, </w:t>
      </w:r>
      <w:proofErr w:type="spellStart"/>
      <w:r w:rsidR="00FA5EDE">
        <w:t>Predavec</w:t>
      </w:r>
      <w:proofErr w:type="spellEnd"/>
      <w:r w:rsidR="00FA5EDE">
        <w:t xml:space="preserve"> Križevački</w:t>
      </w:r>
      <w:r w:rsidR="00DA3D3E">
        <w:t xml:space="preserve"> (</w:t>
      </w:r>
      <w:r w:rsidR="00FA5EDE">
        <w:t>29 komada</w:t>
      </w:r>
      <w:r w:rsidR="00DA3D3E">
        <w:t>)</w:t>
      </w:r>
      <w:r w:rsidR="00FA5EDE">
        <w:t xml:space="preserve">, </w:t>
      </w:r>
      <w:proofErr w:type="spellStart"/>
      <w:r w:rsidR="00D56EE7">
        <w:t>Šofići</w:t>
      </w:r>
      <w:proofErr w:type="spellEnd"/>
      <w:r w:rsidR="00D56EE7">
        <w:t xml:space="preserve"> (11 komada), </w:t>
      </w:r>
      <w:r w:rsidR="00E01D22">
        <w:t xml:space="preserve">         </w:t>
      </w:r>
      <w:r w:rsidR="002C64AC">
        <w:t xml:space="preserve">   </w:t>
      </w:r>
      <w:r w:rsidR="00E01D22">
        <w:t>26</w:t>
      </w:r>
      <w:r>
        <w:t>0.000,00 kuna,</w:t>
      </w:r>
    </w:p>
    <w:p w:rsidR="00153AE3" w:rsidRDefault="00153AE3" w:rsidP="00153AE3">
      <w:pPr>
        <w:pStyle w:val="Tijeloteksta"/>
      </w:pPr>
    </w:p>
    <w:p w:rsidR="00771888" w:rsidRDefault="00153AE3" w:rsidP="00771888">
      <w:pPr>
        <w:pStyle w:val="Tijeloteksta"/>
      </w:pPr>
      <w:r>
        <w:tab/>
        <w:t xml:space="preserve">Ukupno:                                                                                       </w:t>
      </w:r>
      <w:r w:rsidR="00BF28A3">
        <w:t xml:space="preserve">  </w:t>
      </w:r>
      <w:r w:rsidR="00B62352">
        <w:t xml:space="preserve">                             290</w:t>
      </w:r>
      <w:r>
        <w:t>.000,00 kuna.</w:t>
      </w:r>
    </w:p>
    <w:p w:rsidR="00771888" w:rsidRDefault="00771888" w:rsidP="00153AE3">
      <w:pPr>
        <w:pStyle w:val="Tijeloteksta"/>
      </w:pPr>
    </w:p>
    <w:p w:rsidR="00771888" w:rsidRDefault="00771888" w:rsidP="00771888">
      <w:pPr>
        <w:pStyle w:val="Tijeloteksta"/>
      </w:pPr>
      <w:r>
        <w:t>3. Javne prometne površine na kojima nije dopušten promet motornih vozila</w:t>
      </w:r>
    </w:p>
    <w:p w:rsidR="00771888" w:rsidRDefault="00771888" w:rsidP="00771888">
      <w:pPr>
        <w:pStyle w:val="Tijeloteksta"/>
      </w:pPr>
      <w:r>
        <w:t>3.1. Rekonstrukcija nogostupa</w:t>
      </w:r>
      <w:r w:rsidR="00C507C1">
        <w:t xml:space="preserve"> u </w:t>
      </w:r>
      <w:proofErr w:type="spellStart"/>
      <w:r w:rsidR="00C507C1">
        <w:t>Predavcu</w:t>
      </w:r>
      <w:proofErr w:type="spellEnd"/>
      <w:r w:rsidR="00C507C1">
        <w:t xml:space="preserve"> Križevačkom i </w:t>
      </w:r>
      <w:proofErr w:type="spellStart"/>
      <w:r w:rsidR="00C507C1">
        <w:t>Lanišću</w:t>
      </w:r>
      <w:proofErr w:type="spellEnd"/>
      <w:r w:rsidR="00C507C1">
        <w:t xml:space="preserve">                                      195.037,31 kuna,</w:t>
      </w:r>
    </w:p>
    <w:p w:rsidR="00C507C1" w:rsidRDefault="00C507C1" w:rsidP="00771888">
      <w:pPr>
        <w:pStyle w:val="Tijeloteksta"/>
      </w:pPr>
    </w:p>
    <w:p w:rsidR="002536C0" w:rsidRDefault="004335ED" w:rsidP="00153AE3">
      <w:pPr>
        <w:pStyle w:val="Tijeloteksta"/>
      </w:pPr>
      <w:r>
        <w:t xml:space="preserve">            </w:t>
      </w:r>
      <w:r w:rsidR="002536C0">
        <w:t>Ukupno:                                                                                                                      195.037,31 kuna,</w:t>
      </w:r>
      <w:r>
        <w:t xml:space="preserve"> </w:t>
      </w:r>
    </w:p>
    <w:p w:rsidR="00D71C89" w:rsidRDefault="004335ED" w:rsidP="00153AE3">
      <w:pPr>
        <w:pStyle w:val="Tijeloteksta"/>
      </w:pPr>
      <w:r>
        <w:t xml:space="preserve"> </w:t>
      </w:r>
    </w:p>
    <w:p w:rsidR="00153AE3" w:rsidRDefault="00B62352" w:rsidP="00153AE3">
      <w:pPr>
        <w:pStyle w:val="Tijeloteksta"/>
      </w:pPr>
      <w:r>
        <w:t>4</w:t>
      </w:r>
      <w:r w:rsidR="00153AE3">
        <w:t>. Građevine za gospodarenje komunalnim otpadom</w:t>
      </w:r>
    </w:p>
    <w:p w:rsidR="00153AE3" w:rsidRDefault="00B62352" w:rsidP="00153AE3">
      <w:pPr>
        <w:pStyle w:val="Tijeloteksta"/>
      </w:pPr>
      <w:r>
        <w:t>4</w:t>
      </w:r>
      <w:r w:rsidR="00153AE3">
        <w:t>.1. Radovi na izvođenju sanacije odlagališta komunalnog</w:t>
      </w:r>
    </w:p>
    <w:p w:rsidR="00153AE3" w:rsidRDefault="00153AE3" w:rsidP="00153AE3">
      <w:pPr>
        <w:pStyle w:val="Tijeloteksta"/>
      </w:pPr>
      <w:r>
        <w:t xml:space="preserve">       otpada „Trema-</w:t>
      </w:r>
      <w:proofErr w:type="spellStart"/>
      <w:r>
        <w:t>Gmanje</w:t>
      </w:r>
      <w:proofErr w:type="spellEnd"/>
      <w:r w:rsidR="002536C0">
        <w:t>“</w:t>
      </w:r>
      <w:r w:rsidR="002536C0">
        <w:tab/>
      </w:r>
      <w:r w:rsidR="002536C0">
        <w:tab/>
      </w:r>
      <w:r w:rsidR="002536C0">
        <w:tab/>
      </w:r>
      <w:r w:rsidR="00B62352">
        <w:tab/>
      </w:r>
      <w:r w:rsidR="00B62352">
        <w:tab/>
      </w:r>
      <w:r w:rsidR="00B62352">
        <w:tab/>
      </w:r>
      <w:r w:rsidR="00B62352">
        <w:tab/>
        <w:t xml:space="preserve">                       7.942.869,24</w:t>
      </w:r>
      <w:r>
        <w:t xml:space="preserve"> kuna.</w:t>
      </w:r>
    </w:p>
    <w:p w:rsidR="00153AE3" w:rsidRDefault="00153AE3" w:rsidP="00153AE3">
      <w:pPr>
        <w:pStyle w:val="Tijeloteksta"/>
      </w:pPr>
      <w:r>
        <w:t xml:space="preserve">      </w:t>
      </w:r>
    </w:p>
    <w:p w:rsidR="00153AE3" w:rsidRDefault="00153AE3" w:rsidP="00153AE3">
      <w:pPr>
        <w:pStyle w:val="Tijeloteksta"/>
      </w:pPr>
      <w:r>
        <w:t xml:space="preserve">          Sveukupno: </w:t>
      </w:r>
      <w:r w:rsidR="00BF28A3">
        <w:tab/>
      </w:r>
      <w:r w:rsidR="00BF28A3">
        <w:tab/>
      </w:r>
      <w:r w:rsidR="00BF28A3">
        <w:tab/>
      </w:r>
      <w:r w:rsidR="00A12A11">
        <w:tab/>
      </w:r>
      <w:r w:rsidR="00A12A11">
        <w:tab/>
      </w:r>
      <w:r w:rsidR="00A12A11">
        <w:tab/>
      </w:r>
      <w:r w:rsidR="00A12A11">
        <w:tab/>
      </w:r>
      <w:r w:rsidR="00D971AD">
        <w:tab/>
        <w:t xml:space="preserve">                     10.402.</w:t>
      </w:r>
      <w:r w:rsidR="00A12A11">
        <w:t>906</w:t>
      </w:r>
      <w:r w:rsidR="00BF28A3">
        <w:t>,5</w:t>
      </w:r>
      <w:r w:rsidR="00A12A11">
        <w:t>5</w:t>
      </w:r>
      <w:r>
        <w:t xml:space="preserve"> kuna.</w:t>
      </w:r>
    </w:p>
    <w:p w:rsidR="00153AE3" w:rsidRDefault="00153AE3" w:rsidP="00153AE3">
      <w:pPr>
        <w:pStyle w:val="Tijeloteksta"/>
      </w:pPr>
    </w:p>
    <w:p w:rsidR="00153AE3" w:rsidRDefault="00153AE3" w:rsidP="00153AE3">
      <w:pPr>
        <w:pStyle w:val="Tijeloteksta"/>
        <w:jc w:val="center"/>
      </w:pPr>
      <w:r>
        <w:t>V.</w:t>
      </w:r>
    </w:p>
    <w:p w:rsidR="00153AE3" w:rsidRDefault="00153AE3" w:rsidP="00153AE3">
      <w:pPr>
        <w:pStyle w:val="Tijeloteksta"/>
        <w:jc w:val="center"/>
      </w:pPr>
    </w:p>
    <w:p w:rsidR="00153AE3" w:rsidRDefault="00153AE3" w:rsidP="00153AE3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:rsidR="00153AE3" w:rsidRDefault="00153AE3" w:rsidP="00153AE3">
      <w:pPr>
        <w:pStyle w:val="Tijeloteksta"/>
      </w:pPr>
      <w:r>
        <w:tab/>
        <w:t xml:space="preserve"> </w:t>
      </w:r>
    </w:p>
    <w:p w:rsidR="00153AE3" w:rsidRDefault="00153AE3" w:rsidP="00153AE3">
      <w:pPr>
        <w:pStyle w:val="Tijeloteksta"/>
      </w:pPr>
      <w:r>
        <w:t>1. Prihod od komunalnog doprinosa</w:t>
      </w:r>
      <w:r>
        <w:tab/>
      </w:r>
      <w:r>
        <w:tab/>
      </w:r>
      <w:r w:rsidR="002536C0">
        <w:tab/>
      </w:r>
      <w:r w:rsidR="002536C0">
        <w:tab/>
      </w:r>
      <w:r w:rsidR="002536C0">
        <w:tab/>
      </w:r>
      <w:r w:rsidR="002536C0">
        <w:tab/>
        <w:t xml:space="preserve">                           3</w:t>
      </w:r>
      <w:r>
        <w:t>0.000,00 kuna,</w:t>
      </w:r>
    </w:p>
    <w:p w:rsidR="00153AE3" w:rsidRDefault="00153AE3" w:rsidP="00153AE3">
      <w:pPr>
        <w:pStyle w:val="Tijeloteksta"/>
      </w:pPr>
      <w:r>
        <w:t>2.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6C0">
        <w:t xml:space="preserve">                           80,100,76</w:t>
      </w:r>
      <w:r>
        <w:t xml:space="preserve"> kuna,</w:t>
      </w:r>
    </w:p>
    <w:p w:rsidR="00153AE3" w:rsidRDefault="00153AE3" w:rsidP="00153AE3">
      <w:pPr>
        <w:pStyle w:val="Tijeloteksta"/>
      </w:pPr>
      <w:r>
        <w:t xml:space="preserve">3. Prihod od zakupa i prodaje poljoprivrednog zemljišta                                 </w:t>
      </w:r>
      <w:r w:rsidR="002536C0">
        <w:t xml:space="preserve">                     </w:t>
      </w:r>
      <w:r w:rsidR="00A12A11">
        <w:rPr>
          <w:szCs w:val="24"/>
        </w:rPr>
        <w:t>372.462</w:t>
      </w:r>
      <w:r w:rsidR="002536C0">
        <w:rPr>
          <w:szCs w:val="24"/>
        </w:rPr>
        <w:t xml:space="preserve">,69 kuna,                </w:t>
      </w:r>
    </w:p>
    <w:p w:rsidR="00153AE3" w:rsidRDefault="00153AE3" w:rsidP="00153AE3">
      <w:pPr>
        <w:pStyle w:val="Tijeloteksta"/>
      </w:pPr>
      <w:r>
        <w:t>4. Kapitalna pomoć iz Proračuna Koprivničko-križevačke</w:t>
      </w:r>
    </w:p>
    <w:p w:rsidR="00153AE3" w:rsidRDefault="00B406AC" w:rsidP="00153AE3">
      <w:pPr>
        <w:pStyle w:val="Tijeloteksta"/>
      </w:pPr>
      <w:r>
        <w:t xml:space="preserve">   županije za 2019</w:t>
      </w:r>
      <w:r w:rsidR="00153AE3">
        <w:t xml:space="preserve">. godinu                                                                       </w:t>
      </w:r>
      <w:r w:rsidR="00A12A11">
        <w:t xml:space="preserve">                             657.169,91</w:t>
      </w:r>
      <w:r w:rsidR="00153AE3">
        <w:t xml:space="preserve"> kuna,</w:t>
      </w:r>
    </w:p>
    <w:p w:rsidR="00153AE3" w:rsidRDefault="00153AE3" w:rsidP="00153AE3">
      <w:pPr>
        <w:pStyle w:val="Tijeloteksta"/>
      </w:pPr>
      <w:r>
        <w:t>5. Kapitalne pomoći iz Državnog proračuna RH temeljem pr</w:t>
      </w:r>
      <w:r w:rsidR="002536C0">
        <w:t>ijenosa EU sredstava          7.500.000,00</w:t>
      </w:r>
      <w:r>
        <w:t xml:space="preserve"> kuna,</w:t>
      </w:r>
    </w:p>
    <w:p w:rsidR="00153AE3" w:rsidRDefault="00153AE3" w:rsidP="00153AE3">
      <w:pPr>
        <w:pStyle w:val="Tijeloteksta"/>
      </w:pPr>
      <w:r>
        <w:t xml:space="preserve">6. Tekuće pomoći Fonda za zaštitu okoliša i energetsku učinkovitost     </w:t>
      </w:r>
      <w:r w:rsidR="00B62352">
        <w:t xml:space="preserve">                             100</w:t>
      </w:r>
      <w:r>
        <w:t>.000,00 kuna,</w:t>
      </w:r>
    </w:p>
    <w:p w:rsidR="00153AE3" w:rsidRDefault="00153AE3" w:rsidP="00153AE3">
      <w:pPr>
        <w:pStyle w:val="Tijeloteksta"/>
      </w:pPr>
      <w:r>
        <w:t>7. Proračun</w:t>
      </w:r>
      <w:r w:rsidR="00B406AC">
        <w:t xml:space="preserve"> Općine Sveti Ivan </w:t>
      </w:r>
      <w:proofErr w:type="spellStart"/>
      <w:r w:rsidR="00B406AC">
        <w:t>Žabno</w:t>
      </w:r>
      <w:proofErr w:type="spellEnd"/>
      <w:r w:rsidR="00B406AC">
        <w:t xml:space="preserve"> za 2019</w:t>
      </w:r>
      <w:r>
        <w:t>. godinu</w:t>
      </w:r>
      <w:r>
        <w:tab/>
      </w:r>
      <w:r>
        <w:tab/>
        <w:t xml:space="preserve">               </w:t>
      </w:r>
      <w:r w:rsidR="00A12A11">
        <w:t xml:space="preserve">                    1.663.173,19</w:t>
      </w:r>
      <w:r>
        <w:t xml:space="preserve"> kuna,</w:t>
      </w:r>
    </w:p>
    <w:p w:rsidR="00153AE3" w:rsidRDefault="00153AE3" w:rsidP="00153AE3">
      <w:pPr>
        <w:pStyle w:val="Tijeloteksta"/>
      </w:pPr>
    </w:p>
    <w:p w:rsidR="00153AE3" w:rsidRDefault="00153AE3" w:rsidP="00153AE3">
      <w:pPr>
        <w:pStyle w:val="Tijeloteksta"/>
      </w:pPr>
      <w:r>
        <w:t xml:space="preserve">           Sveukupno:</w:t>
      </w:r>
      <w:r w:rsidR="00BF28A3">
        <w:tab/>
      </w:r>
      <w:r w:rsidR="00BF28A3">
        <w:tab/>
      </w:r>
      <w:r w:rsidR="00BF28A3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E42E5D">
        <w:tab/>
        <w:t xml:space="preserve">                     10.402.906,55</w:t>
      </w:r>
      <w:r>
        <w:t xml:space="preserve"> kuna.</w:t>
      </w:r>
    </w:p>
    <w:p w:rsidR="00153AE3" w:rsidRDefault="00153AE3" w:rsidP="00153AE3">
      <w:pPr>
        <w:pStyle w:val="Tijeloteksta"/>
      </w:pPr>
    </w:p>
    <w:p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</w:t>
      </w:r>
      <w:r w:rsidR="00DD5B64">
        <w:rPr>
          <w:sz w:val="24"/>
          <w:lang w:val="hr-HR"/>
        </w:rPr>
        <w:t>I</w:t>
      </w:r>
      <w:bookmarkStart w:id="0" w:name="_GoBack"/>
      <w:bookmarkEnd w:id="0"/>
      <w:r>
        <w:rPr>
          <w:sz w:val="24"/>
          <w:lang w:val="hr-HR"/>
        </w:rPr>
        <w:t>.</w:t>
      </w:r>
    </w:p>
    <w:p w:rsidR="00153AE3" w:rsidRDefault="00153AE3" w:rsidP="00153AE3">
      <w:pPr>
        <w:jc w:val="both"/>
        <w:rPr>
          <w:sz w:val="24"/>
          <w:lang w:val="hr-HR"/>
        </w:rPr>
      </w:pPr>
    </w:p>
    <w:p w:rsidR="00153AE3" w:rsidRDefault="00153AE3" w:rsidP="00153AE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D71C89">
        <w:rPr>
          <w:sz w:val="24"/>
          <w:lang w:val="hr-HR"/>
        </w:rPr>
        <w:t xml:space="preserve"> stupa na snagu 1. siječnja 2019</w:t>
      </w:r>
      <w:r>
        <w:rPr>
          <w:sz w:val="24"/>
          <w:lang w:val="hr-HR"/>
        </w:rPr>
        <w:t>. godine.</w:t>
      </w:r>
    </w:p>
    <w:p w:rsidR="00153AE3" w:rsidRDefault="00153AE3" w:rsidP="00153AE3">
      <w:pPr>
        <w:rPr>
          <w:sz w:val="24"/>
          <w:lang w:val="hr-HR"/>
        </w:rPr>
      </w:pPr>
    </w:p>
    <w:p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153AE3" w:rsidRDefault="00153AE3" w:rsidP="00153AE3">
      <w:pPr>
        <w:jc w:val="center"/>
        <w:rPr>
          <w:sz w:val="24"/>
          <w:lang w:val="hr-HR"/>
        </w:rPr>
      </w:pPr>
    </w:p>
    <w:p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KLASA: 363-02/18</w:t>
      </w:r>
      <w:r w:rsidR="00516A56">
        <w:rPr>
          <w:sz w:val="24"/>
          <w:lang w:val="hr-HR"/>
        </w:rPr>
        <w:t>-03/</w:t>
      </w:r>
      <w:r w:rsidR="00F57141">
        <w:rPr>
          <w:sz w:val="24"/>
          <w:lang w:val="hr-HR"/>
        </w:rPr>
        <w:t>04</w:t>
      </w:r>
    </w:p>
    <w:p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URBROJ: 2137/19-02/1-18</w:t>
      </w:r>
      <w:r w:rsidR="00153AE3">
        <w:rPr>
          <w:sz w:val="24"/>
          <w:lang w:val="hr-HR"/>
        </w:rPr>
        <w:t>-1</w:t>
      </w:r>
    </w:p>
    <w:p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>Svet</w:t>
      </w:r>
      <w:r w:rsidR="00BF28A3">
        <w:rPr>
          <w:sz w:val="24"/>
          <w:lang w:val="hr-HR"/>
        </w:rPr>
        <w:t xml:space="preserve">i Ivan </w:t>
      </w:r>
      <w:proofErr w:type="spellStart"/>
      <w:r w:rsidR="00BF28A3">
        <w:rPr>
          <w:sz w:val="24"/>
          <w:lang w:val="hr-HR"/>
        </w:rPr>
        <w:t>Žabno</w:t>
      </w:r>
      <w:proofErr w:type="spellEnd"/>
      <w:r w:rsidR="00BF28A3">
        <w:rPr>
          <w:sz w:val="24"/>
          <w:lang w:val="hr-HR"/>
        </w:rPr>
        <w:t xml:space="preserve">, </w:t>
      </w:r>
      <w:r w:rsidR="00F57141">
        <w:rPr>
          <w:sz w:val="24"/>
          <w:lang w:val="hr-HR"/>
        </w:rPr>
        <w:t>28</w:t>
      </w:r>
      <w:r w:rsidR="00D71C89">
        <w:rPr>
          <w:sz w:val="24"/>
          <w:lang w:val="hr-HR"/>
        </w:rPr>
        <w:t>. studenoga 2018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</w:t>
      </w:r>
      <w:proofErr w:type="spellStart"/>
      <w:r>
        <w:rPr>
          <w:sz w:val="24"/>
          <w:lang w:val="hr-HR"/>
        </w:rPr>
        <w:t>Habijanec</w:t>
      </w:r>
      <w:proofErr w:type="spellEnd"/>
    </w:p>
    <w:p w:rsidR="00971418" w:rsidRDefault="00971418"/>
    <w:sectPr w:rsidR="00971418" w:rsidSect="0015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7B5"/>
    <w:multiLevelType w:val="hybridMultilevel"/>
    <w:tmpl w:val="13B440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E3"/>
    <w:rsid w:val="00041C05"/>
    <w:rsid w:val="000A3973"/>
    <w:rsid w:val="00153AE3"/>
    <w:rsid w:val="00167D06"/>
    <w:rsid w:val="00192A75"/>
    <w:rsid w:val="001E0B93"/>
    <w:rsid w:val="00213364"/>
    <w:rsid w:val="002536C0"/>
    <w:rsid w:val="002C64AC"/>
    <w:rsid w:val="003B5C2D"/>
    <w:rsid w:val="004335ED"/>
    <w:rsid w:val="004953BE"/>
    <w:rsid w:val="00516A56"/>
    <w:rsid w:val="00543D0C"/>
    <w:rsid w:val="00771888"/>
    <w:rsid w:val="008533B5"/>
    <w:rsid w:val="00971418"/>
    <w:rsid w:val="009A3E1E"/>
    <w:rsid w:val="00A12A11"/>
    <w:rsid w:val="00A2323F"/>
    <w:rsid w:val="00B1151C"/>
    <w:rsid w:val="00B23665"/>
    <w:rsid w:val="00B406AC"/>
    <w:rsid w:val="00B62352"/>
    <w:rsid w:val="00BF28A3"/>
    <w:rsid w:val="00C006B9"/>
    <w:rsid w:val="00C507C1"/>
    <w:rsid w:val="00C7460F"/>
    <w:rsid w:val="00CF5465"/>
    <w:rsid w:val="00D02346"/>
    <w:rsid w:val="00D56EE7"/>
    <w:rsid w:val="00D71C89"/>
    <w:rsid w:val="00D971AD"/>
    <w:rsid w:val="00DA3D3E"/>
    <w:rsid w:val="00DD5B64"/>
    <w:rsid w:val="00E01D22"/>
    <w:rsid w:val="00E12812"/>
    <w:rsid w:val="00E42E5D"/>
    <w:rsid w:val="00F57141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E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53AE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53AE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E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53AE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53A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23</cp:revision>
  <cp:lastPrinted>2018-11-21T10:30:00Z</cp:lastPrinted>
  <dcterms:created xsi:type="dcterms:W3CDTF">2018-10-11T08:33:00Z</dcterms:created>
  <dcterms:modified xsi:type="dcterms:W3CDTF">2018-12-27T11:53:00Z</dcterms:modified>
</cp:coreProperties>
</file>