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46" w:rsidRPr="00A90246" w:rsidRDefault="00A90246" w:rsidP="00A90246">
      <w:pPr>
        <w:pStyle w:val="Tijeloteksta"/>
        <w:jc w:val="both"/>
        <w:rPr>
          <w:szCs w:val="24"/>
        </w:rPr>
      </w:pPr>
    </w:p>
    <w:p w:rsidR="00A90246" w:rsidRPr="00A90246" w:rsidRDefault="00A90246" w:rsidP="00A90246">
      <w:pPr>
        <w:pStyle w:val="Tijeloteksta"/>
        <w:jc w:val="both"/>
        <w:rPr>
          <w:szCs w:val="24"/>
        </w:rPr>
      </w:pPr>
    </w:p>
    <w:p w:rsidR="00A90246" w:rsidRDefault="00A90246" w:rsidP="00A90246">
      <w:pPr>
        <w:pStyle w:val="Tijeloteksta"/>
        <w:jc w:val="both"/>
      </w:pPr>
      <w:r w:rsidRPr="00A90246">
        <w:rPr>
          <w:szCs w:val="24"/>
        </w:rPr>
        <w:tab/>
        <w:t>Na temelju članka 90. Zakona o proračunu</w:t>
      </w:r>
      <w:r w:rsidR="00D82FBB">
        <w:rPr>
          <w:szCs w:val="24"/>
        </w:rPr>
        <w:t xml:space="preserve"> („Narodne novine, broj 87/08, </w:t>
      </w:r>
      <w:r w:rsidRPr="00A90246">
        <w:rPr>
          <w:szCs w:val="24"/>
        </w:rPr>
        <w:t>136/12</w:t>
      </w:r>
      <w:r>
        <w:rPr>
          <w:szCs w:val="24"/>
        </w:rPr>
        <w:t>.</w:t>
      </w:r>
      <w:r w:rsidRPr="00A90246">
        <w:rPr>
          <w:szCs w:val="24"/>
        </w:rPr>
        <w:t xml:space="preserve"> i 15/</w:t>
      </w:r>
      <w:proofErr w:type="spellStart"/>
      <w:r w:rsidRPr="00A90246">
        <w:rPr>
          <w:szCs w:val="24"/>
        </w:rPr>
        <w:t>15</w:t>
      </w:r>
      <w:proofErr w:type="spellEnd"/>
      <w:r w:rsidRPr="00A90246">
        <w:rPr>
          <w:szCs w:val="24"/>
        </w:rPr>
        <w:t xml:space="preserve">) i članka 30. Statuta Općine Sveti Ivan </w:t>
      </w:r>
      <w:proofErr w:type="spellStart"/>
      <w:r w:rsidRPr="00A90246">
        <w:rPr>
          <w:szCs w:val="24"/>
        </w:rPr>
        <w:t>Žabno</w:t>
      </w:r>
      <w:proofErr w:type="spellEnd"/>
      <w:r w:rsidRPr="00A90246">
        <w:rPr>
          <w:szCs w:val="24"/>
        </w:rPr>
        <w:t xml:space="preserve"> </w:t>
      </w:r>
      <w:r>
        <w:t xml:space="preserve">(“Službeni glasnik Koprivničko-križevačke županije” broj 10/13. i 2/18) Općinsko vijeće Općine Sveti Ivan </w:t>
      </w:r>
      <w:proofErr w:type="spellStart"/>
      <w:r>
        <w:t>Žabno</w:t>
      </w:r>
      <w:proofErr w:type="spellEnd"/>
      <w:r>
        <w:t xml:space="preserve"> na </w:t>
      </w:r>
      <w:r w:rsidR="000663A9">
        <w:t>11.</w:t>
      </w:r>
      <w:r>
        <w:t xml:space="preserve">     sjednici održanoj </w:t>
      </w:r>
      <w:r w:rsidR="00452517">
        <w:t xml:space="preserve">28. </w:t>
      </w:r>
      <w:r>
        <w:t>studenog</w:t>
      </w:r>
      <w:r w:rsidR="006038ED">
        <w:t>a</w:t>
      </w:r>
      <w:r>
        <w:t xml:space="preserve"> 2018. godine donijelo je</w:t>
      </w:r>
    </w:p>
    <w:p w:rsidR="00A90246" w:rsidRPr="00A90246" w:rsidRDefault="00A90246" w:rsidP="00A90246">
      <w:pPr>
        <w:pStyle w:val="Tijeloteksta"/>
        <w:jc w:val="both"/>
        <w:rPr>
          <w:szCs w:val="24"/>
        </w:rPr>
      </w:pPr>
    </w:p>
    <w:p w:rsidR="00A90246" w:rsidRDefault="00A90246" w:rsidP="00A90246">
      <w:pPr>
        <w:pStyle w:val="Tijeloteksta"/>
        <w:jc w:val="both"/>
        <w:rPr>
          <w:szCs w:val="24"/>
        </w:rPr>
      </w:pPr>
      <w:r w:rsidRPr="00A90246">
        <w:rPr>
          <w:szCs w:val="24"/>
        </w:rPr>
        <w:tab/>
      </w:r>
      <w:r w:rsidRPr="00A90246">
        <w:rPr>
          <w:szCs w:val="24"/>
        </w:rPr>
        <w:tab/>
      </w:r>
      <w:r w:rsidRPr="00A90246">
        <w:rPr>
          <w:szCs w:val="24"/>
        </w:rPr>
        <w:tab/>
      </w:r>
      <w:r w:rsidRPr="00A90246">
        <w:rPr>
          <w:szCs w:val="24"/>
        </w:rPr>
        <w:tab/>
      </w:r>
      <w:r w:rsidRPr="00A90246">
        <w:rPr>
          <w:szCs w:val="24"/>
        </w:rPr>
        <w:tab/>
      </w:r>
      <w:r w:rsidRPr="00A90246">
        <w:rPr>
          <w:szCs w:val="24"/>
        </w:rPr>
        <w:tab/>
        <w:t xml:space="preserve">ODLUKU </w:t>
      </w:r>
    </w:p>
    <w:p w:rsidR="00A90246" w:rsidRPr="00A90246" w:rsidRDefault="00A90246" w:rsidP="00A90246">
      <w:pPr>
        <w:pStyle w:val="Tijeloteksta"/>
        <w:jc w:val="both"/>
        <w:rPr>
          <w:szCs w:val="24"/>
        </w:rPr>
      </w:pPr>
    </w:p>
    <w:p w:rsidR="00A90246" w:rsidRPr="00A90246" w:rsidRDefault="00A90246" w:rsidP="00452517">
      <w:pPr>
        <w:pStyle w:val="Tijeloteksta"/>
        <w:jc w:val="center"/>
        <w:rPr>
          <w:szCs w:val="24"/>
        </w:rPr>
      </w:pPr>
      <w:r w:rsidRPr="00A90246">
        <w:rPr>
          <w:szCs w:val="24"/>
        </w:rPr>
        <w:t>o davanju suglasnosti za zaduživanje Op</w:t>
      </w:r>
      <w:r>
        <w:rPr>
          <w:szCs w:val="24"/>
        </w:rPr>
        <w:t>ćins</w:t>
      </w:r>
      <w:r w:rsidR="00C14C74">
        <w:rPr>
          <w:szCs w:val="24"/>
        </w:rPr>
        <w:t>kom komunalnom poduzeću „PARK“ d</w:t>
      </w:r>
      <w:r>
        <w:rPr>
          <w:szCs w:val="24"/>
        </w:rPr>
        <w:t>.o.o.</w:t>
      </w:r>
    </w:p>
    <w:p w:rsidR="00A90246" w:rsidRPr="00A90246" w:rsidRDefault="00A90246" w:rsidP="00A90246">
      <w:pPr>
        <w:pStyle w:val="Tijeloteksta"/>
        <w:jc w:val="both"/>
        <w:rPr>
          <w:szCs w:val="24"/>
        </w:rPr>
      </w:pPr>
    </w:p>
    <w:p w:rsidR="00A90246" w:rsidRPr="00A90246" w:rsidRDefault="00A90246" w:rsidP="00A90246">
      <w:pPr>
        <w:pStyle w:val="Tijeloteksta"/>
        <w:jc w:val="both"/>
        <w:rPr>
          <w:szCs w:val="24"/>
        </w:rPr>
      </w:pPr>
      <w:r w:rsidRPr="00A90246">
        <w:rPr>
          <w:szCs w:val="24"/>
        </w:rPr>
        <w:tab/>
      </w:r>
      <w:r w:rsidRPr="00A90246">
        <w:rPr>
          <w:szCs w:val="24"/>
        </w:rPr>
        <w:tab/>
      </w:r>
      <w:r w:rsidRPr="00A90246">
        <w:rPr>
          <w:szCs w:val="24"/>
        </w:rPr>
        <w:tab/>
      </w:r>
      <w:r w:rsidRPr="00A90246">
        <w:rPr>
          <w:szCs w:val="24"/>
        </w:rPr>
        <w:tab/>
      </w:r>
      <w:r w:rsidRPr="00A90246">
        <w:rPr>
          <w:szCs w:val="24"/>
        </w:rPr>
        <w:tab/>
      </w:r>
      <w:r w:rsidRPr="00A90246">
        <w:rPr>
          <w:szCs w:val="24"/>
        </w:rPr>
        <w:tab/>
        <w:t>Članak 1.</w:t>
      </w:r>
    </w:p>
    <w:p w:rsidR="00A90246" w:rsidRPr="00A90246" w:rsidRDefault="00A90246" w:rsidP="00A90246">
      <w:pPr>
        <w:pStyle w:val="Tijeloteksta"/>
        <w:jc w:val="both"/>
        <w:rPr>
          <w:szCs w:val="24"/>
        </w:rPr>
      </w:pPr>
    </w:p>
    <w:p w:rsidR="00A90246" w:rsidRPr="00A90246" w:rsidRDefault="001F3BE6" w:rsidP="001F3BE6">
      <w:pPr>
        <w:pStyle w:val="Tijeloteksta"/>
        <w:jc w:val="both"/>
        <w:rPr>
          <w:szCs w:val="24"/>
        </w:rPr>
      </w:pPr>
      <w:r>
        <w:rPr>
          <w:szCs w:val="24"/>
        </w:rPr>
        <w:tab/>
      </w:r>
      <w:r w:rsidR="00A90246" w:rsidRPr="00A90246">
        <w:rPr>
          <w:szCs w:val="24"/>
        </w:rPr>
        <w:t xml:space="preserve">Daje se suglasnost za zaduživanje Općinskom komunalnom poduzeću „PARK“ d.o.o., Trg Karla </w:t>
      </w:r>
      <w:proofErr w:type="spellStart"/>
      <w:r w:rsidR="00A90246" w:rsidRPr="00A90246">
        <w:rPr>
          <w:szCs w:val="24"/>
        </w:rPr>
        <w:t>Lukaša</w:t>
      </w:r>
      <w:proofErr w:type="spellEnd"/>
      <w:r w:rsidR="00A90246" w:rsidRPr="00A90246">
        <w:rPr>
          <w:szCs w:val="24"/>
        </w:rPr>
        <w:t xml:space="preserve"> 11, Sveti Ivan </w:t>
      </w:r>
      <w:proofErr w:type="spellStart"/>
      <w:r w:rsidR="00A90246" w:rsidRPr="00A90246">
        <w:rPr>
          <w:szCs w:val="24"/>
        </w:rPr>
        <w:t>Žabno</w:t>
      </w:r>
      <w:proofErr w:type="spellEnd"/>
      <w:r w:rsidR="00A90246" w:rsidRPr="00A90246">
        <w:rPr>
          <w:szCs w:val="24"/>
        </w:rPr>
        <w:t xml:space="preserve"> putem financ</w:t>
      </w:r>
      <w:r w:rsidR="004261C2">
        <w:rPr>
          <w:szCs w:val="24"/>
        </w:rPr>
        <w:t xml:space="preserve">ijskog </w:t>
      </w:r>
      <w:proofErr w:type="spellStart"/>
      <w:r w:rsidR="004261C2">
        <w:rPr>
          <w:szCs w:val="24"/>
        </w:rPr>
        <w:t>leasinga</w:t>
      </w:r>
      <w:proofErr w:type="spellEnd"/>
      <w:r w:rsidR="004261C2">
        <w:rPr>
          <w:szCs w:val="24"/>
        </w:rPr>
        <w:t xml:space="preserve"> za nabavu radnog stroja</w:t>
      </w:r>
      <w:r w:rsidR="00A90246" w:rsidRPr="00A90246">
        <w:rPr>
          <w:szCs w:val="24"/>
        </w:rPr>
        <w:t xml:space="preserve"> </w:t>
      </w:r>
      <w:proofErr w:type="spellStart"/>
      <w:r w:rsidR="00A90246" w:rsidRPr="00A90246">
        <w:rPr>
          <w:szCs w:val="24"/>
        </w:rPr>
        <w:t>kombinirke</w:t>
      </w:r>
      <w:proofErr w:type="spellEnd"/>
      <w:r w:rsidR="00A90246" w:rsidRPr="00A90246">
        <w:rPr>
          <w:szCs w:val="24"/>
        </w:rPr>
        <w:t xml:space="preserve"> ICB 3CX, objavom poziva na nadmetanje u otvorenom postupku javne nabave,  procijenjene vrijednosti nabave:</w:t>
      </w:r>
      <w:r w:rsidR="00211D13">
        <w:rPr>
          <w:szCs w:val="24"/>
        </w:rPr>
        <w:t xml:space="preserve"> </w:t>
      </w:r>
      <w:r w:rsidR="00A90246" w:rsidRPr="00A90246">
        <w:rPr>
          <w:szCs w:val="24"/>
        </w:rPr>
        <w:t>480.000,00 kuna bez PDV-a na rok od 5 godina.</w:t>
      </w:r>
    </w:p>
    <w:p w:rsidR="00A90246" w:rsidRPr="00A90246" w:rsidRDefault="00A90246" w:rsidP="00A90246">
      <w:pPr>
        <w:pStyle w:val="Tijeloteksta"/>
        <w:jc w:val="both"/>
        <w:rPr>
          <w:szCs w:val="24"/>
        </w:rPr>
      </w:pPr>
    </w:p>
    <w:p w:rsidR="00A90246" w:rsidRDefault="00A90246" w:rsidP="00A90246">
      <w:pPr>
        <w:rPr>
          <w:sz w:val="24"/>
          <w:szCs w:val="24"/>
        </w:rPr>
      </w:pPr>
      <w:r w:rsidRPr="00A90246">
        <w:rPr>
          <w:sz w:val="24"/>
          <w:szCs w:val="24"/>
        </w:rPr>
        <w:tab/>
      </w:r>
      <w:r w:rsidRPr="00A90246">
        <w:rPr>
          <w:sz w:val="24"/>
          <w:szCs w:val="24"/>
        </w:rPr>
        <w:tab/>
      </w:r>
      <w:r w:rsidRPr="00A90246">
        <w:rPr>
          <w:sz w:val="24"/>
          <w:szCs w:val="24"/>
        </w:rPr>
        <w:tab/>
      </w:r>
      <w:r w:rsidRPr="00A90246">
        <w:rPr>
          <w:sz w:val="24"/>
          <w:szCs w:val="24"/>
        </w:rPr>
        <w:tab/>
      </w:r>
      <w:r w:rsidRPr="00A90246">
        <w:rPr>
          <w:sz w:val="24"/>
          <w:szCs w:val="24"/>
        </w:rPr>
        <w:tab/>
      </w:r>
      <w:r w:rsidRPr="00A90246">
        <w:rPr>
          <w:sz w:val="24"/>
          <w:szCs w:val="24"/>
        </w:rPr>
        <w:tab/>
      </w:r>
      <w:proofErr w:type="spellStart"/>
      <w:proofErr w:type="gramStart"/>
      <w:r w:rsidRPr="00A90246">
        <w:rPr>
          <w:sz w:val="24"/>
          <w:szCs w:val="24"/>
        </w:rPr>
        <w:t>Članak</w:t>
      </w:r>
      <w:proofErr w:type="spellEnd"/>
      <w:r w:rsidRPr="00A90246">
        <w:rPr>
          <w:sz w:val="24"/>
          <w:szCs w:val="24"/>
        </w:rPr>
        <w:t xml:space="preserve"> 2.</w:t>
      </w:r>
      <w:proofErr w:type="gramEnd"/>
    </w:p>
    <w:p w:rsidR="00A90246" w:rsidRDefault="00A90246" w:rsidP="003C5E61">
      <w:pPr>
        <w:jc w:val="both"/>
        <w:rPr>
          <w:sz w:val="24"/>
          <w:lang w:val="hr-HR"/>
        </w:rPr>
      </w:pPr>
    </w:p>
    <w:p w:rsidR="00A90246" w:rsidRDefault="00A90246" w:rsidP="003C5E61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Ova Odluka stupa na snagu osmog dana od dana objave u “Službenom glasniku Koprivničko- križevačke županije”.</w:t>
      </w:r>
    </w:p>
    <w:p w:rsidR="00A90246" w:rsidRDefault="00A90246" w:rsidP="00A90246">
      <w:pPr>
        <w:rPr>
          <w:sz w:val="24"/>
          <w:lang w:val="hr-HR"/>
        </w:rPr>
      </w:pPr>
      <w:bookmarkStart w:id="0" w:name="_GoBack"/>
      <w:bookmarkEnd w:id="0"/>
    </w:p>
    <w:p w:rsidR="00A90246" w:rsidRDefault="00A90246" w:rsidP="00A90246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</w:t>
      </w:r>
    </w:p>
    <w:p w:rsidR="00A90246" w:rsidRPr="002D370E" w:rsidRDefault="00A90246" w:rsidP="00A90246">
      <w:pPr>
        <w:jc w:val="center"/>
        <w:rPr>
          <w:sz w:val="24"/>
          <w:szCs w:val="24"/>
        </w:rPr>
      </w:pPr>
      <w:r w:rsidRPr="002D370E">
        <w:rPr>
          <w:sz w:val="24"/>
          <w:szCs w:val="24"/>
        </w:rPr>
        <w:t>OPĆINSKO VIJEĆE OPĆINE SVETI IVAN ŽABNO</w:t>
      </w:r>
    </w:p>
    <w:p w:rsidR="00A90246" w:rsidRPr="00A94E74" w:rsidRDefault="00A90246" w:rsidP="00A90246">
      <w:pPr>
        <w:rPr>
          <w:b/>
          <w:sz w:val="24"/>
          <w:szCs w:val="24"/>
        </w:rPr>
      </w:pPr>
    </w:p>
    <w:p w:rsidR="00A90246" w:rsidRPr="00A94E74" w:rsidRDefault="00A90246" w:rsidP="00A90246">
      <w:pPr>
        <w:rPr>
          <w:b/>
          <w:sz w:val="24"/>
          <w:szCs w:val="24"/>
        </w:rPr>
      </w:pPr>
    </w:p>
    <w:p w:rsidR="00A90246" w:rsidRPr="0071559A" w:rsidRDefault="00A90246" w:rsidP="00A90246">
      <w:pPr>
        <w:rPr>
          <w:sz w:val="24"/>
          <w:szCs w:val="24"/>
        </w:rPr>
      </w:pPr>
      <w:r>
        <w:rPr>
          <w:sz w:val="24"/>
          <w:szCs w:val="24"/>
        </w:rPr>
        <w:t>KLASA: 021-05</w:t>
      </w:r>
      <w:r w:rsidRPr="0071559A">
        <w:rPr>
          <w:sz w:val="24"/>
          <w:szCs w:val="24"/>
        </w:rPr>
        <w:t>/18-01/</w:t>
      </w:r>
      <w:r w:rsidR="00452517">
        <w:rPr>
          <w:sz w:val="24"/>
          <w:szCs w:val="24"/>
        </w:rPr>
        <w:t>01</w:t>
      </w:r>
    </w:p>
    <w:p w:rsidR="00A90246" w:rsidRDefault="00A90246" w:rsidP="00A90246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2137/19-02/1-18-1</w:t>
      </w:r>
    </w:p>
    <w:p w:rsidR="00A90246" w:rsidRDefault="00A90246" w:rsidP="00A90246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Sveti</w:t>
      </w:r>
      <w:proofErr w:type="spellEnd"/>
      <w:r>
        <w:rPr>
          <w:sz w:val="24"/>
          <w:szCs w:val="24"/>
        </w:rPr>
        <w:t xml:space="preserve">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, </w:t>
      </w:r>
      <w:r w:rsidR="00FB2106">
        <w:rPr>
          <w:sz w:val="24"/>
          <w:szCs w:val="24"/>
        </w:rPr>
        <w:t>28.</w:t>
      </w:r>
      <w:proofErr w:type="gramEnd"/>
      <w:r w:rsidR="00FB2106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studenoga</w:t>
      </w:r>
      <w:proofErr w:type="spellEnd"/>
      <w:proofErr w:type="gramEnd"/>
      <w:r>
        <w:rPr>
          <w:sz w:val="24"/>
          <w:szCs w:val="24"/>
        </w:rPr>
        <w:t xml:space="preserve"> 2018.</w:t>
      </w:r>
    </w:p>
    <w:p w:rsidR="00A90246" w:rsidRDefault="00A90246" w:rsidP="00A90246">
      <w:pPr>
        <w:jc w:val="both"/>
        <w:rPr>
          <w:sz w:val="24"/>
          <w:szCs w:val="24"/>
        </w:rPr>
      </w:pPr>
    </w:p>
    <w:p w:rsidR="00A90246" w:rsidRPr="002E32BD" w:rsidRDefault="00A90246" w:rsidP="00A90246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E32BD">
        <w:rPr>
          <w:sz w:val="24"/>
          <w:szCs w:val="24"/>
        </w:rPr>
        <w:t>PREDSJEDNIK:</w:t>
      </w:r>
    </w:p>
    <w:p w:rsidR="00A90246" w:rsidRPr="00183F25" w:rsidRDefault="00A90246" w:rsidP="00A90246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Krešimir </w:t>
      </w:r>
      <w:proofErr w:type="spellStart"/>
      <w:r>
        <w:rPr>
          <w:sz w:val="24"/>
          <w:szCs w:val="24"/>
        </w:rPr>
        <w:t>Habijanec</w:t>
      </w:r>
      <w:proofErr w:type="spellEnd"/>
    </w:p>
    <w:p w:rsidR="00A90246" w:rsidRPr="00A90246" w:rsidRDefault="00A90246" w:rsidP="00A90246">
      <w:pPr>
        <w:rPr>
          <w:sz w:val="24"/>
          <w:szCs w:val="24"/>
        </w:rPr>
      </w:pPr>
    </w:p>
    <w:p w:rsidR="00971418" w:rsidRDefault="00971418" w:rsidP="00A90246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46"/>
    <w:rsid w:val="000663A9"/>
    <w:rsid w:val="001F3BE6"/>
    <w:rsid w:val="00211D13"/>
    <w:rsid w:val="003C5E61"/>
    <w:rsid w:val="004261C2"/>
    <w:rsid w:val="00452517"/>
    <w:rsid w:val="006038ED"/>
    <w:rsid w:val="008577F0"/>
    <w:rsid w:val="00971418"/>
    <w:rsid w:val="00A90246"/>
    <w:rsid w:val="00C14C74"/>
    <w:rsid w:val="00D82FBB"/>
    <w:rsid w:val="00FB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246"/>
    <w:pPr>
      <w:ind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A90246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90246"/>
    <w:rPr>
      <w:rFonts w:ascii="Times New Roman" w:eastAsia="Times New Roman" w:hAnsi="Times New Roman" w:cs="Times New Roman"/>
      <w:sz w:val="24"/>
      <w:szCs w:val="20"/>
    </w:rPr>
  </w:style>
  <w:style w:type="paragraph" w:styleId="Tijeloteksta">
    <w:name w:val="Body Text"/>
    <w:basedOn w:val="Normal"/>
    <w:link w:val="TijelotekstaChar"/>
    <w:semiHidden/>
    <w:rsid w:val="00A90246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A90246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02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024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246"/>
    <w:pPr>
      <w:ind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A90246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90246"/>
    <w:rPr>
      <w:rFonts w:ascii="Times New Roman" w:eastAsia="Times New Roman" w:hAnsi="Times New Roman" w:cs="Times New Roman"/>
      <w:sz w:val="24"/>
      <w:szCs w:val="20"/>
    </w:rPr>
  </w:style>
  <w:style w:type="paragraph" w:styleId="Tijeloteksta">
    <w:name w:val="Body Text"/>
    <w:basedOn w:val="Normal"/>
    <w:link w:val="TijelotekstaChar"/>
    <w:semiHidden/>
    <w:rsid w:val="00A90246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A90246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02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024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18</cp:revision>
  <cp:lastPrinted>2018-12-07T12:57:00Z</cp:lastPrinted>
  <dcterms:created xsi:type="dcterms:W3CDTF">2018-11-23T07:54:00Z</dcterms:created>
  <dcterms:modified xsi:type="dcterms:W3CDTF">2018-12-07T12:58:00Z</dcterms:modified>
</cp:coreProperties>
</file>