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E" w:rsidRDefault="00230E41" w:rsidP="00230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41">
        <w:rPr>
          <w:rFonts w:ascii="Times New Roman" w:hAnsi="Times New Roman" w:cs="Times New Roman"/>
          <w:b/>
          <w:sz w:val="24"/>
          <w:szCs w:val="24"/>
        </w:rPr>
        <w:t xml:space="preserve">OBRAZLOŽENJE PRIHODA I PRIMITAKA, RASHODA I IZDATAKA OPĆEG DIJELA PRORAČUNA OPĆINE SVETI IVAN ŽABNO ZA RAZDOBLJE </w:t>
      </w:r>
      <w:r>
        <w:rPr>
          <w:rFonts w:ascii="Times New Roman" w:hAnsi="Times New Roman" w:cs="Times New Roman"/>
          <w:b/>
          <w:sz w:val="24"/>
          <w:szCs w:val="24"/>
        </w:rPr>
        <w:t>01. SIJEČNJA DO 31.</w:t>
      </w:r>
      <w:r w:rsidR="00664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PROSINCA 2016</w:t>
      </w:r>
      <w:r w:rsidR="00664F0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40F" w:rsidRDefault="0001440F" w:rsidP="00230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0F" w:rsidRDefault="0001440F" w:rsidP="000144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440F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E64F09" w:rsidRDefault="0001440F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1440F">
        <w:rPr>
          <w:rFonts w:ascii="Times New Roman" w:hAnsi="Times New Roman" w:cs="Times New Roman"/>
          <w:sz w:val="24"/>
          <w:szCs w:val="24"/>
        </w:rPr>
        <w:t>Temeljem odredbi članka 110. Zakona o proračunu („Narodne novine“, broj 87/08, 136/12 i 15/</w:t>
      </w:r>
      <w:proofErr w:type="spellStart"/>
      <w:r w:rsidRPr="0001440F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01440F">
        <w:rPr>
          <w:rFonts w:ascii="Times New Roman" w:hAnsi="Times New Roman" w:cs="Times New Roman"/>
          <w:sz w:val="24"/>
          <w:szCs w:val="24"/>
        </w:rPr>
        <w:t xml:space="preserve">) Općinski načelnik podnosi Općinskom vijeću na donošenje godišnji izvještaj o izvršenju proračuna do 1. </w:t>
      </w:r>
      <w:r w:rsidR="006B5733">
        <w:rPr>
          <w:rFonts w:ascii="Times New Roman" w:hAnsi="Times New Roman" w:cs="Times New Roman"/>
          <w:sz w:val="24"/>
          <w:szCs w:val="24"/>
        </w:rPr>
        <w:t>l</w:t>
      </w:r>
      <w:r w:rsidRPr="0001440F">
        <w:rPr>
          <w:rFonts w:ascii="Times New Roman" w:hAnsi="Times New Roman" w:cs="Times New Roman"/>
          <w:sz w:val="24"/>
          <w:szCs w:val="24"/>
        </w:rPr>
        <w:t>ipnja tekuće godine za prethodnu godinu.</w:t>
      </w:r>
    </w:p>
    <w:p w:rsidR="008E4B81" w:rsidRDefault="00763DD2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izvještaj o izvršenju Proračuna Općine Sveti Ivan Žabno za 2016. </w:t>
      </w:r>
      <w:r w:rsidR="006A2B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izrađen je sukladno Pravilniku o polugodišnjem i godišnjem izvještaju o izvršenju proračuna („Narodne novine“, broj 24/13). Godišnji izvještaj o izvršenju proračuna sukladno Pravilniku sadrži:</w:t>
      </w:r>
      <w:r w:rsidR="008E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D2" w:rsidRDefault="008E4B81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Opći dio proračuna,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Posebni dio proračuna po organizacijskoj, ekonomskoj i programskoj klasifikaciji na razini podskupine i odjeljka ekonomske klasifikacije,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kapitala,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Izvještaj o danim jamstvima i izdacima po jamstvima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Obrazloženje ostvarenja prihoda i primitaka, rashoda i izdataka.</w:t>
      </w:r>
    </w:p>
    <w:p w:rsidR="00833CD9" w:rsidRDefault="00833CD9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33CD9" w:rsidRDefault="00833CD9" w:rsidP="00833CD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CD9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606BB9">
        <w:rPr>
          <w:rFonts w:ascii="Times New Roman" w:hAnsi="Times New Roman" w:cs="Times New Roman"/>
          <w:b/>
          <w:sz w:val="24"/>
          <w:szCs w:val="24"/>
        </w:rPr>
        <w:t>PRIHODA I RASHODA</w:t>
      </w:r>
    </w:p>
    <w:p w:rsidR="00606BB9" w:rsidRDefault="00606BB9" w:rsidP="00606BB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7FD" w:rsidRPr="00EB5B2F" w:rsidRDefault="000B4C10" w:rsidP="00EB5B2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B5B2F">
        <w:rPr>
          <w:rFonts w:ascii="Times New Roman" w:hAnsi="Times New Roman" w:cs="Times New Roman"/>
          <w:sz w:val="24"/>
          <w:szCs w:val="24"/>
        </w:rPr>
        <w:t xml:space="preserve">Proračun je od planiranih </w:t>
      </w:r>
      <w:r w:rsidR="00E05BFB" w:rsidRPr="00EB5B2F">
        <w:rPr>
          <w:rFonts w:ascii="Times New Roman" w:hAnsi="Times New Roman" w:cs="Times New Roman"/>
          <w:sz w:val="24"/>
          <w:szCs w:val="24"/>
        </w:rPr>
        <w:t>8.125.000,00 kn ostvaren s 7.276.131,55 kn ili sa 90%. U odnosu na prethodnu godinu, prihodi su ostvarenu u većem iznosu za 279.533,68 kn ili 4%.</w:t>
      </w:r>
      <w:r w:rsidR="0073101E">
        <w:rPr>
          <w:rFonts w:ascii="Times New Roman" w:hAnsi="Times New Roman" w:cs="Times New Roman"/>
          <w:sz w:val="24"/>
          <w:szCs w:val="24"/>
        </w:rPr>
        <w:t xml:space="preserve"> Prema ekonomskoj klasifikaciji prihodi proračuna evidentirani su u općem dijelu proračuna, a razvrstani su na prihode poslovanja i prihode od prodaje nefinancijske imovine.</w:t>
      </w:r>
    </w:p>
    <w:p w:rsidR="00833CD9" w:rsidRDefault="00CC0A2F" w:rsidP="0041068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B5B2F">
        <w:rPr>
          <w:rFonts w:ascii="Times New Roman" w:hAnsi="Times New Roman" w:cs="Times New Roman"/>
          <w:sz w:val="24"/>
          <w:szCs w:val="24"/>
        </w:rPr>
        <w:t>Prihodi poslovanja ostvareni su u iznosu od 6.868.186,67 kn, prihodi od nefinancijske imovine realizirani su s 407.944,88 kn.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prošle godine prihodi poslovanja povećani su za 376.512,25 kn, a prihodi od prodaje nefinancijske imovine </w:t>
      </w:r>
      <w:r w:rsidR="00396F46">
        <w:rPr>
          <w:rFonts w:ascii="Times New Roman" w:hAnsi="Times New Roman" w:cs="Times New Roman"/>
          <w:sz w:val="24"/>
          <w:szCs w:val="24"/>
        </w:rPr>
        <w:t>ostvareni su za 96.978,57 kn manje u odnosu na prošlu godinu.</w:t>
      </w:r>
    </w:p>
    <w:p w:rsidR="00D342BE" w:rsidRPr="00A634AA" w:rsidRDefault="0021077F" w:rsidP="0041068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poreza ostvareni su s 3.199.048,76 kn što je za 12,35% manje u odnosu na isto razdoblje prethodne godine.</w:t>
      </w:r>
      <w:r w:rsidR="00545B3B">
        <w:rPr>
          <w:rFonts w:ascii="Times New Roman" w:hAnsi="Times New Roman" w:cs="Times New Roman"/>
          <w:sz w:val="24"/>
          <w:szCs w:val="24"/>
        </w:rPr>
        <w:t xml:space="preserve"> Pomoći iz inozemstva i od subjekata unutar općeg proračuna ostvarene su sa 2.238.048,53 kn</w:t>
      </w:r>
      <w:r w:rsidR="008D777A">
        <w:rPr>
          <w:rFonts w:ascii="Times New Roman" w:hAnsi="Times New Roman" w:cs="Times New Roman"/>
          <w:sz w:val="24"/>
          <w:szCs w:val="24"/>
        </w:rPr>
        <w:t xml:space="preserve">, odnosno za 72.051,90 kn više </w:t>
      </w:r>
      <w:r w:rsidR="00545B3B">
        <w:rPr>
          <w:rFonts w:ascii="Times New Roman" w:hAnsi="Times New Roman" w:cs="Times New Roman"/>
          <w:sz w:val="24"/>
          <w:szCs w:val="24"/>
        </w:rPr>
        <w:t>od prošle godine.</w:t>
      </w:r>
      <w:r w:rsidR="00FA2D4D">
        <w:rPr>
          <w:rFonts w:ascii="Times New Roman" w:hAnsi="Times New Roman" w:cs="Times New Roman"/>
          <w:sz w:val="24"/>
          <w:szCs w:val="24"/>
        </w:rPr>
        <w:t xml:space="preserve"> Prihodi od imovine ostvareni su u iznosu 443.841,30 kn ili za 104.8</w:t>
      </w:r>
      <w:r w:rsidR="00990805">
        <w:rPr>
          <w:rFonts w:ascii="Times New Roman" w:hAnsi="Times New Roman" w:cs="Times New Roman"/>
          <w:sz w:val="24"/>
          <w:szCs w:val="24"/>
        </w:rPr>
        <w:t>73,24 kn manje od prošle godine budući da ove godine nismo ostvarili prihod iz dobiti trgovačkih društava odnosno Komunalnog poduzeća Križevci i ostvarili smo manje prihoda od zakupa i iznajmljivanja imovine što se kompenzira s naknadama za koncesije koje nisu bile isplaćene prethodne godine, te uplatom nešto manje prihoda od zateznih kamata.</w:t>
      </w:r>
      <w:r w:rsidR="0074168F">
        <w:rPr>
          <w:rFonts w:ascii="Times New Roman" w:hAnsi="Times New Roman" w:cs="Times New Roman"/>
          <w:sz w:val="24"/>
          <w:szCs w:val="24"/>
        </w:rPr>
        <w:t xml:space="preserve"> Prihodi od upravnih i admi</w:t>
      </w:r>
      <w:r w:rsidR="00394532">
        <w:rPr>
          <w:rFonts w:ascii="Times New Roman" w:hAnsi="Times New Roman" w:cs="Times New Roman"/>
          <w:sz w:val="24"/>
          <w:szCs w:val="24"/>
        </w:rPr>
        <w:t xml:space="preserve">nistrativnih pristojbi, pristojbi po posebnim propisima i naknada ostvareni su za 2016. </w:t>
      </w:r>
      <w:r w:rsidR="0046093C">
        <w:rPr>
          <w:rFonts w:ascii="Times New Roman" w:hAnsi="Times New Roman" w:cs="Times New Roman"/>
          <w:sz w:val="24"/>
          <w:szCs w:val="24"/>
        </w:rPr>
        <w:t>g</w:t>
      </w:r>
      <w:r w:rsidR="00394532">
        <w:rPr>
          <w:rFonts w:ascii="Times New Roman" w:hAnsi="Times New Roman" w:cs="Times New Roman"/>
          <w:sz w:val="24"/>
          <w:szCs w:val="24"/>
        </w:rPr>
        <w:t xml:space="preserve">odinu sa 967.577,61 kn što je 88,37% u odnosu na plan, te </w:t>
      </w:r>
      <w:r w:rsidR="000639A7">
        <w:rPr>
          <w:rFonts w:ascii="Times New Roman" w:hAnsi="Times New Roman" w:cs="Times New Roman"/>
          <w:sz w:val="24"/>
          <w:szCs w:val="24"/>
        </w:rPr>
        <w:t>za 61.436,81 kn više u odnosu na prošlu godinu.</w:t>
      </w:r>
      <w:r w:rsidR="00BA6BF6">
        <w:rPr>
          <w:rFonts w:ascii="Times New Roman" w:hAnsi="Times New Roman" w:cs="Times New Roman"/>
          <w:sz w:val="24"/>
          <w:szCs w:val="24"/>
        </w:rPr>
        <w:t xml:space="preserve"> </w:t>
      </w:r>
      <w:r w:rsidR="00976E9B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i prihodi od donacija ostvareni su sa 10.000,00 kn, dok ostvarenja prošle godine nije bilo. Kazne, upravne mjere i </w:t>
      </w:r>
      <w:r w:rsidR="00976E9B">
        <w:rPr>
          <w:rFonts w:ascii="Times New Roman" w:hAnsi="Times New Roman" w:cs="Times New Roman"/>
          <w:sz w:val="24"/>
          <w:szCs w:val="24"/>
        </w:rPr>
        <w:lastRenderedPageBreak/>
        <w:t>ostali prihodi ostvareni su sa 9.670,47 kn ili za 13.703,89 kn manje u odnosu na prošlu god</w:t>
      </w:r>
      <w:r w:rsidR="003D421B">
        <w:rPr>
          <w:rFonts w:ascii="Times New Roman" w:hAnsi="Times New Roman" w:cs="Times New Roman"/>
          <w:sz w:val="24"/>
          <w:szCs w:val="24"/>
        </w:rPr>
        <w:t>inu jer je</w:t>
      </w:r>
      <w:r w:rsidR="00E93D63">
        <w:rPr>
          <w:rFonts w:ascii="Times New Roman" w:hAnsi="Times New Roman" w:cs="Times New Roman"/>
          <w:sz w:val="24"/>
          <w:szCs w:val="24"/>
        </w:rPr>
        <w:t xml:space="preserve"> do ove godine već</w:t>
      </w:r>
      <w:r w:rsidR="003D421B">
        <w:rPr>
          <w:rFonts w:ascii="Times New Roman" w:hAnsi="Times New Roman" w:cs="Times New Roman"/>
          <w:sz w:val="24"/>
          <w:szCs w:val="24"/>
        </w:rPr>
        <w:t>ina</w:t>
      </w:r>
      <w:r w:rsidR="00E93D63">
        <w:rPr>
          <w:rFonts w:ascii="Times New Roman" w:hAnsi="Times New Roman" w:cs="Times New Roman"/>
          <w:sz w:val="24"/>
          <w:szCs w:val="24"/>
        </w:rPr>
        <w:t xml:space="preserve"> Rješenja o ovrsi</w:t>
      </w:r>
      <w:r w:rsidR="003D421B">
        <w:rPr>
          <w:rFonts w:ascii="Times New Roman" w:hAnsi="Times New Roman" w:cs="Times New Roman"/>
          <w:sz w:val="24"/>
          <w:szCs w:val="24"/>
        </w:rPr>
        <w:t xml:space="preserve"> naplaćena, a ostatak je u Fini u redoslijedu naplate.</w:t>
      </w:r>
    </w:p>
    <w:p w:rsidR="00606BB9" w:rsidRPr="00AB7781" w:rsidRDefault="006F3814" w:rsidP="00E1643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</w:t>
      </w:r>
      <w:r w:rsidR="000348F2">
        <w:rPr>
          <w:rFonts w:ascii="Times New Roman" w:hAnsi="Times New Roman" w:cs="Times New Roman"/>
          <w:sz w:val="24"/>
          <w:szCs w:val="24"/>
        </w:rPr>
        <w:t>ostva</w:t>
      </w:r>
      <w:r w:rsidR="00E16436">
        <w:rPr>
          <w:rFonts w:ascii="Times New Roman" w:hAnsi="Times New Roman" w:cs="Times New Roman"/>
          <w:sz w:val="24"/>
          <w:szCs w:val="24"/>
        </w:rPr>
        <w:t xml:space="preserve">reni su sa 394.143,45 kn što je </w:t>
      </w:r>
      <w:r w:rsidR="000348F2">
        <w:rPr>
          <w:rFonts w:ascii="Times New Roman" w:hAnsi="Times New Roman" w:cs="Times New Roman"/>
          <w:sz w:val="24"/>
          <w:szCs w:val="24"/>
        </w:rPr>
        <w:t xml:space="preserve">za 97.028,70 kn manje u odnosu na prošlu godinu. Prihodi od prodaje proizvedene dugotrajne imovine ostvareni su u 2016. </w:t>
      </w:r>
      <w:r w:rsidR="00F63105">
        <w:rPr>
          <w:rFonts w:ascii="Times New Roman" w:hAnsi="Times New Roman" w:cs="Times New Roman"/>
          <w:sz w:val="24"/>
          <w:szCs w:val="24"/>
        </w:rPr>
        <w:t>g</w:t>
      </w:r>
      <w:r w:rsidR="000348F2">
        <w:rPr>
          <w:rFonts w:ascii="Times New Roman" w:hAnsi="Times New Roman" w:cs="Times New Roman"/>
          <w:sz w:val="24"/>
          <w:szCs w:val="24"/>
        </w:rPr>
        <w:t>odini sa 13.801,43 kn.</w:t>
      </w:r>
    </w:p>
    <w:p w:rsidR="003C7F6E" w:rsidRDefault="00E16436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ostvareni su u iznosu od 7.624.523,20 kn ili 95,11% plana. U odnosu na prošlu godinu povećani su za 2.727.224,45 kn zbog projekata koji su ove godine bili izvršeni.</w:t>
      </w:r>
      <w:r w:rsidR="00413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90" w:rsidRDefault="003C7F6E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ostvareni su za 2016. godinu </w:t>
      </w:r>
      <w:r w:rsidR="002A23EF">
        <w:rPr>
          <w:rFonts w:ascii="Times New Roman" w:hAnsi="Times New Roman" w:cs="Times New Roman"/>
          <w:sz w:val="24"/>
          <w:szCs w:val="24"/>
        </w:rPr>
        <w:t xml:space="preserve">sa 772.212,03 kn, a </w:t>
      </w:r>
      <w:r w:rsidR="00AA1F60">
        <w:rPr>
          <w:rFonts w:ascii="Times New Roman" w:hAnsi="Times New Roman" w:cs="Times New Roman"/>
          <w:sz w:val="24"/>
          <w:szCs w:val="24"/>
        </w:rPr>
        <w:t xml:space="preserve">od </w:t>
      </w:r>
      <w:r w:rsidR="002A23EF">
        <w:rPr>
          <w:rFonts w:ascii="Times New Roman" w:hAnsi="Times New Roman" w:cs="Times New Roman"/>
          <w:sz w:val="24"/>
          <w:szCs w:val="24"/>
        </w:rPr>
        <w:t xml:space="preserve">prošle godine u manjem iznosu za 209.231,96 kn. Smanjenje rashoda za zaposlene očituje se u manjem broju primljenih radnika na javne radove, te u odlasku u mirovinu djelatnice, te se stoga za pola godine nije isplaćivala plaća </w:t>
      </w:r>
      <w:r w:rsidR="005E6090">
        <w:rPr>
          <w:rFonts w:ascii="Times New Roman" w:hAnsi="Times New Roman" w:cs="Times New Roman"/>
          <w:sz w:val="24"/>
          <w:szCs w:val="24"/>
        </w:rPr>
        <w:t>pošto se nitko novi nije zapošljavao.</w:t>
      </w:r>
      <w:r w:rsidR="00371CC0">
        <w:rPr>
          <w:rFonts w:ascii="Times New Roman" w:hAnsi="Times New Roman" w:cs="Times New Roman"/>
          <w:sz w:val="24"/>
          <w:szCs w:val="24"/>
        </w:rPr>
        <w:t xml:space="preserve"> Materijalni rashodi </w:t>
      </w:r>
      <w:r w:rsidR="003635A0">
        <w:rPr>
          <w:rFonts w:ascii="Times New Roman" w:hAnsi="Times New Roman" w:cs="Times New Roman"/>
          <w:sz w:val="24"/>
          <w:szCs w:val="24"/>
        </w:rPr>
        <w:t>ostvareni su  u 2016. godini sa 3.788.407,14 kn. U odnosu na prošlu godinu više za 709.310,58 kn. Najveće povećanje očituje se u rashodima za usluge, dok je na više stavaka bilo i smanjenja što rezultira gore navedenim iznosom povećanja.</w:t>
      </w:r>
      <w:r w:rsidR="004A525E">
        <w:rPr>
          <w:rFonts w:ascii="Times New Roman" w:hAnsi="Times New Roman" w:cs="Times New Roman"/>
          <w:sz w:val="24"/>
          <w:szCs w:val="24"/>
        </w:rPr>
        <w:t xml:space="preserve"> Financijski rashodi smanjeni su u odnosu na prethodnu 2015. godinu za </w:t>
      </w:r>
      <w:r w:rsidR="00DF5FAD">
        <w:rPr>
          <w:rFonts w:ascii="Times New Roman" w:hAnsi="Times New Roman" w:cs="Times New Roman"/>
          <w:sz w:val="24"/>
          <w:szCs w:val="24"/>
        </w:rPr>
        <w:t xml:space="preserve">7.104,55 kn. Subvencije trgovačkim društvima, poljoprivrednicima i </w:t>
      </w:r>
      <w:r w:rsidR="00F57611">
        <w:rPr>
          <w:rFonts w:ascii="Times New Roman" w:hAnsi="Times New Roman" w:cs="Times New Roman"/>
          <w:sz w:val="24"/>
          <w:szCs w:val="24"/>
        </w:rPr>
        <w:t>obrtnicima izvan javnog sektora ostvarene su u istom iznosu kao i prethodne godine. Naknade građanima i kućanstvima na temelju osiguranja i druge naknade ostvarene su</w:t>
      </w:r>
      <w:r w:rsidR="00655633">
        <w:rPr>
          <w:rFonts w:ascii="Times New Roman" w:hAnsi="Times New Roman" w:cs="Times New Roman"/>
          <w:sz w:val="24"/>
          <w:szCs w:val="24"/>
        </w:rPr>
        <w:t xml:space="preserve"> za 2016.</w:t>
      </w:r>
      <w:r w:rsidR="00F57611">
        <w:rPr>
          <w:rFonts w:ascii="Times New Roman" w:hAnsi="Times New Roman" w:cs="Times New Roman"/>
          <w:sz w:val="24"/>
          <w:szCs w:val="24"/>
        </w:rPr>
        <w:t xml:space="preserve"> u iznosu 358.926,41 kn što je za 78.801,35 kn više nego prethodne 2015. godine.</w:t>
      </w:r>
      <w:r w:rsidR="006F6068">
        <w:rPr>
          <w:rFonts w:ascii="Times New Roman" w:hAnsi="Times New Roman" w:cs="Times New Roman"/>
          <w:sz w:val="24"/>
          <w:szCs w:val="24"/>
        </w:rPr>
        <w:t xml:space="preserve"> Ostali rashodi izvršeni su u 2016. sa 2.687.775,14 kn što je 100% ostvarenja u odnosu na plan, ali za 2.155.449,03 kn više nego u 2015. </w:t>
      </w:r>
      <w:r w:rsidR="00423FCE">
        <w:rPr>
          <w:rFonts w:ascii="Times New Roman" w:hAnsi="Times New Roman" w:cs="Times New Roman"/>
          <w:sz w:val="24"/>
          <w:szCs w:val="24"/>
        </w:rPr>
        <w:t>g</w:t>
      </w:r>
      <w:r w:rsidR="006F6068">
        <w:rPr>
          <w:rFonts w:ascii="Times New Roman" w:hAnsi="Times New Roman" w:cs="Times New Roman"/>
          <w:sz w:val="24"/>
          <w:szCs w:val="24"/>
        </w:rPr>
        <w:t>odini.</w:t>
      </w:r>
      <w:r w:rsidR="00584790">
        <w:rPr>
          <w:rFonts w:ascii="Times New Roman" w:hAnsi="Times New Roman" w:cs="Times New Roman"/>
          <w:sz w:val="24"/>
          <w:szCs w:val="24"/>
        </w:rPr>
        <w:t xml:space="preserve"> Najveće povećanje očituje se u kap</w:t>
      </w:r>
      <w:r w:rsidR="00FA6098">
        <w:rPr>
          <w:rFonts w:ascii="Times New Roman" w:hAnsi="Times New Roman" w:cs="Times New Roman"/>
          <w:sz w:val="24"/>
          <w:szCs w:val="24"/>
        </w:rPr>
        <w:t>italnim donacijama Komunalnom poduzeću</w:t>
      </w:r>
      <w:r w:rsidR="00584790">
        <w:rPr>
          <w:rFonts w:ascii="Times New Roman" w:hAnsi="Times New Roman" w:cs="Times New Roman"/>
          <w:sz w:val="24"/>
          <w:szCs w:val="24"/>
        </w:rPr>
        <w:t xml:space="preserve"> Križevci za vodovod i kanalizaciju.</w:t>
      </w:r>
      <w:r w:rsidR="00E0747F">
        <w:rPr>
          <w:rFonts w:ascii="Times New Roman" w:hAnsi="Times New Roman" w:cs="Times New Roman"/>
          <w:sz w:val="24"/>
          <w:szCs w:val="24"/>
        </w:rPr>
        <w:t xml:space="preserve"> Rashodi za nabavu nefinancijske imovine izvršeni su u iznosu 72.928,28 kn. U odnosu na prošlu godinu izvršenje</w:t>
      </w:r>
      <w:r w:rsidR="00950CCF">
        <w:rPr>
          <w:rFonts w:ascii="Times New Roman" w:hAnsi="Times New Roman" w:cs="Times New Roman"/>
          <w:sz w:val="24"/>
          <w:szCs w:val="24"/>
        </w:rPr>
        <w:t xml:space="preserve"> je za 504.269,65 kn manje.</w:t>
      </w:r>
    </w:p>
    <w:p w:rsidR="00D34305" w:rsidRDefault="00D34305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34305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OSTVARENJA RASHODA I IZDATAKA OPĆINE SVETI IVAN ŽABNO PO PROGRAMSKOJ KLASIFIKACIJI</w:t>
      </w:r>
    </w:p>
    <w:p w:rsidR="002273F0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001 Općinsko vijeće</w:t>
      </w:r>
    </w:p>
    <w:p w:rsidR="002273F0" w:rsidRPr="004A5135" w:rsidRDefault="002273F0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135">
        <w:rPr>
          <w:rFonts w:ascii="Times New Roman" w:hAnsi="Times New Roman" w:cs="Times New Roman"/>
          <w:i/>
          <w:sz w:val="24"/>
          <w:szCs w:val="24"/>
        </w:rPr>
        <w:t xml:space="preserve">Program 1000 Financiranje redovne djelatnosti </w:t>
      </w:r>
    </w:p>
    <w:p w:rsidR="003E040D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planirani u iznosu </w:t>
      </w:r>
      <w:r w:rsidR="009F07E8">
        <w:rPr>
          <w:rFonts w:ascii="Times New Roman" w:hAnsi="Times New Roman" w:cs="Times New Roman"/>
          <w:sz w:val="24"/>
          <w:szCs w:val="24"/>
        </w:rPr>
        <w:t>443.496,57 kn, a ostvareni sa 409.169,02 kn.</w:t>
      </w:r>
      <w:r w:rsidR="000837D9">
        <w:rPr>
          <w:rFonts w:ascii="Times New Roman" w:hAnsi="Times New Roman" w:cs="Times New Roman"/>
          <w:sz w:val="24"/>
          <w:szCs w:val="24"/>
        </w:rPr>
        <w:t xml:space="preserve"> </w:t>
      </w:r>
      <w:r w:rsidR="003E040D">
        <w:rPr>
          <w:rFonts w:ascii="Times New Roman" w:hAnsi="Times New Roman" w:cs="Times New Roman"/>
          <w:sz w:val="24"/>
          <w:szCs w:val="24"/>
        </w:rPr>
        <w:t>što je 92.26% proračuna. Program se sastoji od sljedećih aktivnosti:</w:t>
      </w:r>
    </w:p>
    <w:p w:rsidR="002273F0" w:rsidRDefault="003E040D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Materijalni rashodi  koji su ostvareni sa 332.405.67 kn ili 92,33% proračuna. Aktivnost A100002 Političke stranke- ostvarenje 4.620,00 kn odnosi se na prijenos sredstava političkim strankama, Aktivnost A100003 Sponzorstva izvršena je sa 16.757,57 kn, a odnosi se na pokroviteljstva DVD-ma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danima. Aktivnost A100005 Materija</w:t>
      </w:r>
      <w:r w:rsidR="00FB2ED9">
        <w:rPr>
          <w:rFonts w:ascii="Times New Roman" w:hAnsi="Times New Roman" w:cs="Times New Roman"/>
          <w:sz w:val="24"/>
          <w:szCs w:val="24"/>
        </w:rPr>
        <w:t>lni rashodi i rashodi za usluge izvršeni su u iznosu 55.385,78 kn ili 88,13% plana, a odnose se na intelektualne i osobne usluge i premije osiguranja.</w:t>
      </w:r>
    </w:p>
    <w:p w:rsidR="00FB2ED9" w:rsidRDefault="00FB2ED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35">
        <w:rPr>
          <w:rFonts w:ascii="Times New Roman" w:hAnsi="Times New Roman" w:cs="Times New Roman"/>
          <w:i/>
          <w:sz w:val="24"/>
          <w:szCs w:val="24"/>
        </w:rPr>
        <w:t xml:space="preserve">Program 1000 Poticanje poljoprivrednih gospodarstava i poljoprivrede </w:t>
      </w:r>
      <w:r>
        <w:rPr>
          <w:rFonts w:ascii="Times New Roman" w:hAnsi="Times New Roman" w:cs="Times New Roman"/>
          <w:sz w:val="24"/>
          <w:szCs w:val="24"/>
        </w:rPr>
        <w:t>izvršen je u 100%-</w:t>
      </w:r>
      <w:proofErr w:type="spellStart"/>
      <w:r>
        <w:rPr>
          <w:rFonts w:ascii="Times New Roman" w:hAnsi="Times New Roman" w:cs="Times New Roman"/>
          <w:sz w:val="24"/>
          <w:szCs w:val="24"/>
        </w:rPr>
        <w:t>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iznosu</w:t>
      </w:r>
      <w:r w:rsidR="00B93B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odnosi na troškove održavanja stočarske izložbe, te nagrađivanje najnaprednijih uzgajivača.</w:t>
      </w:r>
    </w:p>
    <w:p w:rsidR="00FB2ED9" w:rsidRDefault="00FB2ED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002 Jedinstveni upravni odjel</w:t>
      </w:r>
    </w:p>
    <w:p w:rsidR="00FB2ED9" w:rsidRDefault="00FB2ED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35">
        <w:rPr>
          <w:rFonts w:ascii="Times New Roman" w:hAnsi="Times New Roman" w:cs="Times New Roman"/>
          <w:i/>
          <w:sz w:val="24"/>
          <w:szCs w:val="24"/>
        </w:rPr>
        <w:t>Program 1000 Financiranje redovne djelatnosti sastoji se od sljedećih aktivnosti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ED9" w:rsidRDefault="00894B68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Aktivnost A100004 Rashodi za zaposlene </w:t>
      </w:r>
      <w:r w:rsidR="00396047">
        <w:rPr>
          <w:rFonts w:ascii="Times New Roman" w:hAnsi="Times New Roman" w:cs="Times New Roman"/>
          <w:sz w:val="24"/>
          <w:szCs w:val="24"/>
        </w:rPr>
        <w:t>ostvareni su u iznosu 671,549,18 kn ili 98,45% plana,</w:t>
      </w:r>
      <w:r w:rsidR="00487285">
        <w:rPr>
          <w:rFonts w:ascii="Times New Roman" w:hAnsi="Times New Roman" w:cs="Times New Roman"/>
          <w:sz w:val="24"/>
          <w:szCs w:val="24"/>
        </w:rPr>
        <w:t xml:space="preserve"> od čega je za podmirenje plaća za 6 službenika + 1 dužnosnik do 5 mjeseca, te 5 službenika nakon petog mjeseca zbog odlaska djelatnice u mirovinu + 7 radnika zaprimljenih na javne rad</w:t>
      </w:r>
      <w:r w:rsidR="007941EF">
        <w:rPr>
          <w:rFonts w:ascii="Times New Roman" w:hAnsi="Times New Roman" w:cs="Times New Roman"/>
          <w:sz w:val="24"/>
          <w:szCs w:val="24"/>
        </w:rPr>
        <w:t>ove u 8 mjesecu, na tri mjeseca realizirano 559.768,94 kn, rashodi za zaposlene ostvareni su u iznosu 15.500,00 kn, doprinosi za obavezno zdravstveno osiguranje u iznosu 96.280,24 kn.</w:t>
      </w:r>
      <w:r w:rsidR="004B5446">
        <w:rPr>
          <w:rFonts w:ascii="Times New Roman" w:hAnsi="Times New Roman" w:cs="Times New Roman"/>
          <w:sz w:val="24"/>
          <w:szCs w:val="24"/>
        </w:rPr>
        <w:t xml:space="preserve"> Aktivnost A100005 Materijalni rashodi i rashodi za usluge ostv</w:t>
      </w:r>
      <w:r w:rsidR="00E33394">
        <w:rPr>
          <w:rFonts w:ascii="Times New Roman" w:hAnsi="Times New Roman" w:cs="Times New Roman"/>
          <w:sz w:val="24"/>
          <w:szCs w:val="24"/>
        </w:rPr>
        <w:t xml:space="preserve">areni su u iznosu 412.231,29 kn. Za naknade troškova zaposlenima planirano je 82.500,00 kn a realizirano je 77.896,00 kn ili 94,42% plana. Rashodi za materijal i energiju ostvareni su sa iznosom od 134, 713,32 kn ili 88,63 % plana. Sadrže uredski materijal, energiju, materijal i dijelove za tekuće i investicijsko održavanje, sitni inventar. Rashodi za usluge odnose se na usluge telefona, pošte, usluge promidžbe i informiranja, komunalne usluge, intelektualne i osobne usluge i računalne usluge </w:t>
      </w:r>
      <w:r w:rsidR="00C14135">
        <w:rPr>
          <w:rFonts w:ascii="Times New Roman" w:hAnsi="Times New Roman" w:cs="Times New Roman"/>
          <w:sz w:val="24"/>
          <w:szCs w:val="24"/>
        </w:rPr>
        <w:t>(održavanje programa), a ostvareni su sa 160.402,76 kn.</w:t>
      </w:r>
      <w:r w:rsidR="00622D50">
        <w:rPr>
          <w:rFonts w:ascii="Times New Roman" w:hAnsi="Times New Roman" w:cs="Times New Roman"/>
          <w:sz w:val="24"/>
          <w:szCs w:val="24"/>
        </w:rPr>
        <w:t xml:space="preserve"> Ostali nespomenuti rashodi poslovanja izvršeni su sa 28.016.73 kn, a odnose se na članarine, pristojbe i naknade i ostale nespomenute rashode poslovanja. Ostali fina</w:t>
      </w:r>
      <w:r w:rsidR="00793D0C">
        <w:rPr>
          <w:rFonts w:ascii="Times New Roman" w:hAnsi="Times New Roman" w:cs="Times New Roman"/>
          <w:sz w:val="24"/>
          <w:szCs w:val="24"/>
        </w:rPr>
        <w:t>n</w:t>
      </w:r>
      <w:r w:rsidR="00622D50">
        <w:rPr>
          <w:rFonts w:ascii="Times New Roman" w:hAnsi="Times New Roman" w:cs="Times New Roman"/>
          <w:sz w:val="24"/>
          <w:szCs w:val="24"/>
        </w:rPr>
        <w:t>cijski rashodi ostvareni su sa 11.202,48 kn i odnose se na bankarske usluge i usluge platnog prometa.</w:t>
      </w:r>
      <w:r w:rsidR="00793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97" w:rsidRDefault="00EE029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A100006 Izrada strateškog razvojnog programa Općine izvršena je u iznosu 29.547,93 kn a odnosi se na širokopojasni </w:t>
      </w:r>
      <w:proofErr w:type="spellStart"/>
      <w:r w:rsidR="00C15D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6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EAB" w:rsidRDefault="00A16EAB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Opremanje Jedinstvenog upravnog odjela ostvaren je u iznosu 29.803,28 kn, a odnosi se na uredsku opremu računalo u iznosu 4.803,28 kn i program Upravljanje imovinom u iznosu 25.000,00 kn, prema naputku revizije morali smo ustrojiti </w:t>
      </w:r>
      <w:r w:rsidR="00F110BA">
        <w:rPr>
          <w:rFonts w:ascii="Times New Roman" w:hAnsi="Times New Roman" w:cs="Times New Roman"/>
          <w:sz w:val="24"/>
          <w:szCs w:val="24"/>
        </w:rPr>
        <w:t>registar imovine Općine.</w:t>
      </w:r>
      <w:r w:rsidR="00A7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BA" w:rsidRDefault="00F110BA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C23">
        <w:rPr>
          <w:rFonts w:ascii="Times New Roman" w:hAnsi="Times New Roman" w:cs="Times New Roman"/>
          <w:i/>
          <w:sz w:val="24"/>
          <w:szCs w:val="24"/>
        </w:rPr>
        <w:t>Program 1000 Vodovod</w:t>
      </w:r>
      <w:r w:rsidR="002B2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996">
        <w:rPr>
          <w:rFonts w:ascii="Times New Roman" w:hAnsi="Times New Roman" w:cs="Times New Roman"/>
          <w:sz w:val="24"/>
          <w:szCs w:val="24"/>
        </w:rPr>
        <w:t>sastoji se od Kapitalnog projekta K100007 Donacije Komunalnom poduzeću Križevci za vodovod u ostvarenom iznosu od 952.803,10 kn ili 102,92% plana.</w:t>
      </w:r>
    </w:p>
    <w:p w:rsidR="002B2996" w:rsidRDefault="002B2996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996">
        <w:rPr>
          <w:rFonts w:ascii="Times New Roman" w:hAnsi="Times New Roman" w:cs="Times New Roman"/>
          <w:i/>
          <w:sz w:val="24"/>
          <w:szCs w:val="24"/>
        </w:rPr>
        <w:t>Program 1001 Izgradnja cesta</w:t>
      </w:r>
      <w:r w:rsidR="00256464">
        <w:rPr>
          <w:rFonts w:ascii="Times New Roman" w:hAnsi="Times New Roman" w:cs="Times New Roman"/>
          <w:sz w:val="24"/>
          <w:szCs w:val="24"/>
        </w:rPr>
        <w:t xml:space="preserve"> </w:t>
      </w:r>
      <w:r w:rsidR="001D23B2">
        <w:rPr>
          <w:rFonts w:ascii="Times New Roman" w:hAnsi="Times New Roman" w:cs="Times New Roman"/>
          <w:sz w:val="24"/>
          <w:szCs w:val="24"/>
        </w:rPr>
        <w:t>ostvaren je</w:t>
      </w:r>
      <w:r w:rsidR="00E21042">
        <w:rPr>
          <w:rFonts w:ascii="Times New Roman" w:hAnsi="Times New Roman" w:cs="Times New Roman"/>
          <w:sz w:val="24"/>
          <w:szCs w:val="24"/>
        </w:rPr>
        <w:t xml:space="preserve"> za 2016. godinu</w:t>
      </w:r>
      <w:r w:rsidR="001D23B2">
        <w:rPr>
          <w:rFonts w:ascii="Times New Roman" w:hAnsi="Times New Roman" w:cs="Times New Roman"/>
          <w:sz w:val="24"/>
          <w:szCs w:val="24"/>
        </w:rPr>
        <w:t xml:space="preserve"> u iznosu 2.072,000,23 kn ili 99,35% plana, a </w:t>
      </w:r>
      <w:r w:rsidR="00256464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362A04" w:rsidRDefault="00362A04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Modernizacija nerazvrstanih cesta ostvarena je u iznosu 1.957.434,18 kn ili 99,</w:t>
      </w:r>
      <w:proofErr w:type="spellStart"/>
      <w:r>
        <w:rPr>
          <w:rFonts w:ascii="Times New Roman" w:hAnsi="Times New Roman" w:cs="Times New Roman"/>
          <w:sz w:val="24"/>
          <w:szCs w:val="24"/>
        </w:rPr>
        <w:t>99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% plana, a odnosi se na </w:t>
      </w:r>
      <w:r w:rsidR="001D661C">
        <w:rPr>
          <w:rFonts w:ascii="Times New Roman" w:hAnsi="Times New Roman" w:cs="Times New Roman"/>
          <w:sz w:val="24"/>
          <w:szCs w:val="24"/>
        </w:rPr>
        <w:t xml:space="preserve">asfaltiranje nerazvrstanih cesta Brdo </w:t>
      </w:r>
      <w:proofErr w:type="spellStart"/>
      <w:r w:rsidR="001D661C">
        <w:rPr>
          <w:rFonts w:ascii="Times New Roman" w:hAnsi="Times New Roman" w:cs="Times New Roman"/>
          <w:sz w:val="24"/>
          <w:szCs w:val="24"/>
        </w:rPr>
        <w:t>Cirkvensko</w:t>
      </w:r>
      <w:proofErr w:type="spellEnd"/>
      <w:r w:rsidR="001D6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61C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1D6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61C">
        <w:rPr>
          <w:rFonts w:ascii="Times New Roman" w:hAnsi="Times New Roman" w:cs="Times New Roman"/>
          <w:sz w:val="24"/>
          <w:szCs w:val="24"/>
        </w:rPr>
        <w:t>Raščani</w:t>
      </w:r>
      <w:proofErr w:type="spellEnd"/>
      <w:r w:rsidR="001D661C">
        <w:rPr>
          <w:rFonts w:ascii="Times New Roman" w:hAnsi="Times New Roman" w:cs="Times New Roman"/>
          <w:sz w:val="24"/>
          <w:szCs w:val="24"/>
        </w:rPr>
        <w:t>.</w:t>
      </w:r>
      <w:r w:rsidR="00A7663D">
        <w:rPr>
          <w:rFonts w:ascii="Times New Roman" w:hAnsi="Times New Roman" w:cs="Times New Roman"/>
          <w:sz w:val="24"/>
          <w:szCs w:val="24"/>
        </w:rPr>
        <w:t xml:space="preserve"> </w:t>
      </w:r>
      <w:r w:rsidR="001D661C">
        <w:rPr>
          <w:rFonts w:ascii="Times New Roman" w:hAnsi="Times New Roman" w:cs="Times New Roman"/>
          <w:sz w:val="24"/>
          <w:szCs w:val="24"/>
        </w:rPr>
        <w:t xml:space="preserve"> </w:t>
      </w:r>
      <w:r w:rsidR="00A7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1C" w:rsidRDefault="001D661C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Putna i kanalska mreža izvršena je u iznosu 97.473,55 kn.</w:t>
      </w:r>
      <w:r w:rsidR="00A7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09" w:rsidRDefault="00E82E0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Tekuće održavanje mostova izvršeno je u iznosu 17.092,50 kn ili 94,96% plana, a odnosi se na mostove koji spajaju poljoprivredna zemljišta.</w:t>
      </w:r>
      <w:r w:rsidR="00A7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09" w:rsidRDefault="00E82E0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E09">
        <w:rPr>
          <w:rFonts w:ascii="Times New Roman" w:hAnsi="Times New Roman" w:cs="Times New Roman"/>
          <w:i/>
          <w:sz w:val="24"/>
          <w:szCs w:val="24"/>
        </w:rPr>
        <w:t>Program 1002 Izgradnja komunalne infrastrukture</w:t>
      </w:r>
      <w:r w:rsidR="002F6D68">
        <w:rPr>
          <w:rFonts w:ascii="Times New Roman" w:hAnsi="Times New Roman" w:cs="Times New Roman"/>
          <w:sz w:val="24"/>
          <w:szCs w:val="24"/>
        </w:rPr>
        <w:t xml:space="preserve"> sastoji se od sljedećih aktivnosti:</w:t>
      </w:r>
    </w:p>
    <w:p w:rsidR="002F6D68" w:rsidRDefault="002F6D68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Kanalizacija ostvaren je </w:t>
      </w:r>
      <w:r w:rsidR="00E21042">
        <w:rPr>
          <w:rFonts w:ascii="Times New Roman" w:hAnsi="Times New Roman" w:cs="Times New Roman"/>
          <w:sz w:val="24"/>
          <w:szCs w:val="24"/>
        </w:rPr>
        <w:t xml:space="preserve">za 2016. godinu </w:t>
      </w:r>
      <w:r>
        <w:rPr>
          <w:rFonts w:ascii="Times New Roman" w:hAnsi="Times New Roman" w:cs="Times New Roman"/>
          <w:sz w:val="24"/>
          <w:szCs w:val="24"/>
        </w:rPr>
        <w:t xml:space="preserve">u iznosu 854.537,06 kn ili 100,05% plana, a odnosi se na kanalizaciju u 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A.G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Matoša). </w:t>
      </w:r>
      <w:r w:rsidR="00901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68" w:rsidRDefault="002F6D68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K100003 Elaborat zaštite okoliša – izgradnja </w:t>
      </w:r>
      <w:r w:rsidR="00F53818">
        <w:rPr>
          <w:rFonts w:ascii="Times New Roman" w:hAnsi="Times New Roman" w:cs="Times New Roman"/>
          <w:sz w:val="24"/>
          <w:szCs w:val="24"/>
        </w:rPr>
        <w:t>kanalizacije</w:t>
      </w:r>
      <w:r>
        <w:rPr>
          <w:rFonts w:ascii="Times New Roman" w:hAnsi="Times New Roman" w:cs="Times New Roman"/>
          <w:sz w:val="24"/>
          <w:szCs w:val="24"/>
        </w:rPr>
        <w:t xml:space="preserve"> izvršen je u iznosu 16.875,00 kn</w:t>
      </w:r>
      <w:r w:rsidR="00F53818">
        <w:rPr>
          <w:rFonts w:ascii="Times New Roman" w:hAnsi="Times New Roman" w:cs="Times New Roman"/>
          <w:sz w:val="24"/>
          <w:szCs w:val="24"/>
        </w:rPr>
        <w:t>, a odnosi se na elaborat koji je bilo potrebno izraditi prije izgradnje kanalizacije u Ulici A.G.Matoša.</w:t>
      </w:r>
      <w:r w:rsidR="00901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53" w:rsidRDefault="00D14E53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K100004 </w:t>
      </w:r>
      <w:r w:rsidR="00AD3506">
        <w:rPr>
          <w:rFonts w:ascii="Times New Roman" w:hAnsi="Times New Roman" w:cs="Times New Roman"/>
          <w:sz w:val="24"/>
          <w:szCs w:val="24"/>
        </w:rPr>
        <w:t xml:space="preserve">Plan gospodarenja otpadom izvršen je u iznosu 26.250,00 kn. </w:t>
      </w:r>
    </w:p>
    <w:p w:rsidR="00AD3506" w:rsidRDefault="00AD3506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T100001 Financiranje izrade popratne dokumentacije za korištenje EU sredstava izvršen je sa 5.318,44 kn </w:t>
      </w:r>
      <w:r w:rsidR="00A47925">
        <w:rPr>
          <w:rFonts w:ascii="Times New Roman" w:hAnsi="Times New Roman" w:cs="Times New Roman"/>
          <w:sz w:val="24"/>
          <w:szCs w:val="24"/>
        </w:rPr>
        <w:t>za snimanje nerazvrstanih cesta.</w:t>
      </w:r>
      <w:r w:rsidR="009019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925" w:rsidRDefault="00A47925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925">
        <w:rPr>
          <w:rFonts w:ascii="Times New Roman" w:hAnsi="Times New Roman" w:cs="Times New Roman"/>
          <w:i/>
          <w:sz w:val="24"/>
          <w:szCs w:val="24"/>
        </w:rPr>
        <w:t>Program 1003 Održavanje programa komunalne infrastrukture</w:t>
      </w:r>
      <w:r w:rsidR="00057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262">
        <w:rPr>
          <w:rFonts w:ascii="Times New Roman" w:hAnsi="Times New Roman" w:cs="Times New Roman"/>
          <w:sz w:val="24"/>
          <w:szCs w:val="24"/>
        </w:rPr>
        <w:t>ostvaren je sa 480,481,93 kn ili 86,26% plana, a sastoji se od sljedećih aktivnost:</w:t>
      </w:r>
      <w:r w:rsidR="009019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262" w:rsidRDefault="000464D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Održavanje javne rasvjete izvršena je za 2016. godinu </w:t>
      </w:r>
      <w:r w:rsidR="00ED2519">
        <w:rPr>
          <w:rFonts w:ascii="Times New Roman" w:hAnsi="Times New Roman" w:cs="Times New Roman"/>
          <w:sz w:val="24"/>
          <w:szCs w:val="24"/>
        </w:rPr>
        <w:t xml:space="preserve">ostvarena je </w:t>
      </w:r>
      <w:r>
        <w:rPr>
          <w:rFonts w:ascii="Times New Roman" w:hAnsi="Times New Roman" w:cs="Times New Roman"/>
          <w:sz w:val="24"/>
          <w:szCs w:val="24"/>
        </w:rPr>
        <w:t>u izno</w:t>
      </w:r>
      <w:r w:rsidR="00ED2519">
        <w:rPr>
          <w:rFonts w:ascii="Times New Roman" w:hAnsi="Times New Roman" w:cs="Times New Roman"/>
          <w:sz w:val="24"/>
          <w:szCs w:val="24"/>
        </w:rPr>
        <w:t>su 449.655,20  ili 89,22% plana.</w:t>
      </w:r>
      <w:r w:rsidR="009019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519" w:rsidRDefault="00ED251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 A10002 Održavanje javnih površina i odvoz smeća ostvarena je sa 30.826,73 kn ili 88,08% plana. Navedeno ostvarenje odnosi se na usluge održavanja javnih površina i komunalne usluge.</w:t>
      </w:r>
    </w:p>
    <w:p w:rsidR="00ED2519" w:rsidRDefault="00ED251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1004 Održavanje građevinskih objekata  ostvaren je u iznosu 133.957,99 kn ili 99,23% plana, a sastoji se od:</w:t>
      </w:r>
    </w:p>
    <w:p w:rsidR="00ED2519" w:rsidRDefault="00ED251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A100001 Tekuće održavanje građevinskih objekata </w:t>
      </w:r>
      <w:r w:rsidR="00A413A7">
        <w:rPr>
          <w:rFonts w:ascii="Times New Roman" w:hAnsi="Times New Roman" w:cs="Times New Roman"/>
          <w:sz w:val="24"/>
          <w:szCs w:val="24"/>
        </w:rPr>
        <w:t xml:space="preserve">ostvarena je sa </w:t>
      </w:r>
      <w:r w:rsidR="00CE4BCB">
        <w:rPr>
          <w:rFonts w:ascii="Times New Roman" w:hAnsi="Times New Roman" w:cs="Times New Roman"/>
          <w:sz w:val="24"/>
          <w:szCs w:val="24"/>
        </w:rPr>
        <w:t>102.321,39 kn ili 102,32% plana. Sadrži radove na društvenim i vatrogasnim domovima.</w:t>
      </w:r>
    </w:p>
    <w:p w:rsidR="00CE4BCB" w:rsidRDefault="00CE4BCB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Uređenje autobusnih stajališta izvršeno je sa 31.636,60 kn, te su izrađene i obnovljene autobusne stanice na području Općine.</w:t>
      </w:r>
    </w:p>
    <w:p w:rsidR="00CE4BCB" w:rsidRDefault="00CE4BCB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4BCB">
        <w:rPr>
          <w:rFonts w:ascii="Times New Roman" w:hAnsi="Times New Roman" w:cs="Times New Roman"/>
          <w:i/>
          <w:sz w:val="24"/>
          <w:szCs w:val="24"/>
        </w:rPr>
        <w:t>Progra</w:t>
      </w:r>
      <w:r w:rsidR="005413F8">
        <w:rPr>
          <w:rFonts w:ascii="Times New Roman" w:hAnsi="Times New Roman" w:cs="Times New Roman"/>
          <w:i/>
          <w:sz w:val="24"/>
          <w:szCs w:val="24"/>
        </w:rPr>
        <w:t>m 1001 Ostala kapitalna ulaganja</w:t>
      </w:r>
    </w:p>
    <w:p w:rsidR="00DF5C9A" w:rsidRDefault="005413F8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K100001 Otkup zemljišta nije realiziran u 2016 godini.</w:t>
      </w:r>
    </w:p>
    <w:p w:rsidR="005413F8" w:rsidRPr="00B4009C" w:rsidRDefault="005413F8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09C">
        <w:rPr>
          <w:rFonts w:ascii="Times New Roman" w:hAnsi="Times New Roman" w:cs="Times New Roman"/>
          <w:i/>
          <w:sz w:val="24"/>
          <w:szCs w:val="24"/>
        </w:rPr>
        <w:t>Program 1002 Programi na sanaciji sme</w:t>
      </w:r>
      <w:r w:rsidR="00B4009C" w:rsidRPr="00B4009C">
        <w:rPr>
          <w:rFonts w:ascii="Times New Roman" w:hAnsi="Times New Roman" w:cs="Times New Roman"/>
          <w:i/>
          <w:sz w:val="24"/>
          <w:szCs w:val="24"/>
        </w:rPr>
        <w:t>tišta izvršen je sa 5.232,50 kn</w:t>
      </w:r>
    </w:p>
    <w:p w:rsidR="00E82E09" w:rsidRPr="00B4009C" w:rsidRDefault="00172C72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geodetsko-katastarska izmjera sastoji se od aktivnosti:</w:t>
      </w:r>
    </w:p>
    <w:p w:rsidR="001D23B2" w:rsidRDefault="00172C72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C72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F3">
        <w:rPr>
          <w:rFonts w:ascii="Times New Roman" w:hAnsi="Times New Roman" w:cs="Times New Roman"/>
          <w:sz w:val="24"/>
          <w:szCs w:val="24"/>
        </w:rPr>
        <w:t>A100001 Geodetsko-katastarska izmjera  izvršena je</w:t>
      </w:r>
      <w:r w:rsidR="00976E1E">
        <w:rPr>
          <w:rFonts w:ascii="Times New Roman" w:hAnsi="Times New Roman" w:cs="Times New Roman"/>
          <w:sz w:val="24"/>
          <w:szCs w:val="24"/>
        </w:rPr>
        <w:t xml:space="preserve"> za 2016. godinu sa 3.000,00 kn. Aktivnost A100003 sudske pristojbe i naknade ostvarena je sa 1.170,00 kn. </w:t>
      </w:r>
    </w:p>
    <w:p w:rsidR="00DF26BD" w:rsidRDefault="00DF26BD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6BD">
        <w:rPr>
          <w:rFonts w:ascii="Times New Roman" w:hAnsi="Times New Roman" w:cs="Times New Roman"/>
          <w:i/>
          <w:sz w:val="24"/>
          <w:szCs w:val="24"/>
        </w:rPr>
        <w:t xml:space="preserve">Program 1000 školstvo </w:t>
      </w:r>
      <w:r>
        <w:rPr>
          <w:rFonts w:ascii="Times New Roman" w:hAnsi="Times New Roman" w:cs="Times New Roman"/>
          <w:i/>
          <w:sz w:val="24"/>
          <w:szCs w:val="24"/>
        </w:rPr>
        <w:t xml:space="preserve">sastoji se od </w:t>
      </w:r>
      <w:r w:rsidRPr="00DF26BD">
        <w:rPr>
          <w:rFonts w:ascii="Times New Roman" w:hAnsi="Times New Roman" w:cs="Times New Roman"/>
          <w:sz w:val="24"/>
          <w:szCs w:val="24"/>
        </w:rPr>
        <w:t>sljedećih aktivnosti</w:t>
      </w:r>
      <w:r w:rsidR="00EE623D">
        <w:rPr>
          <w:rFonts w:ascii="Times New Roman" w:hAnsi="Times New Roman" w:cs="Times New Roman"/>
          <w:sz w:val="24"/>
          <w:szCs w:val="24"/>
        </w:rPr>
        <w:t>:</w:t>
      </w:r>
    </w:p>
    <w:p w:rsidR="00EE623D" w:rsidRDefault="00EE623D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Poklon paketi ostvarena je sa 4.530,05 kn, a financirani su poklon paketi </w:t>
      </w:r>
      <w:r w:rsidR="00100876">
        <w:rPr>
          <w:rFonts w:ascii="Times New Roman" w:hAnsi="Times New Roman" w:cs="Times New Roman"/>
          <w:sz w:val="24"/>
          <w:szCs w:val="24"/>
        </w:rPr>
        <w:t>za učenike male škole i 1-4 razreda O. Š. „</w:t>
      </w:r>
      <w:proofErr w:type="spellStart"/>
      <w:r w:rsidR="00100876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100876">
        <w:rPr>
          <w:rFonts w:ascii="Times New Roman" w:hAnsi="Times New Roman" w:cs="Times New Roman"/>
          <w:sz w:val="24"/>
          <w:szCs w:val="24"/>
        </w:rPr>
        <w:t xml:space="preserve"> Vitez“ Sveti Ivan Žabno.</w:t>
      </w:r>
      <w:r w:rsidR="008D6037">
        <w:rPr>
          <w:rFonts w:ascii="Times New Roman" w:hAnsi="Times New Roman" w:cs="Times New Roman"/>
          <w:sz w:val="24"/>
          <w:szCs w:val="24"/>
        </w:rPr>
        <w:t xml:space="preserve"> </w:t>
      </w:r>
      <w:r w:rsidR="00892900">
        <w:rPr>
          <w:rFonts w:ascii="Times New Roman" w:hAnsi="Times New Roman" w:cs="Times New Roman"/>
          <w:sz w:val="24"/>
          <w:szCs w:val="24"/>
        </w:rPr>
        <w:t xml:space="preserve">Aktivnost A1000004 Škola u prirodi </w:t>
      </w:r>
      <w:r w:rsidR="00C342B7">
        <w:rPr>
          <w:rFonts w:ascii="Times New Roman" w:hAnsi="Times New Roman" w:cs="Times New Roman"/>
          <w:sz w:val="24"/>
          <w:szCs w:val="24"/>
        </w:rPr>
        <w:t xml:space="preserve">– ostale tekuće donacije školi </w:t>
      </w:r>
      <w:r w:rsidR="00892900">
        <w:rPr>
          <w:rFonts w:ascii="Times New Roman" w:hAnsi="Times New Roman" w:cs="Times New Roman"/>
          <w:sz w:val="24"/>
          <w:szCs w:val="24"/>
        </w:rPr>
        <w:t>ostvarena je s 27.996,28 kn</w:t>
      </w:r>
      <w:r w:rsidR="00C342B7">
        <w:rPr>
          <w:rFonts w:ascii="Times New Roman" w:hAnsi="Times New Roman" w:cs="Times New Roman"/>
          <w:sz w:val="24"/>
          <w:szCs w:val="24"/>
        </w:rPr>
        <w:t xml:space="preserve">, a odnosi se na ostvareno za uplatu škole u prirodi učenicima slabijeg imovnog stanja i ostale tekuće donacije u školi prema zamolbama </w:t>
      </w:r>
      <w:proofErr w:type="spellStart"/>
      <w:r w:rsidR="00C342B7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C342B7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C342B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C342B7">
        <w:rPr>
          <w:rFonts w:ascii="Times New Roman" w:hAnsi="Times New Roman" w:cs="Times New Roman"/>
          <w:sz w:val="24"/>
          <w:szCs w:val="24"/>
        </w:rPr>
        <w:t xml:space="preserve"> Vitez“.</w:t>
      </w:r>
      <w:r w:rsidR="00F12E11">
        <w:rPr>
          <w:rFonts w:ascii="Times New Roman" w:hAnsi="Times New Roman" w:cs="Times New Roman"/>
          <w:sz w:val="24"/>
          <w:szCs w:val="24"/>
        </w:rPr>
        <w:t>Aktivnost A100004 Stipendije i školarine</w:t>
      </w:r>
      <w:r w:rsidR="00267241">
        <w:rPr>
          <w:rFonts w:ascii="Times New Roman" w:hAnsi="Times New Roman" w:cs="Times New Roman"/>
          <w:sz w:val="24"/>
          <w:szCs w:val="24"/>
        </w:rPr>
        <w:t xml:space="preserve"> ostvarene su sa 39.000,00 kn, a is</w:t>
      </w:r>
      <w:r w:rsidR="00061417">
        <w:rPr>
          <w:rFonts w:ascii="Times New Roman" w:hAnsi="Times New Roman" w:cs="Times New Roman"/>
          <w:sz w:val="24"/>
          <w:szCs w:val="24"/>
        </w:rPr>
        <w:t>plaćuje se 500,00 kn mjesečno</w:t>
      </w:r>
      <w:r w:rsidR="00267241">
        <w:rPr>
          <w:rFonts w:ascii="Times New Roman" w:hAnsi="Times New Roman" w:cs="Times New Roman"/>
          <w:sz w:val="24"/>
          <w:szCs w:val="24"/>
        </w:rPr>
        <w:t xml:space="preserve"> studentima prema provedenom natječaju. Aktivnost A100005 Sufinanciranje cijene prijevoza učenika i studenata izvršena je za 2016. godinu u iznosu 13.901,10 kn ili 81,77% plana, a provodi se sufinanciranje </w:t>
      </w:r>
      <w:r w:rsidR="003D2835">
        <w:rPr>
          <w:rFonts w:ascii="Times New Roman" w:hAnsi="Times New Roman" w:cs="Times New Roman"/>
          <w:sz w:val="24"/>
          <w:szCs w:val="24"/>
        </w:rPr>
        <w:t xml:space="preserve">30% </w:t>
      </w:r>
      <w:r w:rsidR="00267241">
        <w:rPr>
          <w:rFonts w:ascii="Times New Roman" w:hAnsi="Times New Roman" w:cs="Times New Roman"/>
          <w:sz w:val="24"/>
          <w:szCs w:val="24"/>
        </w:rPr>
        <w:t>cijene karte studentima (HŽ prijevoz).</w:t>
      </w:r>
      <w:r w:rsidR="00A85EC5">
        <w:rPr>
          <w:rFonts w:ascii="Times New Roman" w:hAnsi="Times New Roman" w:cs="Times New Roman"/>
          <w:sz w:val="24"/>
          <w:szCs w:val="24"/>
        </w:rPr>
        <w:t xml:space="preserve"> </w:t>
      </w:r>
      <w:r w:rsidR="00295737">
        <w:rPr>
          <w:rFonts w:ascii="Times New Roman" w:hAnsi="Times New Roman" w:cs="Times New Roman"/>
          <w:sz w:val="24"/>
          <w:szCs w:val="24"/>
        </w:rPr>
        <w:t xml:space="preserve">Tekući projekt T100001 Dječje igralište ostvaren je sa 1.230,00 kn. Tekući projekt T100002 Naknada logopedu </w:t>
      </w:r>
      <w:r w:rsidR="00030D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30D42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030D42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030D42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030D42">
        <w:rPr>
          <w:rFonts w:ascii="Times New Roman" w:hAnsi="Times New Roman" w:cs="Times New Roman"/>
          <w:sz w:val="24"/>
          <w:szCs w:val="24"/>
        </w:rPr>
        <w:t xml:space="preserve"> Vitez“ </w:t>
      </w:r>
      <w:r w:rsidR="00295737">
        <w:rPr>
          <w:rFonts w:ascii="Times New Roman" w:hAnsi="Times New Roman" w:cs="Times New Roman"/>
          <w:sz w:val="24"/>
          <w:szCs w:val="24"/>
        </w:rPr>
        <w:t>za rad s djecom izv</w:t>
      </w:r>
      <w:r w:rsidR="00030D42">
        <w:rPr>
          <w:rFonts w:ascii="Times New Roman" w:hAnsi="Times New Roman" w:cs="Times New Roman"/>
          <w:sz w:val="24"/>
          <w:szCs w:val="24"/>
        </w:rPr>
        <w:t>ršena je u iznosu 38.813,35 kn, ili 97,03% plana.</w:t>
      </w:r>
    </w:p>
    <w:p w:rsidR="00660DDB" w:rsidRDefault="00660DDB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940">
        <w:rPr>
          <w:rFonts w:ascii="Times New Roman" w:hAnsi="Times New Roman" w:cs="Times New Roman"/>
          <w:i/>
          <w:sz w:val="24"/>
          <w:szCs w:val="24"/>
        </w:rPr>
        <w:t>Program 1000 Program predškolskog odgoja</w:t>
      </w:r>
      <w:r>
        <w:rPr>
          <w:rFonts w:ascii="Times New Roman" w:hAnsi="Times New Roman" w:cs="Times New Roman"/>
          <w:sz w:val="24"/>
          <w:szCs w:val="24"/>
        </w:rPr>
        <w:t xml:space="preserve"> sastoji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Akivnosti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A100001 Financiranje redovne djelatnosti u iznosu 108.108,85 kn.</w:t>
      </w:r>
      <w:r w:rsidR="00CE2940">
        <w:rPr>
          <w:rFonts w:ascii="Times New Roman" w:hAnsi="Times New Roman" w:cs="Times New Roman"/>
          <w:sz w:val="24"/>
          <w:szCs w:val="24"/>
        </w:rPr>
        <w:t xml:space="preserve"> U izvještajnom razdoblju ova aktivnost odnosi se na plaću zaposlenika u maloj školi, te naknade za prijevoz na posao i s posla. </w:t>
      </w:r>
    </w:p>
    <w:p w:rsidR="00DF3BA7" w:rsidRDefault="00DF3BA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E0A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r w:rsidR="00CA38D0" w:rsidRPr="00673E0A">
        <w:rPr>
          <w:rFonts w:ascii="Times New Roman" w:hAnsi="Times New Roman" w:cs="Times New Roman"/>
          <w:i/>
          <w:sz w:val="24"/>
          <w:szCs w:val="24"/>
        </w:rPr>
        <w:t xml:space="preserve">1002 Sufinanciranje športa, kulture i religije </w:t>
      </w:r>
    </w:p>
    <w:p w:rsidR="00884CB2" w:rsidRDefault="0006141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programa je osiguranje materijalnih i drugih uvjeta za nesmetan rad i razvoj</w:t>
      </w:r>
      <w:r w:rsidR="00884CB2">
        <w:rPr>
          <w:rFonts w:ascii="Times New Roman" w:hAnsi="Times New Roman" w:cs="Times New Roman"/>
          <w:sz w:val="24"/>
          <w:szCs w:val="24"/>
        </w:rPr>
        <w:t xml:space="preserve"> sportskih i </w:t>
      </w:r>
      <w:r>
        <w:rPr>
          <w:rFonts w:ascii="Times New Roman" w:hAnsi="Times New Roman" w:cs="Times New Roman"/>
          <w:sz w:val="24"/>
          <w:szCs w:val="24"/>
        </w:rPr>
        <w:t xml:space="preserve"> kulturnih djelatnosti </w:t>
      </w:r>
      <w:r w:rsidR="00884CB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ustanova u ku</w:t>
      </w:r>
      <w:r w:rsidR="00D42900">
        <w:rPr>
          <w:rFonts w:ascii="Times New Roman" w:hAnsi="Times New Roman" w:cs="Times New Roman"/>
          <w:sz w:val="24"/>
          <w:szCs w:val="24"/>
        </w:rPr>
        <w:t>lturi</w:t>
      </w:r>
      <w:r w:rsidR="00884CB2">
        <w:rPr>
          <w:rFonts w:ascii="Times New Roman" w:hAnsi="Times New Roman" w:cs="Times New Roman"/>
          <w:sz w:val="24"/>
          <w:szCs w:val="24"/>
        </w:rPr>
        <w:t xml:space="preserve"> i to razvoj knjižničarst</w:t>
      </w:r>
      <w:r w:rsidR="00A47E3B">
        <w:rPr>
          <w:rFonts w:ascii="Times New Roman" w:hAnsi="Times New Roman" w:cs="Times New Roman"/>
          <w:sz w:val="24"/>
          <w:szCs w:val="24"/>
        </w:rPr>
        <w:t>v</w:t>
      </w:r>
      <w:r w:rsidR="00884C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 rast čitalačkih navika kroz aktivnosti Gradske knjižnice „Franjo Marković“-bibliobus, sustavna briga o zaštiti kulturne baštine, sustavna briga o ravnomjernom razvoju svih djelatno</w:t>
      </w:r>
      <w:r w:rsidR="000C2DD5">
        <w:rPr>
          <w:rFonts w:ascii="Times New Roman" w:hAnsi="Times New Roman" w:cs="Times New Roman"/>
          <w:sz w:val="24"/>
          <w:szCs w:val="24"/>
        </w:rPr>
        <w:t>sti u kulturi i sportu.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17" w:rsidRDefault="0006141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sastoji se od slijedećih aktivnosti:</w:t>
      </w:r>
    </w:p>
    <w:p w:rsidR="00CA38D0" w:rsidRDefault="00CA38D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A100008 Etnografska zbirka gdje nije bilo ostvarenja u ovom izvještajnom razdoblju. Aktivnost A1000010 Gradska knjižnica</w:t>
      </w:r>
      <w:r w:rsidR="008D1D0B">
        <w:rPr>
          <w:rFonts w:ascii="Times New Roman" w:hAnsi="Times New Roman" w:cs="Times New Roman"/>
          <w:sz w:val="24"/>
          <w:szCs w:val="24"/>
        </w:rPr>
        <w:t xml:space="preserve"> ostvarena je sa 16.000,00 kn</w:t>
      </w:r>
      <w:r w:rsidR="008D7ABA">
        <w:rPr>
          <w:rFonts w:ascii="Times New Roman" w:hAnsi="Times New Roman" w:cs="Times New Roman"/>
          <w:sz w:val="24"/>
          <w:szCs w:val="24"/>
        </w:rPr>
        <w:t xml:space="preserve"> ili</w:t>
      </w:r>
      <w:r w:rsidR="00783AE8">
        <w:rPr>
          <w:rFonts w:ascii="Times New Roman" w:hAnsi="Times New Roman" w:cs="Times New Roman"/>
          <w:sz w:val="24"/>
          <w:szCs w:val="24"/>
        </w:rPr>
        <w:t xml:space="preserve"> 100% planiranog. Odnosi se na pokretnu knjižnicu-bibliobus</w:t>
      </w:r>
      <w:r w:rsidR="008D7ABA">
        <w:rPr>
          <w:rFonts w:ascii="Times New Roman" w:hAnsi="Times New Roman" w:cs="Times New Roman"/>
          <w:sz w:val="24"/>
          <w:szCs w:val="24"/>
        </w:rPr>
        <w:t>.</w:t>
      </w:r>
      <w:r w:rsidR="00257EED">
        <w:rPr>
          <w:rFonts w:ascii="Times New Roman" w:hAnsi="Times New Roman" w:cs="Times New Roman"/>
          <w:sz w:val="24"/>
          <w:szCs w:val="24"/>
        </w:rPr>
        <w:t xml:space="preserve"> Aktivnost A100011 Radio Križevci ostvarena je</w:t>
      </w:r>
      <w:r w:rsidR="00564362">
        <w:rPr>
          <w:rFonts w:ascii="Times New Roman" w:hAnsi="Times New Roman" w:cs="Times New Roman"/>
          <w:sz w:val="24"/>
          <w:szCs w:val="24"/>
        </w:rPr>
        <w:t xml:space="preserve"> sa 8.000,00 kn. ili 100% plana. Aktivnost  Tekuće donacije vjerskim zajednicama ostvarene su sa 48.542,80 kn ili 97,09% plana, a isplata je izvršena Župi Sv. Ivana </w:t>
      </w:r>
      <w:proofErr w:type="spellStart"/>
      <w:r w:rsidR="00564362">
        <w:rPr>
          <w:rFonts w:ascii="Times New Roman" w:hAnsi="Times New Roman" w:cs="Times New Roman"/>
          <w:sz w:val="24"/>
          <w:szCs w:val="24"/>
        </w:rPr>
        <w:t>Kristitelja</w:t>
      </w:r>
      <w:proofErr w:type="spellEnd"/>
      <w:r w:rsidR="00564362">
        <w:rPr>
          <w:rFonts w:ascii="Times New Roman" w:hAnsi="Times New Roman" w:cs="Times New Roman"/>
          <w:sz w:val="24"/>
          <w:szCs w:val="24"/>
        </w:rPr>
        <w:t xml:space="preserve">, Župi Pohoda blažene Djevice Marije, Župi Sv. Petra i Pavla, Župi </w:t>
      </w:r>
      <w:r w:rsidR="00074014">
        <w:rPr>
          <w:rFonts w:ascii="Times New Roman" w:hAnsi="Times New Roman" w:cs="Times New Roman"/>
          <w:sz w:val="24"/>
          <w:szCs w:val="24"/>
        </w:rPr>
        <w:t xml:space="preserve">Sv. </w:t>
      </w:r>
      <w:proofErr w:type="spellStart"/>
      <w:r w:rsidR="00074014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="00074014">
        <w:rPr>
          <w:rFonts w:ascii="Times New Roman" w:hAnsi="Times New Roman" w:cs="Times New Roman"/>
          <w:sz w:val="24"/>
          <w:szCs w:val="24"/>
        </w:rPr>
        <w:t>.</w:t>
      </w:r>
      <w:r w:rsidR="00E3533A">
        <w:rPr>
          <w:rFonts w:ascii="Times New Roman" w:hAnsi="Times New Roman" w:cs="Times New Roman"/>
          <w:sz w:val="24"/>
          <w:szCs w:val="24"/>
        </w:rPr>
        <w:t xml:space="preserve"> Aktivnost A100015 Gradski muzej Križevci ostvarena je sa 3.000,00 kn u ovom izvještajnom razdoblju, a odnosi se na donaciju za arheološka iskapanja u </w:t>
      </w:r>
      <w:proofErr w:type="spellStart"/>
      <w:r w:rsidR="00E3533A">
        <w:rPr>
          <w:rFonts w:ascii="Times New Roman" w:hAnsi="Times New Roman" w:cs="Times New Roman"/>
          <w:sz w:val="24"/>
          <w:szCs w:val="24"/>
        </w:rPr>
        <w:t>Brezovljanima</w:t>
      </w:r>
      <w:proofErr w:type="spellEnd"/>
      <w:r w:rsidR="00E3533A">
        <w:rPr>
          <w:rFonts w:ascii="Times New Roman" w:hAnsi="Times New Roman" w:cs="Times New Roman"/>
          <w:sz w:val="24"/>
          <w:szCs w:val="24"/>
        </w:rPr>
        <w:t>.</w:t>
      </w:r>
      <w:r w:rsidR="00CC7D39">
        <w:rPr>
          <w:rFonts w:ascii="Times New Roman" w:hAnsi="Times New Roman" w:cs="Times New Roman"/>
          <w:sz w:val="24"/>
          <w:szCs w:val="24"/>
        </w:rPr>
        <w:t xml:space="preserve"> Aktivnost A100017 </w:t>
      </w:r>
      <w:r w:rsidR="00CC7D39">
        <w:rPr>
          <w:rFonts w:ascii="Times New Roman" w:hAnsi="Times New Roman" w:cs="Times New Roman"/>
          <w:sz w:val="24"/>
          <w:szCs w:val="24"/>
        </w:rPr>
        <w:lastRenderedPageBreak/>
        <w:t>Sredstva za sport ostvarena su u iznosu 129.807,97 kn. Navedena sredstva isplaćivana</w:t>
      </w:r>
      <w:r w:rsidR="00673E0A">
        <w:rPr>
          <w:rFonts w:ascii="Times New Roman" w:hAnsi="Times New Roman" w:cs="Times New Roman"/>
          <w:sz w:val="24"/>
          <w:szCs w:val="24"/>
        </w:rPr>
        <w:t xml:space="preserve"> su prema provedenom natječaju Nogometnom klubu</w:t>
      </w:r>
      <w:r w:rsidR="00D8339A">
        <w:rPr>
          <w:rFonts w:ascii="Times New Roman" w:hAnsi="Times New Roman" w:cs="Times New Roman"/>
          <w:sz w:val="24"/>
          <w:szCs w:val="24"/>
        </w:rPr>
        <w:t xml:space="preserve"> </w:t>
      </w:r>
      <w:r w:rsidR="00673E0A">
        <w:rPr>
          <w:rFonts w:ascii="Times New Roman" w:hAnsi="Times New Roman" w:cs="Times New Roman"/>
          <w:sz w:val="24"/>
          <w:szCs w:val="24"/>
        </w:rPr>
        <w:t>“Tomislav“ Sv. Ivan Žabno, NK „</w:t>
      </w:r>
      <w:proofErr w:type="spellStart"/>
      <w:r w:rsidR="00673E0A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673E0A">
        <w:rPr>
          <w:rFonts w:ascii="Times New Roman" w:hAnsi="Times New Roman" w:cs="Times New Roman"/>
          <w:sz w:val="24"/>
          <w:szCs w:val="24"/>
        </w:rPr>
        <w:t xml:space="preserve">“ Sv. Petar </w:t>
      </w:r>
      <w:proofErr w:type="spellStart"/>
      <w:r w:rsidR="00673E0A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673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05A">
        <w:rPr>
          <w:rFonts w:ascii="Times New Roman" w:hAnsi="Times New Roman" w:cs="Times New Roman"/>
          <w:sz w:val="24"/>
          <w:szCs w:val="24"/>
        </w:rPr>
        <w:t>Sreličarskom</w:t>
      </w:r>
      <w:proofErr w:type="spellEnd"/>
      <w:r w:rsidR="00C57905">
        <w:rPr>
          <w:rFonts w:ascii="Times New Roman" w:hAnsi="Times New Roman" w:cs="Times New Roman"/>
          <w:sz w:val="24"/>
          <w:szCs w:val="24"/>
        </w:rPr>
        <w:t xml:space="preserve"> klub</w:t>
      </w:r>
      <w:r w:rsidR="009C2EFE">
        <w:rPr>
          <w:rFonts w:ascii="Times New Roman" w:hAnsi="Times New Roman" w:cs="Times New Roman"/>
          <w:sz w:val="24"/>
          <w:szCs w:val="24"/>
        </w:rPr>
        <w:t>u</w:t>
      </w:r>
      <w:r w:rsidR="00C5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05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C5790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C57905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694D9F">
        <w:rPr>
          <w:rFonts w:ascii="Times New Roman" w:hAnsi="Times New Roman" w:cs="Times New Roman"/>
          <w:sz w:val="24"/>
          <w:szCs w:val="24"/>
        </w:rPr>
        <w:t xml:space="preserve"> Vitez“ Sv. Ivan Žabno, Šahovskom</w:t>
      </w:r>
      <w:r w:rsidR="00C57905">
        <w:rPr>
          <w:rFonts w:ascii="Times New Roman" w:hAnsi="Times New Roman" w:cs="Times New Roman"/>
          <w:sz w:val="24"/>
          <w:szCs w:val="24"/>
        </w:rPr>
        <w:t xml:space="preserve"> klub</w:t>
      </w:r>
      <w:r w:rsidR="00694D9F">
        <w:rPr>
          <w:rFonts w:ascii="Times New Roman" w:hAnsi="Times New Roman" w:cs="Times New Roman"/>
          <w:sz w:val="24"/>
          <w:szCs w:val="24"/>
        </w:rPr>
        <w:t>u</w:t>
      </w:r>
      <w:r w:rsidR="00C57905">
        <w:rPr>
          <w:rFonts w:ascii="Times New Roman" w:hAnsi="Times New Roman" w:cs="Times New Roman"/>
          <w:sz w:val="24"/>
          <w:szCs w:val="24"/>
        </w:rPr>
        <w:t xml:space="preserve"> „St</w:t>
      </w:r>
      <w:r w:rsidR="00694D9F">
        <w:rPr>
          <w:rFonts w:ascii="Times New Roman" w:hAnsi="Times New Roman" w:cs="Times New Roman"/>
          <w:sz w:val="24"/>
          <w:szCs w:val="24"/>
        </w:rPr>
        <w:t xml:space="preserve">ari graničar“ </w:t>
      </w:r>
      <w:proofErr w:type="spellStart"/>
      <w:r w:rsidR="00694D9F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694D9F">
        <w:rPr>
          <w:rFonts w:ascii="Times New Roman" w:hAnsi="Times New Roman" w:cs="Times New Roman"/>
          <w:sz w:val="24"/>
          <w:szCs w:val="24"/>
        </w:rPr>
        <w:t>, Šahovskom</w:t>
      </w:r>
      <w:r w:rsidR="00C57905">
        <w:rPr>
          <w:rFonts w:ascii="Times New Roman" w:hAnsi="Times New Roman" w:cs="Times New Roman"/>
          <w:sz w:val="24"/>
          <w:szCs w:val="24"/>
        </w:rPr>
        <w:t xml:space="preserve"> klub</w:t>
      </w:r>
      <w:r w:rsidR="00694D9F">
        <w:rPr>
          <w:rFonts w:ascii="Times New Roman" w:hAnsi="Times New Roman" w:cs="Times New Roman"/>
          <w:sz w:val="24"/>
          <w:szCs w:val="24"/>
        </w:rPr>
        <w:t>u</w:t>
      </w:r>
      <w:r w:rsidR="00C57905">
        <w:rPr>
          <w:rFonts w:ascii="Times New Roman" w:hAnsi="Times New Roman" w:cs="Times New Roman"/>
          <w:sz w:val="24"/>
          <w:szCs w:val="24"/>
        </w:rPr>
        <w:t xml:space="preserve"> „Tomislav“</w:t>
      </w:r>
      <w:r w:rsidR="00BF005A">
        <w:rPr>
          <w:rFonts w:ascii="Times New Roman" w:hAnsi="Times New Roman" w:cs="Times New Roman"/>
          <w:sz w:val="24"/>
          <w:szCs w:val="24"/>
        </w:rPr>
        <w:t xml:space="preserve"> Sv. Ivan Žabno.</w:t>
      </w:r>
      <w:r w:rsidR="00EC65E6">
        <w:rPr>
          <w:rFonts w:ascii="Times New Roman" w:hAnsi="Times New Roman" w:cs="Times New Roman"/>
          <w:sz w:val="24"/>
          <w:szCs w:val="24"/>
        </w:rPr>
        <w:t xml:space="preserve"> Kap</w:t>
      </w:r>
      <w:r w:rsidR="00106BC6">
        <w:rPr>
          <w:rFonts w:ascii="Times New Roman" w:hAnsi="Times New Roman" w:cs="Times New Roman"/>
          <w:sz w:val="24"/>
          <w:szCs w:val="24"/>
        </w:rPr>
        <w:t xml:space="preserve">italni </w:t>
      </w:r>
      <w:r w:rsidR="00EC65E6">
        <w:rPr>
          <w:rFonts w:ascii="Times New Roman" w:hAnsi="Times New Roman" w:cs="Times New Roman"/>
          <w:sz w:val="24"/>
          <w:szCs w:val="24"/>
        </w:rPr>
        <w:t xml:space="preserve">projekt K100001 Kapitalne donacije – Crkva Sv. Julijana izvršen je za 2016. godinu sa 203.690,59 kn, odnosno izvršena je obnova sakralnog objekta, Ministarstvo kulture doznačilo je 100.000,00 </w:t>
      </w:r>
      <w:r w:rsidR="00884CB2">
        <w:rPr>
          <w:rFonts w:ascii="Times New Roman" w:hAnsi="Times New Roman" w:cs="Times New Roman"/>
          <w:sz w:val="24"/>
          <w:szCs w:val="24"/>
        </w:rPr>
        <w:t xml:space="preserve">kn prema prijavi na natječaj. </w:t>
      </w:r>
    </w:p>
    <w:p w:rsidR="00884CB2" w:rsidRPr="00884CB2" w:rsidRDefault="00884CB2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4CB2">
        <w:rPr>
          <w:rFonts w:ascii="Times New Roman" w:hAnsi="Times New Roman" w:cs="Times New Roman"/>
          <w:i/>
          <w:sz w:val="24"/>
          <w:szCs w:val="24"/>
        </w:rPr>
        <w:t xml:space="preserve">Program 1003 Sufinanciranje udruga </w:t>
      </w:r>
    </w:p>
    <w:p w:rsidR="00884CB2" w:rsidRDefault="005E0C62" w:rsidP="00884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4CB2">
        <w:rPr>
          <w:rFonts w:ascii="Times New Roman" w:hAnsi="Times New Roman" w:cs="Times New Roman"/>
          <w:sz w:val="24"/>
          <w:szCs w:val="24"/>
        </w:rPr>
        <w:t xml:space="preserve">ufinanciranjem aktivnosti i programa udruga u kulturi, posebno kulturno-umjetničkih društava i drugih udruga u kulturi koje promiču i čuvaju </w:t>
      </w:r>
      <w:proofErr w:type="spellStart"/>
      <w:r w:rsidR="00884CB2">
        <w:rPr>
          <w:rFonts w:ascii="Times New Roman" w:hAnsi="Times New Roman" w:cs="Times New Roman"/>
          <w:sz w:val="24"/>
          <w:szCs w:val="24"/>
        </w:rPr>
        <w:t>žabljansku</w:t>
      </w:r>
      <w:proofErr w:type="spellEnd"/>
      <w:r w:rsidR="00884CB2">
        <w:rPr>
          <w:rFonts w:ascii="Times New Roman" w:hAnsi="Times New Roman" w:cs="Times New Roman"/>
          <w:sz w:val="24"/>
          <w:szCs w:val="24"/>
        </w:rPr>
        <w:t xml:space="preserve"> tradicijsku kulturu, koje svojim djelovanje edukativno utječu na djecu i mladež. Ovaj program sastoji se od slijedećih aktivnosti:</w:t>
      </w:r>
    </w:p>
    <w:p w:rsidR="008B673F" w:rsidRDefault="00884CB2" w:rsidP="00884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A10000</w:t>
      </w:r>
      <w:r w:rsidR="001E76B5">
        <w:rPr>
          <w:rFonts w:ascii="Times New Roman" w:hAnsi="Times New Roman" w:cs="Times New Roman"/>
          <w:sz w:val="24"/>
          <w:szCs w:val="24"/>
        </w:rPr>
        <w:t>4 Sufinancira</w:t>
      </w:r>
      <w:r w:rsidR="007D5783">
        <w:rPr>
          <w:rFonts w:ascii="Times New Roman" w:hAnsi="Times New Roman" w:cs="Times New Roman"/>
          <w:sz w:val="24"/>
          <w:szCs w:val="24"/>
        </w:rPr>
        <w:t>nje projekata i programa udruga u kulturi</w:t>
      </w:r>
      <w:r w:rsidR="001E76B5">
        <w:rPr>
          <w:rFonts w:ascii="Times New Roman" w:hAnsi="Times New Roman" w:cs="Times New Roman"/>
          <w:sz w:val="24"/>
          <w:szCs w:val="24"/>
        </w:rPr>
        <w:t xml:space="preserve"> u iznosu ostvarenja od 35.000,00 kn za izvještajno razdoblje.</w:t>
      </w:r>
      <w:r w:rsidR="007D5783">
        <w:rPr>
          <w:rFonts w:ascii="Times New Roman" w:hAnsi="Times New Roman" w:cs="Times New Roman"/>
          <w:sz w:val="24"/>
          <w:szCs w:val="24"/>
        </w:rPr>
        <w:t xml:space="preserve"> Sufinancirane su udruge, a prema provedenom natječaju i to KUD „Tomislav“, Sv. Ivan Žabno, KUD „Stari graničar“ </w:t>
      </w:r>
      <w:proofErr w:type="spellStart"/>
      <w:r w:rsidR="007D5783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7D5783">
        <w:rPr>
          <w:rFonts w:ascii="Times New Roman" w:hAnsi="Times New Roman" w:cs="Times New Roman"/>
          <w:sz w:val="24"/>
          <w:szCs w:val="24"/>
        </w:rPr>
        <w:t xml:space="preserve">, Udruga žena „Graničarke“ </w:t>
      </w:r>
      <w:proofErr w:type="spellStart"/>
      <w:r w:rsidR="007D5783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7D5783">
        <w:rPr>
          <w:rFonts w:ascii="Times New Roman" w:hAnsi="Times New Roman" w:cs="Times New Roman"/>
          <w:sz w:val="24"/>
          <w:szCs w:val="24"/>
        </w:rPr>
        <w:t>, Udruga „Hrvatska žena“ Sveti Ivan Žabno.</w:t>
      </w:r>
      <w:r w:rsidR="000A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B4" w:rsidRDefault="00836DB4" w:rsidP="00884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B4">
        <w:rPr>
          <w:rFonts w:ascii="Times New Roman" w:hAnsi="Times New Roman" w:cs="Times New Roman"/>
          <w:i/>
          <w:sz w:val="24"/>
          <w:szCs w:val="24"/>
        </w:rPr>
        <w:t>Program 1003 Program potpore u obrazovanju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DB4">
        <w:rPr>
          <w:rFonts w:ascii="Times New Roman" w:hAnsi="Times New Roman" w:cs="Times New Roman"/>
          <w:sz w:val="24"/>
          <w:szCs w:val="24"/>
        </w:rPr>
        <w:t xml:space="preserve">sastoji se od </w:t>
      </w:r>
      <w:r w:rsidR="00C91F95">
        <w:rPr>
          <w:rFonts w:ascii="Times New Roman" w:hAnsi="Times New Roman" w:cs="Times New Roman"/>
          <w:sz w:val="24"/>
          <w:szCs w:val="24"/>
        </w:rPr>
        <w:t xml:space="preserve">sljedećih </w:t>
      </w:r>
      <w:r w:rsidRPr="00836DB4">
        <w:rPr>
          <w:rFonts w:ascii="Times New Roman" w:hAnsi="Times New Roman" w:cs="Times New Roman"/>
          <w:sz w:val="24"/>
          <w:szCs w:val="24"/>
        </w:rPr>
        <w:t>aktivnosti:</w:t>
      </w:r>
    </w:p>
    <w:p w:rsidR="00C91F95" w:rsidRDefault="00C91F95" w:rsidP="00884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Sufinanciranje smještaj u vrtić ostvarena je u iznosu 161.475,00 kn gdje općina sufinancira za 20-tak djece dio troškova smještaja u vrtić.</w:t>
      </w:r>
    </w:p>
    <w:p w:rsidR="00C91F95" w:rsidRPr="00C91F95" w:rsidRDefault="00C91F95" w:rsidP="00884C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1F95">
        <w:rPr>
          <w:rFonts w:ascii="Times New Roman" w:hAnsi="Times New Roman" w:cs="Times New Roman"/>
          <w:i/>
          <w:sz w:val="24"/>
          <w:szCs w:val="24"/>
        </w:rPr>
        <w:t>Program 1000 Programi socijalne skrbi i zdravstva</w:t>
      </w:r>
    </w:p>
    <w:p w:rsidR="000356D5" w:rsidRDefault="00C91F95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Briga o starijim osobama i umirovljenicima ostvarena je sa 6.277,00 kn, u iznosu ostvarenja sadržani su putni 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domaćice, </w:t>
      </w:r>
      <w:r w:rsidR="00F523D3">
        <w:rPr>
          <w:rFonts w:ascii="Times New Roman" w:hAnsi="Times New Roman" w:cs="Times New Roman"/>
          <w:sz w:val="24"/>
          <w:szCs w:val="24"/>
        </w:rPr>
        <w:t>te dio naknade za njezinu plaću za samo 2 mjeseca, jer je dio finan</w:t>
      </w:r>
      <w:r w:rsidR="00D01D5D">
        <w:rPr>
          <w:rFonts w:ascii="Times New Roman" w:hAnsi="Times New Roman" w:cs="Times New Roman"/>
          <w:sz w:val="24"/>
          <w:szCs w:val="24"/>
        </w:rPr>
        <w:t xml:space="preserve">ciran iz EU sredstava prema obavijesti </w:t>
      </w:r>
      <w:r w:rsidR="00F523D3">
        <w:rPr>
          <w:rFonts w:ascii="Times New Roman" w:hAnsi="Times New Roman" w:cs="Times New Roman"/>
          <w:sz w:val="24"/>
          <w:szCs w:val="24"/>
        </w:rPr>
        <w:t>Crvenog Križa Križevci.</w:t>
      </w:r>
    </w:p>
    <w:p w:rsidR="006A3B5A" w:rsidRDefault="006A3B5A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Briga o socijalno ugr</w:t>
      </w:r>
      <w:r w:rsidR="009F2EA6">
        <w:rPr>
          <w:rFonts w:ascii="Times New Roman" w:hAnsi="Times New Roman" w:cs="Times New Roman"/>
          <w:sz w:val="24"/>
          <w:szCs w:val="24"/>
        </w:rPr>
        <w:t>oženim skupinama ostvarena je 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iznosu 61.839,06</w:t>
      </w:r>
      <w:r w:rsidR="00D45481">
        <w:rPr>
          <w:rFonts w:ascii="Times New Roman" w:hAnsi="Times New Roman" w:cs="Times New Roman"/>
          <w:sz w:val="24"/>
          <w:szCs w:val="24"/>
        </w:rPr>
        <w:t xml:space="preserve"> kn, a odnosi se na troškove stipendija i  troškove suf</w:t>
      </w:r>
      <w:r w:rsidR="009E3B61">
        <w:rPr>
          <w:rFonts w:ascii="Times New Roman" w:hAnsi="Times New Roman" w:cs="Times New Roman"/>
          <w:sz w:val="24"/>
          <w:szCs w:val="24"/>
        </w:rPr>
        <w:t xml:space="preserve">inanciranja prijevoza studenata, troškova stanovanja </w:t>
      </w:r>
      <w:r w:rsidR="008F1F17">
        <w:rPr>
          <w:rFonts w:ascii="Times New Roman" w:hAnsi="Times New Roman" w:cs="Times New Roman"/>
          <w:sz w:val="24"/>
          <w:szCs w:val="24"/>
        </w:rPr>
        <w:t>i ostalih jednokratnih pomoći za socijalne slučajeve.</w:t>
      </w:r>
    </w:p>
    <w:p w:rsidR="008F1F17" w:rsidRDefault="008F1F1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A100007 Pomoć</w:t>
      </w:r>
      <w:r w:rsidR="00106BC6">
        <w:rPr>
          <w:rFonts w:ascii="Times New Roman" w:hAnsi="Times New Roman" w:cs="Times New Roman"/>
          <w:sz w:val="24"/>
          <w:szCs w:val="24"/>
        </w:rPr>
        <w:t xml:space="preserve"> obiteljima i kućanstvima – ogr</w:t>
      </w:r>
      <w:r>
        <w:rPr>
          <w:rFonts w:ascii="Times New Roman" w:hAnsi="Times New Roman" w:cs="Times New Roman"/>
          <w:sz w:val="24"/>
          <w:szCs w:val="24"/>
        </w:rPr>
        <w:t>jev ostvarena je u iznosu 32.300,00 kn, odnosi se na troškove drvarine socijalnim slučajevima prema spisku Centra za socijalnu skrb.</w:t>
      </w:r>
    </w:p>
    <w:p w:rsidR="008F1F17" w:rsidRDefault="008F1F1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A100007 Provođenje natalitetnih mjera izvršena je u ovom izvještajnom razdoblju sa 57.000,00 kn, a odnosi se na troškove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naknada koje se isplaćuje za novorođenčad na području Općine i iznosi 1.</w:t>
      </w:r>
      <w:r w:rsidR="006C63FB">
        <w:rPr>
          <w:rFonts w:ascii="Times New Roman" w:hAnsi="Times New Roman" w:cs="Times New Roman"/>
          <w:sz w:val="24"/>
          <w:szCs w:val="24"/>
        </w:rPr>
        <w:t>000,00 kn po djetetu, no od 1.siječnja 2017</w:t>
      </w:r>
      <w:r>
        <w:rPr>
          <w:rFonts w:ascii="Times New Roman" w:hAnsi="Times New Roman" w:cs="Times New Roman"/>
          <w:sz w:val="24"/>
          <w:szCs w:val="24"/>
        </w:rPr>
        <w:t>.- 1500,00 kn.</w:t>
      </w:r>
    </w:p>
    <w:p w:rsidR="00FF1B5D" w:rsidRDefault="00FF1B5D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A100008 Sufinanciranje zdravstvene zaštite odnosi se na sufinanciranje dežurstva ljekarne Križevci.</w:t>
      </w:r>
    </w:p>
    <w:p w:rsidR="00C24F77" w:rsidRDefault="00C24F77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4F77">
        <w:rPr>
          <w:rFonts w:ascii="Times New Roman" w:hAnsi="Times New Roman" w:cs="Times New Roman"/>
          <w:i/>
          <w:sz w:val="24"/>
          <w:szCs w:val="24"/>
        </w:rPr>
        <w:t xml:space="preserve">Program 1001 Program humanitarnih udruga  </w:t>
      </w:r>
    </w:p>
    <w:p w:rsidR="00C24F77" w:rsidRDefault="00C24F7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F77"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24F77">
        <w:rPr>
          <w:rFonts w:ascii="Times New Roman" w:hAnsi="Times New Roman" w:cs="Times New Roman"/>
          <w:sz w:val="24"/>
          <w:szCs w:val="24"/>
        </w:rPr>
        <w:t>nost A100001 Ostale humanitarne aktivnosti</w:t>
      </w:r>
      <w:r>
        <w:rPr>
          <w:rFonts w:ascii="Times New Roman" w:hAnsi="Times New Roman" w:cs="Times New Roman"/>
          <w:sz w:val="24"/>
          <w:szCs w:val="24"/>
        </w:rPr>
        <w:t xml:space="preserve">  ostvarena je sa 20.000,00 kn, a sredstva se odnose na zakonsku obvezu prema Crvenom križu.</w:t>
      </w:r>
    </w:p>
    <w:p w:rsidR="00C24F77" w:rsidRDefault="00C24F7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</w:t>
      </w:r>
      <w:r w:rsidR="00C4718B">
        <w:rPr>
          <w:rFonts w:ascii="Times New Roman" w:hAnsi="Times New Roman" w:cs="Times New Roman"/>
          <w:sz w:val="24"/>
          <w:szCs w:val="24"/>
        </w:rPr>
        <w:t>vnost A100002 Zaštita socijalno-</w:t>
      </w:r>
      <w:r>
        <w:rPr>
          <w:rFonts w:ascii="Times New Roman" w:hAnsi="Times New Roman" w:cs="Times New Roman"/>
          <w:sz w:val="24"/>
          <w:szCs w:val="24"/>
        </w:rPr>
        <w:t>osjetljivih kategorija društva  izvršena je u iznosu</w:t>
      </w:r>
      <w:r w:rsidR="00F163F9">
        <w:rPr>
          <w:rFonts w:ascii="Times New Roman" w:hAnsi="Times New Roman" w:cs="Times New Roman"/>
          <w:sz w:val="24"/>
          <w:szCs w:val="24"/>
        </w:rPr>
        <w:t xml:space="preserve"> </w:t>
      </w:r>
      <w:r w:rsidR="00190744">
        <w:rPr>
          <w:rFonts w:ascii="Times New Roman" w:hAnsi="Times New Roman" w:cs="Times New Roman"/>
          <w:sz w:val="24"/>
          <w:szCs w:val="24"/>
        </w:rPr>
        <w:t>6.000,00 kn</w:t>
      </w:r>
      <w:r w:rsidR="00871AB6">
        <w:rPr>
          <w:rFonts w:ascii="Times New Roman" w:hAnsi="Times New Roman" w:cs="Times New Roman"/>
          <w:sz w:val="24"/>
          <w:szCs w:val="24"/>
        </w:rPr>
        <w:t xml:space="preserve"> za 2016. godinu,</w:t>
      </w:r>
      <w:r w:rsidR="00190744">
        <w:rPr>
          <w:rFonts w:ascii="Times New Roman" w:hAnsi="Times New Roman" w:cs="Times New Roman"/>
          <w:sz w:val="24"/>
          <w:szCs w:val="24"/>
        </w:rPr>
        <w:t xml:space="preserve"> a odnosi se na donacij</w:t>
      </w:r>
      <w:r w:rsidR="00871AB6">
        <w:rPr>
          <w:rFonts w:ascii="Times New Roman" w:hAnsi="Times New Roman" w:cs="Times New Roman"/>
          <w:sz w:val="24"/>
          <w:szCs w:val="24"/>
        </w:rPr>
        <w:t>e prema provedenom natječaju koje se isplaćuju</w:t>
      </w:r>
      <w:r w:rsidR="00190744">
        <w:rPr>
          <w:rFonts w:ascii="Times New Roman" w:hAnsi="Times New Roman" w:cs="Times New Roman"/>
          <w:sz w:val="24"/>
          <w:szCs w:val="24"/>
        </w:rPr>
        <w:t xml:space="preserve"> Klubu liječenih alkoholičara i Graničarskoj uzdanici.</w:t>
      </w:r>
    </w:p>
    <w:p w:rsidR="00417CA4" w:rsidRDefault="00417CA4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7CA4">
        <w:rPr>
          <w:rFonts w:ascii="Times New Roman" w:hAnsi="Times New Roman" w:cs="Times New Roman"/>
          <w:i/>
          <w:sz w:val="24"/>
          <w:szCs w:val="24"/>
        </w:rPr>
        <w:t>Program 1000 Poticanje poljoprivrednih gospodarstva i poljoprivrede</w:t>
      </w:r>
    </w:p>
    <w:p w:rsidR="00417CA4" w:rsidRDefault="00417CA4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CA4">
        <w:rPr>
          <w:rFonts w:ascii="Times New Roman" w:hAnsi="Times New Roman" w:cs="Times New Roman"/>
          <w:sz w:val="24"/>
          <w:szCs w:val="24"/>
        </w:rPr>
        <w:lastRenderedPageBreak/>
        <w:t xml:space="preserve">Aktivnost </w:t>
      </w:r>
      <w:r w:rsidR="00E622A9">
        <w:rPr>
          <w:rFonts w:ascii="Times New Roman" w:hAnsi="Times New Roman" w:cs="Times New Roman"/>
          <w:sz w:val="24"/>
          <w:szCs w:val="24"/>
        </w:rPr>
        <w:t>A100002 Pomoć za ublažavanje posljedica od elementarnih nepogoda izvršena je u iznosu 114.073,63 kn i odnosi se na isplatu elementarne nepogode mraza i štete prouzroč</w:t>
      </w:r>
      <w:r w:rsidR="000A35F8">
        <w:rPr>
          <w:rFonts w:ascii="Times New Roman" w:hAnsi="Times New Roman" w:cs="Times New Roman"/>
          <w:sz w:val="24"/>
          <w:szCs w:val="24"/>
        </w:rPr>
        <w:t>ene prolaskom cijevi</w:t>
      </w:r>
      <w:r w:rsidR="00E622A9">
        <w:rPr>
          <w:rFonts w:ascii="Times New Roman" w:hAnsi="Times New Roman" w:cs="Times New Roman"/>
          <w:sz w:val="24"/>
          <w:szCs w:val="24"/>
        </w:rPr>
        <w:t xml:space="preserve"> preko privatnih parcela.</w:t>
      </w:r>
    </w:p>
    <w:p w:rsidR="001F44A7" w:rsidRDefault="001F44A7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T10003 Izrada lokalne razvojne strategije </w:t>
      </w:r>
      <w:r w:rsidR="00D2365E">
        <w:rPr>
          <w:rFonts w:ascii="Times New Roman" w:hAnsi="Times New Roman" w:cs="Times New Roman"/>
          <w:sz w:val="24"/>
          <w:szCs w:val="24"/>
        </w:rPr>
        <w:t>ostvarena je u iznosu 6.000,00 kn, a odnosi se na financiranje Lok</w:t>
      </w:r>
      <w:r w:rsidR="00C111F8">
        <w:rPr>
          <w:rFonts w:ascii="Times New Roman" w:hAnsi="Times New Roman" w:cs="Times New Roman"/>
          <w:sz w:val="24"/>
          <w:szCs w:val="24"/>
        </w:rPr>
        <w:t>alne akcijske grupe.</w:t>
      </w:r>
    </w:p>
    <w:p w:rsidR="00D20A75" w:rsidRDefault="00D20A75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Zaštita od požara i spašavanje </w:t>
      </w:r>
    </w:p>
    <w:p w:rsidR="00D20A75" w:rsidRDefault="00D20A75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 A100001 Ostale tekuće donacije- Vatrogasna zajednica Sveti Ivan Žabno ostvarena je u iznosu 160.000,00 kn.</w:t>
      </w:r>
    </w:p>
    <w:p w:rsidR="00D20A75" w:rsidRDefault="00D20A75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Civilna zaštita nije ostvarena u ovom razdoblju.</w:t>
      </w:r>
    </w:p>
    <w:p w:rsidR="00D20A75" w:rsidRPr="00D20A75" w:rsidRDefault="00D20A75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A75">
        <w:rPr>
          <w:rFonts w:ascii="Times New Roman" w:hAnsi="Times New Roman" w:cs="Times New Roman"/>
          <w:i/>
          <w:sz w:val="24"/>
          <w:szCs w:val="24"/>
        </w:rPr>
        <w:t>Program 1000 društveni domovi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7C7">
        <w:rPr>
          <w:rFonts w:ascii="Times New Roman" w:hAnsi="Times New Roman" w:cs="Times New Roman"/>
          <w:sz w:val="24"/>
          <w:szCs w:val="24"/>
        </w:rPr>
        <w:t>sastoji se od A</w:t>
      </w:r>
      <w:r>
        <w:rPr>
          <w:rFonts w:ascii="Times New Roman" w:hAnsi="Times New Roman" w:cs="Times New Roman"/>
          <w:sz w:val="24"/>
          <w:szCs w:val="24"/>
        </w:rPr>
        <w:t xml:space="preserve">ktivnosti </w:t>
      </w:r>
      <w:r w:rsidR="001657C7">
        <w:rPr>
          <w:rFonts w:ascii="Times New Roman" w:hAnsi="Times New Roman" w:cs="Times New Roman"/>
          <w:sz w:val="24"/>
          <w:szCs w:val="24"/>
        </w:rPr>
        <w:t>A100001 Adaptacija društvenih domova i ostvarena je u iznosu 102.482,76 kn. Aktivnost A100002 Rasvjeta u društvenim domovima izvršena je za 2016</w:t>
      </w:r>
      <w:r w:rsidR="006C075A">
        <w:rPr>
          <w:rFonts w:ascii="Times New Roman" w:hAnsi="Times New Roman" w:cs="Times New Roman"/>
          <w:sz w:val="24"/>
          <w:szCs w:val="24"/>
        </w:rPr>
        <w:t>.</w:t>
      </w:r>
      <w:r w:rsidR="001657C7">
        <w:rPr>
          <w:rFonts w:ascii="Times New Roman" w:hAnsi="Times New Roman" w:cs="Times New Roman"/>
          <w:sz w:val="24"/>
          <w:szCs w:val="24"/>
        </w:rPr>
        <w:t xml:space="preserve"> godinu u iznosu 48.037,75 kn.</w:t>
      </w:r>
    </w:p>
    <w:p w:rsidR="00D20A75" w:rsidRPr="00417CA4" w:rsidRDefault="00D20A75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F17" w:rsidRPr="00417CA4" w:rsidRDefault="008F1F17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4C68" w:rsidRPr="00417CA4" w:rsidRDefault="00FE4C68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1D2F" w:rsidRPr="00836DB4" w:rsidRDefault="007E1D2F" w:rsidP="008E4B81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8E4B81" w:rsidRPr="0001440F" w:rsidRDefault="00500D8C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0F" w:rsidRPr="0001440F" w:rsidRDefault="0001440F" w:rsidP="008E4B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440F" w:rsidRPr="00014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C0" w:rsidRDefault="00CE1CC0" w:rsidP="00B35C69">
      <w:pPr>
        <w:spacing w:after="0" w:line="240" w:lineRule="auto"/>
      </w:pPr>
      <w:r>
        <w:separator/>
      </w:r>
    </w:p>
  </w:endnote>
  <w:endnote w:type="continuationSeparator" w:id="0">
    <w:p w:rsidR="00CE1CC0" w:rsidRDefault="00CE1CC0" w:rsidP="00B3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917592"/>
      <w:docPartObj>
        <w:docPartGallery w:val="Page Numbers (Bottom of Page)"/>
        <w:docPartUnique/>
      </w:docPartObj>
    </w:sdtPr>
    <w:sdtEndPr/>
    <w:sdtContent>
      <w:p w:rsidR="00B35C69" w:rsidRDefault="00B35C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A6">
          <w:rPr>
            <w:noProof/>
          </w:rPr>
          <w:t>5</w:t>
        </w:r>
        <w:r>
          <w:fldChar w:fldCharType="end"/>
        </w:r>
      </w:p>
    </w:sdtContent>
  </w:sdt>
  <w:p w:rsidR="00B35C69" w:rsidRDefault="00B35C6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C0" w:rsidRDefault="00CE1CC0" w:rsidP="00B35C69">
      <w:pPr>
        <w:spacing w:after="0" w:line="240" w:lineRule="auto"/>
      </w:pPr>
      <w:r>
        <w:separator/>
      </w:r>
    </w:p>
  </w:footnote>
  <w:footnote w:type="continuationSeparator" w:id="0">
    <w:p w:rsidR="00CE1CC0" w:rsidRDefault="00CE1CC0" w:rsidP="00B3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4C51"/>
    <w:multiLevelType w:val="hybridMultilevel"/>
    <w:tmpl w:val="BE10F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4"/>
    <w:rsid w:val="0001440F"/>
    <w:rsid w:val="00030D42"/>
    <w:rsid w:val="000348F2"/>
    <w:rsid w:val="000356D5"/>
    <w:rsid w:val="000464D0"/>
    <w:rsid w:val="00057262"/>
    <w:rsid w:val="00061417"/>
    <w:rsid w:val="000639A7"/>
    <w:rsid w:val="00074014"/>
    <w:rsid w:val="000837D9"/>
    <w:rsid w:val="000A35F8"/>
    <w:rsid w:val="000A7B0C"/>
    <w:rsid w:val="000B4C10"/>
    <w:rsid w:val="000C2DD5"/>
    <w:rsid w:val="000E06C5"/>
    <w:rsid w:val="00100876"/>
    <w:rsid w:val="00106BC6"/>
    <w:rsid w:val="00124858"/>
    <w:rsid w:val="001657C7"/>
    <w:rsid w:val="001710F0"/>
    <w:rsid w:val="00172C72"/>
    <w:rsid w:val="00175A85"/>
    <w:rsid w:val="00190744"/>
    <w:rsid w:val="001D23B2"/>
    <w:rsid w:val="001D27FD"/>
    <w:rsid w:val="001D661C"/>
    <w:rsid w:val="001E76B5"/>
    <w:rsid w:val="001F44A7"/>
    <w:rsid w:val="0021077F"/>
    <w:rsid w:val="002273F0"/>
    <w:rsid w:val="00230E41"/>
    <w:rsid w:val="00256464"/>
    <w:rsid w:val="00257EED"/>
    <w:rsid w:val="00267241"/>
    <w:rsid w:val="00276396"/>
    <w:rsid w:val="00295737"/>
    <w:rsid w:val="002A23EF"/>
    <w:rsid w:val="002B2996"/>
    <w:rsid w:val="002F6D68"/>
    <w:rsid w:val="00331777"/>
    <w:rsid w:val="003418F3"/>
    <w:rsid w:val="00342870"/>
    <w:rsid w:val="00362A04"/>
    <w:rsid w:val="003635A0"/>
    <w:rsid w:val="00371CC0"/>
    <w:rsid w:val="00394532"/>
    <w:rsid w:val="00396047"/>
    <w:rsid w:val="00396F46"/>
    <w:rsid w:val="003C7F6E"/>
    <w:rsid w:val="003D2835"/>
    <w:rsid w:val="003D421B"/>
    <w:rsid w:val="003E040D"/>
    <w:rsid w:val="003F2741"/>
    <w:rsid w:val="00410684"/>
    <w:rsid w:val="00413478"/>
    <w:rsid w:val="00417CA4"/>
    <w:rsid w:val="00423FCE"/>
    <w:rsid w:val="00431E8F"/>
    <w:rsid w:val="004519B4"/>
    <w:rsid w:val="0046093C"/>
    <w:rsid w:val="00487285"/>
    <w:rsid w:val="00490A07"/>
    <w:rsid w:val="004A5135"/>
    <w:rsid w:val="004A525E"/>
    <w:rsid w:val="004B5446"/>
    <w:rsid w:val="004F629E"/>
    <w:rsid w:val="00500D8C"/>
    <w:rsid w:val="00531BA7"/>
    <w:rsid w:val="005413F8"/>
    <w:rsid w:val="00545B3B"/>
    <w:rsid w:val="00564362"/>
    <w:rsid w:val="00577C23"/>
    <w:rsid w:val="00584790"/>
    <w:rsid w:val="005874DB"/>
    <w:rsid w:val="005E0C62"/>
    <w:rsid w:val="005E6090"/>
    <w:rsid w:val="00606BB9"/>
    <w:rsid w:val="00622D50"/>
    <w:rsid w:val="00655633"/>
    <w:rsid w:val="00660DDB"/>
    <w:rsid w:val="00664F0C"/>
    <w:rsid w:val="00673E0A"/>
    <w:rsid w:val="00694D9F"/>
    <w:rsid w:val="006A2B17"/>
    <w:rsid w:val="006A3B5A"/>
    <w:rsid w:val="006B5733"/>
    <w:rsid w:val="006C075A"/>
    <w:rsid w:val="006C4D61"/>
    <w:rsid w:val="006C63FB"/>
    <w:rsid w:val="006F3814"/>
    <w:rsid w:val="006F6068"/>
    <w:rsid w:val="0073101E"/>
    <w:rsid w:val="0074168F"/>
    <w:rsid w:val="00763DD2"/>
    <w:rsid w:val="00765954"/>
    <w:rsid w:val="00783AE8"/>
    <w:rsid w:val="00790AAC"/>
    <w:rsid w:val="00793D0C"/>
    <w:rsid w:val="007941EF"/>
    <w:rsid w:val="007D5783"/>
    <w:rsid w:val="007E1D2F"/>
    <w:rsid w:val="00811443"/>
    <w:rsid w:val="00833CD9"/>
    <w:rsid w:val="00836DB4"/>
    <w:rsid w:val="00846574"/>
    <w:rsid w:val="00871AB6"/>
    <w:rsid w:val="00884CB2"/>
    <w:rsid w:val="00892900"/>
    <w:rsid w:val="00894B68"/>
    <w:rsid w:val="008B673F"/>
    <w:rsid w:val="008C1B18"/>
    <w:rsid w:val="008D1D0B"/>
    <w:rsid w:val="008D3733"/>
    <w:rsid w:val="008D6037"/>
    <w:rsid w:val="008D777A"/>
    <w:rsid w:val="008D7ABA"/>
    <w:rsid w:val="008E4B81"/>
    <w:rsid w:val="008F1F17"/>
    <w:rsid w:val="0090197F"/>
    <w:rsid w:val="0092151E"/>
    <w:rsid w:val="00950CCF"/>
    <w:rsid w:val="00976E1E"/>
    <w:rsid w:val="00976E9B"/>
    <w:rsid w:val="00983E17"/>
    <w:rsid w:val="00990805"/>
    <w:rsid w:val="00995CC3"/>
    <w:rsid w:val="009B12E6"/>
    <w:rsid w:val="009B43B1"/>
    <w:rsid w:val="009C199F"/>
    <w:rsid w:val="009C2EFE"/>
    <w:rsid w:val="009E3B61"/>
    <w:rsid w:val="009F07E8"/>
    <w:rsid w:val="009F2EA6"/>
    <w:rsid w:val="00A04AEE"/>
    <w:rsid w:val="00A16EAB"/>
    <w:rsid w:val="00A246F8"/>
    <w:rsid w:val="00A24BCD"/>
    <w:rsid w:val="00A413A7"/>
    <w:rsid w:val="00A4171C"/>
    <w:rsid w:val="00A47925"/>
    <w:rsid w:val="00A47E3B"/>
    <w:rsid w:val="00A634AA"/>
    <w:rsid w:val="00A7663D"/>
    <w:rsid w:val="00A85EC5"/>
    <w:rsid w:val="00AA1F60"/>
    <w:rsid w:val="00AB7781"/>
    <w:rsid w:val="00AD3506"/>
    <w:rsid w:val="00B35C69"/>
    <w:rsid w:val="00B4009C"/>
    <w:rsid w:val="00B7231D"/>
    <w:rsid w:val="00B93BF4"/>
    <w:rsid w:val="00BA6BF6"/>
    <w:rsid w:val="00BF005A"/>
    <w:rsid w:val="00C111F8"/>
    <w:rsid w:val="00C14135"/>
    <w:rsid w:val="00C15DF3"/>
    <w:rsid w:val="00C24F77"/>
    <w:rsid w:val="00C342B7"/>
    <w:rsid w:val="00C4718B"/>
    <w:rsid w:val="00C57905"/>
    <w:rsid w:val="00C91F95"/>
    <w:rsid w:val="00CA38D0"/>
    <w:rsid w:val="00CC0A2F"/>
    <w:rsid w:val="00CC7D39"/>
    <w:rsid w:val="00CE1CC0"/>
    <w:rsid w:val="00CE2940"/>
    <w:rsid w:val="00CE4BCB"/>
    <w:rsid w:val="00D01D5D"/>
    <w:rsid w:val="00D14E53"/>
    <w:rsid w:val="00D17846"/>
    <w:rsid w:val="00D20A75"/>
    <w:rsid w:val="00D2365E"/>
    <w:rsid w:val="00D342BE"/>
    <w:rsid w:val="00D34305"/>
    <w:rsid w:val="00D42900"/>
    <w:rsid w:val="00D45481"/>
    <w:rsid w:val="00D633F3"/>
    <w:rsid w:val="00D8339A"/>
    <w:rsid w:val="00DF26BD"/>
    <w:rsid w:val="00DF3BA7"/>
    <w:rsid w:val="00DF5C9A"/>
    <w:rsid w:val="00DF5FAD"/>
    <w:rsid w:val="00E05BFB"/>
    <w:rsid w:val="00E0747F"/>
    <w:rsid w:val="00E16436"/>
    <w:rsid w:val="00E2071F"/>
    <w:rsid w:val="00E21042"/>
    <w:rsid w:val="00E33394"/>
    <w:rsid w:val="00E3533A"/>
    <w:rsid w:val="00E622A9"/>
    <w:rsid w:val="00E64F09"/>
    <w:rsid w:val="00E71F36"/>
    <w:rsid w:val="00E738EF"/>
    <w:rsid w:val="00E82E09"/>
    <w:rsid w:val="00E93D63"/>
    <w:rsid w:val="00EA11C7"/>
    <w:rsid w:val="00EB5B2F"/>
    <w:rsid w:val="00EC65E6"/>
    <w:rsid w:val="00ED2519"/>
    <w:rsid w:val="00ED5D14"/>
    <w:rsid w:val="00EE0297"/>
    <w:rsid w:val="00EE623D"/>
    <w:rsid w:val="00F110BA"/>
    <w:rsid w:val="00F12E11"/>
    <w:rsid w:val="00F163F9"/>
    <w:rsid w:val="00F36248"/>
    <w:rsid w:val="00F523D3"/>
    <w:rsid w:val="00F53818"/>
    <w:rsid w:val="00F57611"/>
    <w:rsid w:val="00F63105"/>
    <w:rsid w:val="00FA2D4D"/>
    <w:rsid w:val="00FA6098"/>
    <w:rsid w:val="00FB2ED9"/>
    <w:rsid w:val="00FB44E0"/>
    <w:rsid w:val="00FD5C6D"/>
    <w:rsid w:val="00FE4C68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B548-FA11-4F78-A6BA-1886E428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6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297</cp:revision>
  <cp:lastPrinted>2017-03-20T07:52:00Z</cp:lastPrinted>
  <dcterms:created xsi:type="dcterms:W3CDTF">2017-02-27T11:28:00Z</dcterms:created>
  <dcterms:modified xsi:type="dcterms:W3CDTF">2017-03-28T12:25:00Z</dcterms:modified>
</cp:coreProperties>
</file>