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  <w:tab w:val="left" w:pos="3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ab/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00" w:lineRule="exact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Javni natječaj za financiranje projekata/programa udruga u okviru javnih potreba u kultu</w:t>
      </w:r>
      <w:r w:rsidR="00274E32">
        <w:rPr>
          <w:rFonts w:ascii="Times New Roman" w:hAnsi="Times New Roman"/>
          <w:b/>
          <w:bCs/>
          <w:sz w:val="24"/>
          <w:szCs w:val="24"/>
        </w:rPr>
        <w:t xml:space="preserve">ri, </w:t>
      </w:r>
      <w:r w:rsidRPr="00C7153D">
        <w:rPr>
          <w:rFonts w:ascii="Times New Roman" w:hAnsi="Times New Roman"/>
          <w:b/>
          <w:bCs/>
          <w:sz w:val="24"/>
          <w:szCs w:val="24"/>
        </w:rPr>
        <w:t>socijalnoj skrbi</w:t>
      </w:r>
      <w:r w:rsidR="00274E32">
        <w:rPr>
          <w:rFonts w:ascii="Times New Roman" w:hAnsi="Times New Roman"/>
          <w:b/>
          <w:bCs/>
          <w:sz w:val="24"/>
          <w:szCs w:val="24"/>
        </w:rPr>
        <w:t xml:space="preserve"> i poljoprivredi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na  području Općine Sveti Ivan </w:t>
      </w:r>
      <w:proofErr w:type="spellStart"/>
      <w:r w:rsidRPr="00C7153D">
        <w:rPr>
          <w:rFonts w:ascii="Times New Roman" w:hAnsi="Times New Roman"/>
          <w:b/>
          <w:bCs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b/>
          <w:bCs/>
          <w:sz w:val="24"/>
          <w:szCs w:val="24"/>
        </w:rPr>
        <w:t xml:space="preserve"> za 2016. godinu</w:t>
      </w:r>
    </w:p>
    <w:p w:rsidR="00D00C61" w:rsidRPr="00C7153D" w:rsidRDefault="00D00C61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5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U P U T E  Z A  P R I J A V I T E L J E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91" w:lineRule="exact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datum raspisivanja Poziva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377E15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29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  veljače 2016.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9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Rok za dostavu prijava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377E15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29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 ožujka 2016. godine do 15:00 sati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87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4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 pisarnicu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, u zatvorenoj omotnici neovisno na koji način se dostavljaju (poštom ili osobno)</w:t>
      </w:r>
    </w:p>
    <w:p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00C61" w:rsidRPr="00C7153D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D00C61" w:rsidRPr="00C7153D" w:rsidRDefault="00D00C61" w:rsidP="00D00C61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ge2"/>
      <w:bookmarkStart w:id="1" w:name="page3"/>
      <w:bookmarkEnd w:id="0"/>
      <w:bookmarkEnd w:id="1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 xml:space="preserve">OPIS PROBLEMA ČIJEM SE RJEŠAVANJU ŽELI DOPRINIJETI OVIM POZIVOM 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b/>
          <w:bCs/>
          <w:sz w:val="24"/>
          <w:szCs w:val="24"/>
        </w:rPr>
      </w:pP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prethodne tri godine sustav i uvjeti poslovanja i financiranja udruga</w:t>
      </w:r>
      <w:r w:rsidR="000253C3">
        <w:rPr>
          <w:rFonts w:ascii="Times New Roman" w:hAnsi="Times New Roman"/>
          <w:sz w:val="24"/>
          <w:szCs w:val="24"/>
        </w:rPr>
        <w:t xml:space="preserve"> doživljavaju stalne i postupne</w:t>
      </w:r>
      <w:r w:rsidRPr="00C7153D">
        <w:rPr>
          <w:rFonts w:ascii="Times New Roman" w:hAnsi="Times New Roman"/>
          <w:sz w:val="24"/>
          <w:szCs w:val="24"/>
        </w:rPr>
        <w:t xml:space="preserve"> promjene, kako na razini Republike Hrvatske, tako i na razini Koprivničko- križevačke županije i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. Imajući u vidu vrlo visoka izdvajanja te sve naglašenije zahtjeve transparentnosti i odgovornosti trošenja sredstava poreznih obveznika na ovome području, Vlada Republike Hrvatske je, ispunjavajući obveze koje proizlaze iz novog Zakona o udrugama, na sjednici održanoj 5. ožujka 2015. godine donijela Uredbu o kriterijima, mjerilima i postupcima financiranja i ugovaranja programa i projekata od interesa za opće dobro koje provode udruge („Narodne novine“, broj 26/15). 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Sukladno novoj zakonodavnoj praksi više ne postoji modalitet dodjeljivanja sredstava iz </w:t>
      </w:r>
      <w:r w:rsidR="004E3581" w:rsidRPr="00C7153D">
        <w:rPr>
          <w:rFonts w:ascii="Times New Roman" w:hAnsi="Times New Roman"/>
          <w:sz w:val="24"/>
          <w:szCs w:val="24"/>
        </w:rPr>
        <w:t xml:space="preserve">Proračuna Općine Sveti Ivan </w:t>
      </w:r>
      <w:proofErr w:type="spellStart"/>
      <w:r w:rsidR="004E3581"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putem Zaključka Općinskog načelnika, osim za izvanredne situacije koje Uredba predviđa. Sa željom da sustav funkcionira što </w:t>
      </w:r>
      <w:proofErr w:type="spellStart"/>
      <w:r w:rsidRPr="00C7153D">
        <w:rPr>
          <w:rFonts w:ascii="Times New Roman" w:hAnsi="Times New Roman"/>
          <w:sz w:val="24"/>
          <w:szCs w:val="24"/>
        </w:rPr>
        <w:t>transparentnije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te da se zahtjevi udruga razmotre i vrednuju prema adekvatnim kriterijima, Jedinstveni upravni odjel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pripremio je, a Općinski načelnik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raspisao Javni natječaj za financiranje projekata /programa  udruga u okviru javnih potreba u kulturi</w:t>
      </w:r>
      <w:r w:rsidR="003F1CA2" w:rsidRPr="00C7153D">
        <w:rPr>
          <w:rFonts w:ascii="Times New Roman" w:hAnsi="Times New Roman"/>
          <w:sz w:val="24"/>
          <w:szCs w:val="24"/>
        </w:rPr>
        <w:t xml:space="preserve"> i socijalnoj skrbi</w:t>
      </w:r>
      <w:r w:rsidRPr="00C7153D">
        <w:rPr>
          <w:rFonts w:ascii="Times New Roman" w:hAnsi="Times New Roman"/>
          <w:sz w:val="24"/>
          <w:szCs w:val="24"/>
        </w:rPr>
        <w:t xml:space="preserve"> na području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za 2016. godinu. 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Suradnja s udrugama u provedbi javnih politika najčešće se očituje kroz različite oblike financijske i nefinancijske podrške koje Općina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pruža programima i projektima od interesa za opće dobro. Ta vrsta međusektorske suradnje ima veliki potencijal za generiranje brojnih pozitivnih promjena i stvaranje prijeko potrebnih sinergija za održiv društveni i gospodarski razvoj. 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Ciljevi poziva i prioriteti za dodjelu sredstava </w:t>
      </w: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153D">
        <w:rPr>
          <w:rFonts w:ascii="Times New Roman" w:hAnsi="Times New Roman"/>
          <w:bCs/>
          <w:sz w:val="24"/>
          <w:szCs w:val="24"/>
        </w:rPr>
        <w:t xml:space="preserve">Opći cilj ovog Poziva je povećanje učinkovitosti i sposobnosti udruga za preuzimanje veće uloge i odgovornosti u programima i projektima, i to </w:t>
      </w:r>
      <w:r w:rsidR="00F85B86">
        <w:rPr>
          <w:rFonts w:ascii="Times New Roman" w:hAnsi="Times New Roman"/>
          <w:bCs/>
          <w:sz w:val="24"/>
          <w:szCs w:val="24"/>
        </w:rPr>
        <w:t>u području kulture,</w:t>
      </w:r>
      <w:r w:rsidR="00061431" w:rsidRPr="00C7153D">
        <w:rPr>
          <w:rFonts w:ascii="Times New Roman" w:hAnsi="Times New Roman"/>
          <w:bCs/>
          <w:sz w:val="24"/>
          <w:szCs w:val="24"/>
        </w:rPr>
        <w:t xml:space="preserve"> socijalne skrbi odnosno</w:t>
      </w:r>
      <w:r w:rsidRPr="00C7153D">
        <w:rPr>
          <w:rFonts w:ascii="Times New Roman" w:hAnsi="Times New Roman"/>
          <w:bCs/>
          <w:sz w:val="24"/>
          <w:szCs w:val="24"/>
        </w:rPr>
        <w:t xml:space="preserve"> zaštite socijalno osjetljivih kategorija dru</w:t>
      </w:r>
      <w:r w:rsidR="00F85B86">
        <w:rPr>
          <w:rFonts w:ascii="Times New Roman" w:hAnsi="Times New Roman"/>
          <w:bCs/>
          <w:sz w:val="24"/>
          <w:szCs w:val="24"/>
        </w:rPr>
        <w:t>štva i poljoprivrede.</w:t>
      </w: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153D">
        <w:rPr>
          <w:rFonts w:ascii="Times New Roman" w:hAnsi="Times New Roman"/>
          <w:bCs/>
          <w:sz w:val="24"/>
          <w:szCs w:val="24"/>
        </w:rPr>
        <w:t xml:space="preserve">Specifični cilj ovog Poziva je unapređenje sposobnosti udruga iz stavka 1. ove točke za pružanje društvenih usluga korisnicima te njihovo poticanje na podizanje kvalitete života građana i promicanje položaja i ugleda općine Sveti Ivan </w:t>
      </w:r>
      <w:proofErr w:type="spellStart"/>
      <w:r w:rsidRPr="00C7153D">
        <w:rPr>
          <w:rFonts w:ascii="Times New Roman" w:hAnsi="Times New Roman"/>
          <w:bCs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bCs/>
          <w:sz w:val="24"/>
          <w:szCs w:val="24"/>
        </w:rPr>
        <w:t>.</w:t>
      </w: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153D">
        <w:rPr>
          <w:rFonts w:ascii="Times New Roman" w:hAnsi="Times New Roman"/>
          <w:bCs/>
          <w:sz w:val="24"/>
          <w:szCs w:val="24"/>
        </w:rPr>
        <w:t>Prioriteti za dodjelu sredstava su projektne aktivnosti kojima se pospješuje realizacija općeg i specifičnog cilja ovog Poziva, a koje su usmjerene na sljedeća prioritetna područja:</w:t>
      </w:r>
    </w:p>
    <w:p w:rsidR="00D00C61" w:rsidRPr="00C7153D" w:rsidRDefault="00D00C61" w:rsidP="00D00C6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kultura: </w:t>
      </w:r>
    </w:p>
    <w:p w:rsidR="00D00C61" w:rsidRPr="00C7153D" w:rsidRDefault="00D00C61" w:rsidP="00D00C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  djelovanjem udruga u kulturi, pomaganjem i poticanjem umjetničkog i kulturnog </w:t>
      </w:r>
      <w:r w:rsidR="004A3F89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>stvaranja,</w:t>
      </w:r>
    </w:p>
    <w:p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>financiranjem kulturnih manifestacija udruga s područja Općine,</w:t>
      </w:r>
    </w:p>
    <w:p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financiranjem adaptacije i prijeko potrebnih </w:t>
      </w:r>
      <w:r w:rsidR="0035722D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zahvata na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spomenicima kulture, </w:t>
      </w:r>
    </w:p>
    <w:p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>poticanjem kulturnog stvaralaštva koje će pridonijeti razvitku i promicanju kulturnog</w:t>
      </w:r>
      <w:r w:rsidR="0003512B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>života na području Općine,</w:t>
      </w:r>
    </w:p>
    <w:p w:rsidR="00D00C61" w:rsidRPr="00C7153D" w:rsidRDefault="00D00C61" w:rsidP="004A3F89">
      <w:pPr>
        <w:pStyle w:val="Odlomakpopisa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stručnim radom u području kulture.</w:t>
      </w:r>
    </w:p>
    <w:p w:rsidR="00D00C61" w:rsidRPr="00C7153D" w:rsidRDefault="00D00C61" w:rsidP="00D00C6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zaštita socijalo osjetljivih kategorija društva: </w:t>
      </w:r>
    </w:p>
    <w:p w:rsidR="00D00C61" w:rsidRDefault="00D00C61" w:rsidP="00D00C6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>ulaganje u razvoj novih i poboljšanje kvalitete postojećih socijalnih usluga (usluge usmjerene na podizanje kvalitete i k</w:t>
      </w:r>
      <w:r w:rsidR="00E26832"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ulture življenja socijalno osjetljivih </w:t>
      </w:r>
      <w:r w:rsidR="0003512B" w:rsidRPr="00C7153D">
        <w:rPr>
          <w:rFonts w:ascii="Times New Roman" w:hAnsi="Times New Roman"/>
          <w:bCs/>
          <w:color w:val="000000" w:themeColor="text1"/>
          <w:sz w:val="24"/>
          <w:szCs w:val="24"/>
        </w:rPr>
        <w:t>skupina društva (umirovljenici, invalidi, branitelji i dr.)</w:t>
      </w: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FA7EEF" w:rsidRDefault="00FA7EEF" w:rsidP="00FA7EE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poljoprivreda</w:t>
      </w:r>
    </w:p>
    <w:p w:rsidR="00FA7EEF" w:rsidRPr="00FA7EEF" w:rsidRDefault="00FA7EEF" w:rsidP="00FA7EEF">
      <w:pPr>
        <w:pStyle w:val="Odlomakpopis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financiranjem stočarske izložbe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age6"/>
      <w:bookmarkEnd w:id="2"/>
      <w:r w:rsidRPr="00C7153D">
        <w:rPr>
          <w:rFonts w:ascii="Times New Roman" w:hAnsi="Times New Roman"/>
          <w:b/>
          <w:bCs/>
          <w:sz w:val="24"/>
          <w:szCs w:val="24"/>
        </w:rPr>
        <w:t xml:space="preserve">Planirani iznosi i ukupna vrijednost poziva </w:t>
      </w:r>
    </w:p>
    <w:p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Za sufinanciranje programa i projekata udruga od interesa za opće dobro u okviru ovog Javnog poziva, u Proračunu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za 2016. godinu planirana su financijska sredstva</w:t>
      </w:r>
      <w:r w:rsidR="00E27FA0">
        <w:rPr>
          <w:rFonts w:ascii="Times New Roman" w:hAnsi="Times New Roman"/>
          <w:sz w:val="24"/>
          <w:szCs w:val="24"/>
        </w:rPr>
        <w:t xml:space="preserve"> u ukupnom iznosu od 87</w:t>
      </w:r>
      <w:r w:rsidRPr="00C7153D">
        <w:rPr>
          <w:rFonts w:ascii="Times New Roman" w:hAnsi="Times New Roman"/>
          <w:sz w:val="24"/>
          <w:szCs w:val="24"/>
        </w:rPr>
        <w:t xml:space="preserve">.000,00 </w:t>
      </w:r>
      <w:r w:rsidRPr="00C7153D">
        <w:rPr>
          <w:rFonts w:ascii="Times New Roman" w:hAnsi="Times New Roman"/>
          <w:bCs/>
          <w:sz w:val="24"/>
          <w:szCs w:val="24"/>
        </w:rPr>
        <w:t>kuna</w:t>
      </w:r>
      <w:r w:rsidRPr="00C7153D">
        <w:rPr>
          <w:rFonts w:ascii="Times New Roman" w:hAnsi="Times New Roman"/>
          <w:sz w:val="24"/>
          <w:szCs w:val="24"/>
        </w:rPr>
        <w:t xml:space="preserve">, koja su raspodijeljena sukladno donjoj tablici. </w:t>
      </w: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Svaka udruga može prijaviti i ugovoriti jedan program ili projekt u okviru ovog Javnog poziva, na razdoblje provedbe do 31. prosinca 2016. godine.</w:t>
      </w:r>
    </w:p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14"/>
        <w:gridCol w:w="1914"/>
        <w:gridCol w:w="2976"/>
      </w:tblGrid>
      <w:tr w:rsidR="00D00C61" w:rsidRPr="00C7153D" w:rsidTr="009C4122">
        <w:trPr>
          <w:trHeight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Naziv područja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Iznos financijskih sredstava</w:t>
            </w:r>
          </w:p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(kn)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Okvirni broj planiranih ugovora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Raspon sredstava namijenjenih financiranju pojedinog programa/ projekta (kn)</w:t>
            </w:r>
          </w:p>
        </w:tc>
      </w:tr>
      <w:tr w:rsidR="00D00C61" w:rsidRPr="00C7153D" w:rsidTr="009C4122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 xml:space="preserve">Od  1.000,00 do 35.000,00 </w:t>
            </w:r>
          </w:p>
        </w:tc>
      </w:tr>
      <w:tr w:rsidR="00D00C61" w:rsidRPr="00C7153D" w:rsidTr="009C4122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Socijalna skrb- zaštita socijalno osjetljivih kategorija društva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 xml:space="preserve">25.000,00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 xml:space="preserve">od 1.000,00 do 25.000,00 </w:t>
            </w:r>
          </w:p>
        </w:tc>
      </w:tr>
      <w:tr w:rsidR="00310591" w:rsidRPr="00C7153D" w:rsidTr="00310591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91" w:rsidRPr="00C7153D" w:rsidRDefault="00310591" w:rsidP="00C4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Poljoprivreda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91" w:rsidRPr="00C7153D" w:rsidRDefault="00310591" w:rsidP="00C4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7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91" w:rsidRPr="00C7153D" w:rsidRDefault="00310591" w:rsidP="00C4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91" w:rsidRPr="00C7153D" w:rsidRDefault="00310591" w:rsidP="00C4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 1.000,00 do 27</w:t>
            </w:r>
            <w:r w:rsidRPr="00C7153D">
              <w:rPr>
                <w:rFonts w:ascii="Times New Roman" w:hAnsi="Times New Roman"/>
                <w:sz w:val="24"/>
                <w:szCs w:val="24"/>
              </w:rPr>
              <w:t xml:space="preserve">.000,00 </w:t>
            </w:r>
          </w:p>
        </w:tc>
      </w:tr>
    </w:tbl>
    <w:p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Najmanji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7A113C" w:rsidRPr="00C7153D">
        <w:rPr>
          <w:rFonts w:ascii="Times New Roman" w:hAnsi="Times New Roman"/>
          <w:sz w:val="24"/>
          <w:szCs w:val="24"/>
        </w:rPr>
        <w:t>/projektu u okviru javnih potreba u kulturi</w:t>
      </w:r>
      <w:r w:rsidRPr="00C7153D">
        <w:rPr>
          <w:rFonts w:ascii="Times New Roman" w:hAnsi="Times New Roman"/>
          <w:sz w:val="24"/>
          <w:szCs w:val="24"/>
        </w:rPr>
        <w:t xml:space="preserve"> je </w:t>
      </w:r>
      <w:r w:rsidR="007A113C" w:rsidRPr="00C7153D">
        <w:rPr>
          <w:rFonts w:ascii="Times New Roman" w:hAnsi="Times New Roman"/>
          <w:sz w:val="24"/>
          <w:szCs w:val="24"/>
        </w:rPr>
        <w:t>1</w:t>
      </w:r>
      <w:r w:rsidRPr="00C7153D">
        <w:rPr>
          <w:rFonts w:ascii="Times New Roman" w:hAnsi="Times New Roman"/>
          <w:sz w:val="24"/>
          <w:szCs w:val="24"/>
        </w:rPr>
        <w:t>.000,00 kuna</w:t>
      </w:r>
      <w:r w:rsidR="007A113C" w:rsidRPr="00C7153D">
        <w:rPr>
          <w:rFonts w:ascii="Times New Roman" w:hAnsi="Times New Roman"/>
          <w:sz w:val="24"/>
          <w:szCs w:val="24"/>
        </w:rPr>
        <w:t xml:space="preserve">, a </w:t>
      </w:r>
      <w:r w:rsidR="007A113C" w:rsidRPr="00C7153D">
        <w:rPr>
          <w:rFonts w:ascii="Times New Roman" w:hAnsi="Times New Roman"/>
          <w:b/>
          <w:sz w:val="24"/>
          <w:szCs w:val="24"/>
        </w:rPr>
        <w:t>najveći iznos</w:t>
      </w:r>
      <w:r w:rsidR="007A113C"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 projektu iz navedenog područja je 35.000,00 kuna.</w:t>
      </w: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113C" w:rsidRDefault="007A113C" w:rsidP="007A1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Najmanji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programu/projektu u okviru javnih potreba u socijalnoj skrbi  za zaštitu</w:t>
      </w:r>
      <w:r w:rsidR="009603B9" w:rsidRPr="00C7153D">
        <w:rPr>
          <w:rFonts w:ascii="Times New Roman" w:hAnsi="Times New Roman"/>
          <w:sz w:val="24"/>
          <w:szCs w:val="24"/>
        </w:rPr>
        <w:t xml:space="preserve"> socijalno osjetljivih  kategorija društva </w:t>
      </w:r>
      <w:r w:rsidRPr="00C7153D">
        <w:rPr>
          <w:rFonts w:ascii="Times New Roman" w:hAnsi="Times New Roman"/>
          <w:sz w:val="24"/>
          <w:szCs w:val="24"/>
        </w:rPr>
        <w:t xml:space="preserve"> je 1.000,00 kuna, a </w:t>
      </w:r>
      <w:r w:rsidRPr="00C7153D">
        <w:rPr>
          <w:rFonts w:ascii="Times New Roman" w:hAnsi="Times New Roman"/>
          <w:b/>
          <w:sz w:val="24"/>
          <w:szCs w:val="24"/>
        </w:rPr>
        <w:t>najveći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 proj</w:t>
      </w:r>
      <w:r w:rsidR="009603B9" w:rsidRPr="00C7153D">
        <w:rPr>
          <w:rFonts w:ascii="Times New Roman" w:hAnsi="Times New Roman"/>
          <w:sz w:val="24"/>
          <w:szCs w:val="24"/>
        </w:rPr>
        <w:t>ektu iz navedenog područja je 25</w:t>
      </w:r>
      <w:r w:rsidRPr="00C7153D">
        <w:rPr>
          <w:rFonts w:ascii="Times New Roman" w:hAnsi="Times New Roman"/>
          <w:sz w:val="24"/>
          <w:szCs w:val="24"/>
        </w:rPr>
        <w:t>.000,00 kuna.</w:t>
      </w:r>
    </w:p>
    <w:p w:rsidR="00B2093B" w:rsidRDefault="00B2093B" w:rsidP="007A1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93B" w:rsidRPr="00C7153D" w:rsidRDefault="00B2093B" w:rsidP="00B209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Najmanji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programu/projektu u okviru javnih potreba u kulturi je 1.000,00 kuna, a </w:t>
      </w:r>
      <w:r w:rsidRPr="00C7153D">
        <w:rPr>
          <w:rFonts w:ascii="Times New Roman" w:hAnsi="Times New Roman"/>
          <w:b/>
          <w:sz w:val="24"/>
          <w:szCs w:val="24"/>
        </w:rPr>
        <w:t>najveći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 proj</w:t>
      </w:r>
      <w:r>
        <w:rPr>
          <w:rFonts w:ascii="Times New Roman" w:hAnsi="Times New Roman"/>
          <w:sz w:val="24"/>
          <w:szCs w:val="24"/>
        </w:rPr>
        <w:t>ektu iz navedenog područja je 27</w:t>
      </w:r>
      <w:r w:rsidRPr="00C7153D">
        <w:rPr>
          <w:rFonts w:ascii="Times New Roman" w:hAnsi="Times New Roman"/>
          <w:sz w:val="24"/>
          <w:szCs w:val="24"/>
        </w:rPr>
        <w:t>.000,00 kuna.</w:t>
      </w:r>
    </w:p>
    <w:p w:rsidR="00B2093B" w:rsidRPr="00C7153D" w:rsidRDefault="00B2093B" w:rsidP="007A1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se predmetni projekt/program ne financira u 100% iznosu iz proračuna Općin</w:t>
      </w:r>
      <w:r w:rsidR="00517B77" w:rsidRPr="00C7153D">
        <w:rPr>
          <w:rFonts w:ascii="Times New Roman" w:hAnsi="Times New Roman"/>
          <w:sz w:val="24"/>
          <w:szCs w:val="24"/>
        </w:rPr>
        <w:t xml:space="preserve">e Sveti Ivan </w:t>
      </w:r>
      <w:proofErr w:type="spellStart"/>
      <w:r w:rsidR="00517B77"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, udruga je dužna osigurati preostali iznos do punog iznosa projekta/programa.</w:t>
      </w: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Isti prijavitelj može podnijeti </w:t>
      </w:r>
      <w:r w:rsidR="00517B77" w:rsidRPr="00C7153D">
        <w:rPr>
          <w:rFonts w:ascii="Times New Roman" w:hAnsi="Times New Roman"/>
          <w:sz w:val="24"/>
          <w:szCs w:val="24"/>
        </w:rPr>
        <w:t>prijavu za  jedan program/projekt</w:t>
      </w:r>
      <w:r w:rsidRPr="00C7153D">
        <w:rPr>
          <w:rFonts w:ascii="Times New Roman" w:hAnsi="Times New Roman"/>
          <w:sz w:val="24"/>
          <w:szCs w:val="24"/>
        </w:rPr>
        <w:t>.</w:t>
      </w: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Program se prijavljuje s rokom provedbe od 12 mjeseci, u periodu od 1. siječnja 2016.g. do 31. prosinca 2016.g.</w:t>
      </w: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sklopu planirane</w:t>
      </w:r>
      <w:r w:rsidR="00AD28FA" w:rsidRPr="00C7153D">
        <w:rPr>
          <w:rFonts w:ascii="Times New Roman" w:hAnsi="Times New Roman"/>
          <w:sz w:val="24"/>
          <w:szCs w:val="24"/>
        </w:rPr>
        <w:t xml:space="preserve"> vrijednosti Poziva Općina Sveti Ivan </w:t>
      </w:r>
      <w:proofErr w:type="spellStart"/>
      <w:r w:rsidR="00AD28FA"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namjera</w:t>
      </w:r>
      <w:r w:rsidR="00AD28FA" w:rsidRPr="00C7153D">
        <w:rPr>
          <w:rFonts w:ascii="Times New Roman" w:hAnsi="Times New Roman"/>
          <w:sz w:val="24"/>
          <w:szCs w:val="24"/>
        </w:rPr>
        <w:t>va sklopiti ugovor sa najmanje 9</w:t>
      </w:r>
      <w:r w:rsidR="0024564F">
        <w:rPr>
          <w:rFonts w:ascii="Times New Roman" w:hAnsi="Times New Roman"/>
          <w:sz w:val="24"/>
          <w:szCs w:val="24"/>
        </w:rPr>
        <w:t>,</w:t>
      </w:r>
      <w:r w:rsidRPr="00C7153D">
        <w:rPr>
          <w:rFonts w:ascii="Times New Roman" w:hAnsi="Times New Roman"/>
          <w:sz w:val="24"/>
          <w:szCs w:val="24"/>
        </w:rPr>
        <w:t xml:space="preserve"> a najviše </w:t>
      </w:r>
      <w:r w:rsidR="00AD28FA" w:rsidRPr="00C7153D">
        <w:rPr>
          <w:rFonts w:ascii="Times New Roman" w:hAnsi="Times New Roman"/>
          <w:sz w:val="24"/>
          <w:szCs w:val="24"/>
        </w:rPr>
        <w:t>15</w:t>
      </w:r>
      <w:r w:rsidRPr="00C7153D">
        <w:rPr>
          <w:rFonts w:ascii="Times New Roman" w:hAnsi="Times New Roman"/>
          <w:sz w:val="24"/>
          <w:szCs w:val="24"/>
        </w:rPr>
        <w:t xml:space="preserve"> udruga.</w:t>
      </w:r>
    </w:p>
    <w:p w:rsidR="00AD28FA" w:rsidRPr="00C7153D" w:rsidRDefault="00AD28FA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AEB" w:rsidRPr="00C7153D" w:rsidRDefault="00373AEB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FORMALNI UVJETI POZIVA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bCs/>
          <w:sz w:val="24"/>
          <w:szCs w:val="24"/>
        </w:rPr>
      </w:pPr>
    </w:p>
    <w:p w:rsidR="00714BCD" w:rsidRPr="00C7153D" w:rsidRDefault="00714BCD" w:rsidP="00714BCD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PRIJAVITELJI: TKO MOŽE PODNIJETI PRIJAVU?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prijavitelji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Pravo podnošenja prijave projekta/</w:t>
      </w:r>
      <w:r w:rsidR="00F54E83" w:rsidRPr="00C7153D">
        <w:rPr>
          <w:rFonts w:ascii="Times New Roman" w:hAnsi="Times New Roman"/>
          <w:color w:val="000000"/>
          <w:sz w:val="24"/>
          <w:szCs w:val="24"/>
        </w:rPr>
        <w:t>programa imaju udruge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čiji su ciljevi i djelatnosti usmjereni ka zadovoljenju javnih potreba stanovnika Općine Sveti Ivan </w:t>
      </w:r>
      <w:proofErr w:type="spellStart"/>
      <w:r w:rsidRPr="00C7153D">
        <w:rPr>
          <w:rFonts w:ascii="Times New Roman" w:hAnsi="Times New Roman"/>
          <w:color w:val="000000"/>
          <w:sz w:val="24"/>
          <w:szCs w:val="24"/>
        </w:rPr>
        <w:t>Žabno</w:t>
      </w:r>
      <w:proofErr w:type="spellEnd"/>
      <w:r w:rsidR="00783BF1">
        <w:rPr>
          <w:rFonts w:ascii="Times New Roman" w:hAnsi="Times New Roman"/>
          <w:color w:val="000000"/>
          <w:sz w:val="24"/>
          <w:szCs w:val="24"/>
        </w:rPr>
        <w:t xml:space="preserve"> u području kulture, </w:t>
      </w:r>
      <w:r w:rsidR="00F54E83" w:rsidRPr="00C7153D">
        <w:rPr>
          <w:rFonts w:ascii="Times New Roman" w:hAnsi="Times New Roman"/>
          <w:color w:val="000000"/>
          <w:sz w:val="24"/>
          <w:szCs w:val="24"/>
        </w:rPr>
        <w:t xml:space="preserve"> socijalne srbi odnosno zaštite socijalno osjetljivih kategorija društva</w:t>
      </w:r>
      <w:r w:rsidR="00783BF1">
        <w:rPr>
          <w:rFonts w:ascii="Times New Roman" w:hAnsi="Times New Roman"/>
          <w:color w:val="000000"/>
          <w:sz w:val="24"/>
          <w:szCs w:val="24"/>
        </w:rPr>
        <w:t xml:space="preserve"> i poljoprivrede,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a kojima temeljna svrha nije stjecanje dobiti i čije aktivnosti nisu ocijenjene kao gospodarska</w:t>
      </w:r>
      <w:r w:rsidR="007E1906">
        <w:rPr>
          <w:rFonts w:ascii="Times New Roman" w:hAnsi="Times New Roman"/>
          <w:color w:val="000000"/>
          <w:sz w:val="24"/>
          <w:szCs w:val="24"/>
        </w:rPr>
        <w:t xml:space="preserve"> djelatnost u kulturi,</w:t>
      </w:r>
      <w:r w:rsidR="002D2A87" w:rsidRPr="00C7153D">
        <w:rPr>
          <w:rFonts w:ascii="Times New Roman" w:hAnsi="Times New Roman"/>
          <w:color w:val="000000"/>
          <w:sz w:val="24"/>
          <w:szCs w:val="24"/>
        </w:rPr>
        <w:t xml:space="preserve"> socijalnoj skrbi</w:t>
      </w:r>
      <w:r w:rsidR="007E1906">
        <w:rPr>
          <w:rFonts w:ascii="Times New Roman" w:hAnsi="Times New Roman"/>
          <w:color w:val="000000"/>
          <w:sz w:val="24"/>
          <w:szCs w:val="24"/>
        </w:rPr>
        <w:t xml:space="preserve"> i poljoprivredi</w:t>
      </w:r>
      <w:r w:rsidRPr="00C7153D">
        <w:rPr>
          <w:rFonts w:ascii="Times New Roman" w:hAnsi="Times New Roman"/>
          <w:color w:val="000000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Općina će dodjeljivati sredstva za financiranje programa i projekata udrugama, potencijalnim korisnicima uz uvjet da: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upisane u Registar udruga, odnosno drugi odgovarajući registar,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su upisane u Registar neprofitnih organizacija, 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se svojim statutom opredijelili za obavljanje djelatnosti i aktivnosti koje su predmet financiranja i kojima promiču uvjerenja i ciljeve koji nisu u suprotnosti s Ustavom i zakonom,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uredno ispunili obveze iz svih prethodno sklopljenih ugovora o financiranju iz proračuna Općine i drugih javnih izvora,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uredno ispunjavaju obveze plaćanja doprinosa za mirovinsko i zdravstveno osiguranje i plaćanje poreza te drugih davanja prema državnom proračunu i proračunu Općine, 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se protiv korisnika, odnosno osobe ovlaštene za zastupanje i voditelja programa ili projekta ne vodi kazneni postupak i nije pravomoćno osuđen za prekršaje ili kaznena djela određena Uredbom, 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općim aktom imaju uspostavljen model dobrog financijskog upravljanja i kontrola te način sprječavanja sukoba interesa pri raspolaganju javnim sredstvima;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imaju utvrđen način javnog objavljivanja programskog i financijskog izvješća o radu za proteklu godinu (mrežne stranice udruge ili drugi prikladan način);</w:t>
      </w:r>
    </w:p>
    <w:p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imaju odgovarajuće organizacijske kapacitete i ljudske resurse za provedbu programa ili projekta, programa javnih potreba, javnih ovlasti, odnosno pružanje socijalnih usluga.  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Predlagatelj mora podnijeti prijavu na posebnim obrascima koji se mogu preuzeti na mrežnim stranicama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(</w:t>
      </w:r>
      <w:hyperlink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</w:t>
        </w:r>
      </w:hyperlink>
      <w:r w:rsidRPr="00C7153D">
        <w:rPr>
          <w:rFonts w:ascii="Times New Roman" w:hAnsi="Times New Roman"/>
          <w:color w:val="0000FF"/>
          <w:sz w:val="24"/>
          <w:szCs w:val="24"/>
          <w:u w:val="single"/>
        </w:rPr>
        <w:t>r</w:t>
      </w:r>
      <w:r w:rsidRPr="00C7153D">
        <w:rPr>
          <w:rFonts w:ascii="Times New Roman" w:hAnsi="Times New Roman"/>
          <w:sz w:val="24"/>
          <w:szCs w:val="24"/>
        </w:rPr>
        <w:t>):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FF0000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153D">
        <w:rPr>
          <w:rFonts w:ascii="Times New Roman" w:hAnsi="Times New Roman"/>
          <w:b/>
          <w:color w:val="000000"/>
          <w:sz w:val="24"/>
          <w:szCs w:val="24"/>
        </w:rPr>
        <w:t xml:space="preserve">Uz gore navedene obrasce, prijavitelji su obvezni dostavi i sljedeću </w:t>
      </w:r>
      <w:r w:rsidRPr="00C7153D">
        <w:rPr>
          <w:rFonts w:ascii="Times New Roman" w:hAnsi="Times New Roman"/>
          <w:b/>
          <w:color w:val="000000"/>
          <w:sz w:val="24"/>
          <w:szCs w:val="24"/>
          <w:u w:val="single"/>
        </w:rPr>
        <w:t>dokumentaciju</w:t>
      </w:r>
      <w:r w:rsidRPr="00C715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14BCD" w:rsidRPr="00640F74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1.Izvadak (ne stariji od tri mjeseca od objave javnog poziva) ili Rješenje iz Registra udruga Republike Hrvatske (preslika),</w:t>
      </w:r>
    </w:p>
    <w:p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2.Izvadak iz registra neprofitnih organizacija (otisnuta stranica iz Registra neprofitnih organizacija s podacima o upisu),</w:t>
      </w:r>
    </w:p>
    <w:p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 xml:space="preserve">3.Uvjerenje nadležnog suda, ne starije od šest (6) mjeseci od dana objave javnog poziva, da se protiv osobe ovlaštene za zastupanje udruge (koja je potpisala obrasce za prijavu programa i koja </w:t>
      </w:r>
      <w:r w:rsidRPr="00640F74">
        <w:rPr>
          <w:rFonts w:ascii="Times New Roman" w:hAnsi="Times New Roman"/>
          <w:color w:val="000000"/>
          <w:sz w:val="24"/>
          <w:szCs w:val="24"/>
        </w:rPr>
        <w:lastRenderedPageBreak/>
        <w:t>je ovlaštena potpisati ugovor o financiranju) i voditelja programa ne vodi prekršajni, odnosno kazneni postupak u skladu s odredbama Uredbe.</w:t>
      </w:r>
    </w:p>
    <w:p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>4.Statut udruge (preslika)</w:t>
      </w:r>
    </w:p>
    <w:p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5.Potpisanu (od strane predsjednika udruge) i ovjerenu izjavu da su ispunjene sve obveze prema davateljima potpore u ranije provođenim programima / projektima / manifestacijama,</w:t>
      </w:r>
    </w:p>
    <w:p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 xml:space="preserve">6.Potvrdu Porezne uprave o nepostojanju dugovanja s osnove plaćanja doprinosa za mirovinsko i zdravstveno osiguranje i plaćanje poreza te drugih davanja prema državnom proračunu ne stariju od 30 dana. </w:t>
      </w:r>
    </w:p>
    <w:p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7. Financijski izvještaj o poslovanju  za razdoblje od 01.01.2015. do 31.12.2015. godine s pratećom Potvrdom o preuzetom izvještaju od strane FINA-e (prijavitelji obveznici sastavljanja financijskog izvještaja – preslika)</w:t>
      </w:r>
    </w:p>
    <w:p w:rsidR="00640F74" w:rsidRPr="00640F74" w:rsidRDefault="00640F74" w:rsidP="00640F74">
      <w:pPr>
        <w:pStyle w:val="ListParagraph1"/>
        <w:ind w:left="0"/>
        <w:jc w:val="both"/>
        <w:rPr>
          <w:color w:val="000000"/>
          <w:sz w:val="24"/>
          <w:szCs w:val="24"/>
        </w:rPr>
      </w:pPr>
      <w:r w:rsidRPr="00640F74">
        <w:rPr>
          <w:color w:val="000000"/>
          <w:sz w:val="24"/>
          <w:szCs w:val="24"/>
        </w:rPr>
        <w:t>8.Dokaz o sufinanciranju programa ili projekta od jedinica lokalne ili područne (regionalne) samouprave ili nekih drugih izvora sufinanciranja ako je sufinanciranje iskazano u obrascu proračuna programa ili projekta( preslika odluke i /ili udruga o sufinanciranju).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8"/>
      <w:bookmarkEnd w:id="3"/>
      <w:r w:rsidRPr="00C7153D">
        <w:rPr>
          <w:rFonts w:ascii="Times New Roman" w:hAnsi="Times New Roman"/>
          <w:i/>
          <w:iCs/>
          <w:sz w:val="24"/>
          <w:szCs w:val="24"/>
        </w:rPr>
        <w:t>Napomena: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Potvrdu o nepostojanju duga prema Općini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nije nužno dostavljati jer će stanje duga po službenoj dužnosti utvrditi Jedinstveni upravni odjel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Neprihvatljivi prijavitelji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Pravo prijave na poziv nemaju: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ogranci, podružnice i slični ustrojbeni oblici udruga koji nisu registrirani sukladno Zakonu o sportu kao pravne osobe;</w:t>
      </w:r>
    </w:p>
    <w:p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nisu upisane u Registar neprofitnih organizacija; </w:t>
      </w:r>
    </w:p>
    <w:p w:rsidR="00714BCD" w:rsidRPr="00C7153D" w:rsidRDefault="00714BCD" w:rsidP="00714BCD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strukovne udruge čiji rad/djelatnost nije direktn</w:t>
      </w:r>
      <w:r w:rsidR="00E550E8" w:rsidRPr="00C7153D">
        <w:rPr>
          <w:rFonts w:ascii="Times New Roman" w:hAnsi="Times New Roman"/>
          <w:sz w:val="24"/>
          <w:szCs w:val="24"/>
        </w:rPr>
        <w:t>o ili</w:t>
      </w:r>
      <w:r w:rsidR="00BA2247">
        <w:rPr>
          <w:rFonts w:ascii="Times New Roman" w:hAnsi="Times New Roman"/>
          <w:sz w:val="24"/>
          <w:szCs w:val="24"/>
        </w:rPr>
        <w:t xml:space="preserve"> indirektno vezana za kulturu, </w:t>
      </w:r>
      <w:r w:rsidR="00E550E8" w:rsidRPr="00C7153D">
        <w:rPr>
          <w:rFonts w:ascii="Times New Roman" w:hAnsi="Times New Roman"/>
          <w:sz w:val="24"/>
          <w:szCs w:val="24"/>
        </w:rPr>
        <w:t>socijalnu skrb</w:t>
      </w:r>
      <w:r w:rsidR="00BA2247">
        <w:rPr>
          <w:rFonts w:ascii="Times New Roman" w:hAnsi="Times New Roman"/>
          <w:sz w:val="24"/>
          <w:szCs w:val="24"/>
        </w:rPr>
        <w:t xml:space="preserve"> i poljoprivredu</w:t>
      </w:r>
      <w:r w:rsidRPr="00C7153D">
        <w:rPr>
          <w:rFonts w:ascii="Times New Roman" w:hAnsi="Times New Roman"/>
          <w:sz w:val="24"/>
          <w:szCs w:val="24"/>
        </w:rPr>
        <w:t xml:space="preserve">;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su nenamjenski trošile prethodno dodijeljena sredstva iz Programa javnih potreba u sportu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,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su u stečaju;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imaju dugovanja prema državnom proračunu, proračunu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714BCD" w:rsidRPr="00C7153D" w:rsidRDefault="00714BCD" w:rsidP="00714BCD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čiji je jedan od osnivača politička stranka. 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ge9"/>
      <w:bookmarkEnd w:id="4"/>
      <w:r w:rsidRPr="00C7153D">
        <w:rPr>
          <w:rFonts w:ascii="Times New Roman" w:hAnsi="Times New Roman"/>
          <w:b/>
          <w:bCs/>
          <w:sz w:val="24"/>
          <w:szCs w:val="24"/>
        </w:rPr>
        <w:t>2.2. TROŠKOVI KOJI ĆE SE FINANCIRATI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izravni troškovi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Pod </w:t>
      </w:r>
      <w:r w:rsidRPr="00C7153D">
        <w:rPr>
          <w:rFonts w:ascii="Times New Roman" w:hAnsi="Times New Roman"/>
          <w:b/>
          <w:bCs/>
          <w:sz w:val="24"/>
          <w:szCs w:val="24"/>
        </w:rPr>
        <w:t>izravnim troškovima</w:t>
      </w:r>
      <w:r w:rsidRPr="00C7153D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Sredstvima natječaja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lastRenderedPageBreak/>
        <w:t>- troškovi zaposlenika angažiranih na programu ili projektu (plaće, naknade, honorari i drugo) sukladno odredbama Pravilnika i propisa kojima se utvrđuju kriteriji, mjerila i postupci financiranja i ugovaranja programa i projekata od interesa za opće dobro koje provode udruge;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honorara vanjskih suradnika angažiranih na programu ili projektu;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putni troškovi i troškovi dnevnica za zaposlenike i druge osobe koje sudjeluju u projektu ili programu, pod uvjetom da su u skladu s pravilima o visini iznosa za takve naknade za korisnike koji se financiraju iz sredstava državnog proračuna;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kupnje ili iznajmljivanja opreme i materijala (novih ili rabljenih)  namijenjenih  isključivo za program ili projekt, te troškovi usluga pod uvjetom da su u skladu s tržišnim cijenama;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potrošne robe;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podugovaranja;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koji izravno proistječu iz zahtjeva ugovora uključujući troškove financijskih usluga (informiranje, vrednovanje konkretno povezano s projektom, revizija, umnožavanje, osiguranje, itd.);</w:t>
      </w:r>
    </w:p>
    <w:p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administrativni troškovi.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neizravni troškovi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pStyle w:val="ListParagraph1"/>
        <w:ind w:left="0" w:firstLine="708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Osim izravnih, udruzi koja je korisnik  financijskih sredstava, može odobriti i pokrivanje dijela neizravnih troškova kao što su: energija, voda, troškovi korištenja prostora (najam, zakup), uredski materijal, sitni inventar, telefon, pošta i drugi indirektni troškovi koji nisu izravno povezani s provedbom programa ili projekta, ali neizravno pridonose postizanju njegovih ciljeva, u maksimalnom iznosu do 30% ukupnog odobrenog iznosa financiranja iz proračuna Općine.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ge10"/>
      <w:bookmarkEnd w:id="5"/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Neprihvatljivi troškovi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Neprihvatljivim troškovima projekta ili programa smatraju se: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dugovi i stavke za pokrivanje gubitaka ili dugova,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dospjele kamate,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stavke koje se već financiraju iz javnih izvora,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kupovina zemljišta ili građevina, osim kada je to nužno za izravno provođenje programa ili projekta, kada se vlasništvo mora prenijeti na korisnika financiranja i/ili partnere najkasnije po završetku programa ili projekta,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gubici na tečajnim razlikama,</w:t>
      </w:r>
    </w:p>
    <w:p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zajmovi trećim stranama.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page11"/>
      <w:bookmarkEnd w:id="6"/>
      <w:r w:rsidRPr="00C7153D">
        <w:rPr>
          <w:rFonts w:ascii="Times New Roman" w:hAnsi="Times New Roman"/>
          <w:b/>
          <w:bCs/>
          <w:sz w:val="24"/>
          <w:szCs w:val="24"/>
        </w:rPr>
        <w:t>3. NAČIN PRIJAVE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Potrebno je ispuniti sve tražene podatke, ispisati obrazac, potpisati ga i dostaviti poštom ili osobno u pisarnicu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odgovore nije ograničen, te u slučaju potrebe za dodatnim prostorom prijavitelj može slobodno dodati retke u tablice ili druge dijelove obrasca.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Obrazac je potrebno ispuniti na računalu. Rukom ispisani obrasci  bit će uzeti u razmatranje iznimno ako udruga nema mogućnosti iste ispisati računalom.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Propisani obrasci: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3.1. PRIJAVNICA - OPISNI OBRAZAC 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3.2. OBRAZAC PRORAČUNA 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3.3. OBRAZAC IZJAVE O NEPOSTOJANJU DVOSTRUKOG FINANCIRANJA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3.4.  OBRAZAC IZJAVE O NEKAŽNJAVANJU</w:t>
      </w:r>
    </w:p>
    <w:p w:rsidR="00AD7069" w:rsidRPr="00C7153D" w:rsidRDefault="00AD7069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3.5. OBRAZAC IZJAVE O PARTNERSTVU </w:t>
      </w:r>
      <w:r w:rsidRPr="00C7153D">
        <w:rPr>
          <w:rFonts w:ascii="Times New Roman" w:hAnsi="Times New Roman"/>
          <w:sz w:val="24"/>
          <w:szCs w:val="24"/>
        </w:rPr>
        <w:t>(ako je primjenjivo)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3.6. POPIS PRILOGA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page12"/>
      <w:bookmarkEnd w:id="7"/>
      <w:r>
        <w:rPr>
          <w:rFonts w:ascii="Times New Roman" w:hAnsi="Times New Roman"/>
          <w:b/>
          <w:bCs/>
          <w:sz w:val="24"/>
          <w:szCs w:val="24"/>
        </w:rPr>
        <w:t>3.7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GDJE POSLATI PRIJAVU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: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Jedinstveni upravni odjel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Trg Karla </w:t>
      </w:r>
      <w:proofErr w:type="spellStart"/>
      <w:r w:rsidRPr="00C7153D">
        <w:rPr>
          <w:rFonts w:ascii="Times New Roman" w:hAnsi="Times New Roman"/>
          <w:b/>
          <w:bCs/>
          <w:sz w:val="24"/>
          <w:szCs w:val="24"/>
        </w:rPr>
        <w:t>Lukaša</w:t>
      </w:r>
      <w:proofErr w:type="spellEnd"/>
      <w:r w:rsidRPr="00C7153D">
        <w:rPr>
          <w:rFonts w:ascii="Times New Roman" w:hAnsi="Times New Roman"/>
          <w:b/>
          <w:bCs/>
          <w:sz w:val="24"/>
          <w:szCs w:val="24"/>
        </w:rPr>
        <w:t xml:space="preserve"> 11,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48214 Sveti Ivan </w:t>
      </w:r>
      <w:proofErr w:type="spellStart"/>
      <w:r w:rsidRPr="00C7153D">
        <w:rPr>
          <w:rFonts w:ascii="Times New Roman" w:hAnsi="Times New Roman"/>
          <w:b/>
          <w:bCs/>
          <w:sz w:val="24"/>
          <w:szCs w:val="24"/>
        </w:rPr>
        <w:t>Žabno</w:t>
      </w:r>
      <w:proofErr w:type="spellEnd"/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562269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„Javni natječaj </w:t>
      </w:r>
      <w:r w:rsidR="00714BCD" w:rsidRPr="00C7153D">
        <w:rPr>
          <w:rFonts w:ascii="Times New Roman" w:hAnsi="Times New Roman"/>
          <w:b/>
          <w:sz w:val="24"/>
          <w:szCs w:val="24"/>
        </w:rPr>
        <w:t>za financiranje programa udruga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u o</w:t>
      </w:r>
      <w:r w:rsidR="00E427DB">
        <w:rPr>
          <w:rFonts w:ascii="Times New Roman" w:hAnsi="Times New Roman"/>
          <w:b/>
          <w:sz w:val="24"/>
          <w:szCs w:val="24"/>
        </w:rPr>
        <w:t>kviru javnih potreba u kulturi,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socijalnoj skrbi</w:t>
      </w:r>
      <w:r w:rsidR="00E427DB">
        <w:rPr>
          <w:rFonts w:ascii="Times New Roman" w:hAnsi="Times New Roman"/>
          <w:b/>
          <w:sz w:val="24"/>
          <w:szCs w:val="24"/>
        </w:rPr>
        <w:t xml:space="preserve"> i poljoprivredi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</w:t>
      </w:r>
      <w:r w:rsidR="00714BCD" w:rsidRPr="00C7153D">
        <w:rPr>
          <w:rFonts w:ascii="Times New Roman" w:hAnsi="Times New Roman"/>
          <w:b/>
          <w:sz w:val="24"/>
          <w:szCs w:val="24"/>
        </w:rPr>
        <w:t xml:space="preserve"> – NE OTVARAJ“</w:t>
      </w: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3.8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DATUM OBJAVE POZIVA I ROK ZA PODNOŠENJE PRIJAVE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Poziv je otvoren danom objave na internetskim stranica</w:t>
      </w:r>
      <w:r w:rsidR="009949C0">
        <w:rPr>
          <w:rFonts w:ascii="Times New Roman" w:hAnsi="Times New Roman"/>
          <w:sz w:val="24"/>
          <w:szCs w:val="24"/>
        </w:rPr>
        <w:t xml:space="preserve">ma Općine Sveti Ivan </w:t>
      </w:r>
      <w:proofErr w:type="spellStart"/>
      <w:r w:rsidR="009949C0">
        <w:rPr>
          <w:rFonts w:ascii="Times New Roman" w:hAnsi="Times New Roman"/>
          <w:sz w:val="24"/>
          <w:szCs w:val="24"/>
        </w:rPr>
        <w:t>Žabno</w:t>
      </w:r>
      <w:proofErr w:type="spellEnd"/>
      <w:r w:rsidR="009949C0">
        <w:rPr>
          <w:rFonts w:ascii="Times New Roman" w:hAnsi="Times New Roman"/>
          <w:sz w:val="24"/>
          <w:szCs w:val="24"/>
        </w:rPr>
        <w:t xml:space="preserve"> od 29</w:t>
      </w:r>
      <w:r w:rsidRPr="00C7153D">
        <w:rPr>
          <w:rFonts w:ascii="Times New Roman" w:hAnsi="Times New Roman"/>
          <w:sz w:val="24"/>
          <w:szCs w:val="24"/>
        </w:rPr>
        <w:t>. veljače 2016. godine</w:t>
      </w:r>
      <w:hyperlink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www.osiz.hr</w:t>
        </w:r>
      </w:hyperlink>
      <w:r w:rsidRPr="00C715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7153D">
        <w:rPr>
          <w:rFonts w:ascii="Times New Roman" w:hAnsi="Times New Roman"/>
          <w:sz w:val="24"/>
          <w:szCs w:val="24"/>
        </w:rPr>
        <w:t>).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Krajnji rok za prijavu na javni natječaj je </w:t>
      </w:r>
      <w:r w:rsidR="009949C0">
        <w:rPr>
          <w:rFonts w:ascii="Times New Roman" w:hAnsi="Times New Roman"/>
          <w:b/>
          <w:sz w:val="24"/>
          <w:szCs w:val="24"/>
        </w:rPr>
        <w:t>29</w:t>
      </w:r>
      <w:r w:rsidRPr="00C7153D">
        <w:rPr>
          <w:rFonts w:ascii="Times New Roman" w:hAnsi="Times New Roman"/>
          <w:b/>
          <w:bCs/>
          <w:sz w:val="24"/>
          <w:szCs w:val="24"/>
        </w:rPr>
        <w:t>. ožujka 2016. godine do 15.00 sati</w:t>
      </w:r>
      <w:r w:rsidRPr="00C7153D">
        <w:rPr>
          <w:rFonts w:ascii="Times New Roman" w:hAnsi="Times New Roman"/>
          <w:sz w:val="24"/>
          <w:szCs w:val="24"/>
        </w:rPr>
        <w:t>. Sve prijave poslane nakon navedenog roka neće biti uzete u razmatranje. Prijava je dostavljena u roku ako je na prijamnom žigu razvidno da j</w:t>
      </w:r>
      <w:r w:rsidR="008D10B2">
        <w:rPr>
          <w:rFonts w:ascii="Times New Roman" w:hAnsi="Times New Roman"/>
          <w:sz w:val="24"/>
          <w:szCs w:val="24"/>
        </w:rPr>
        <w:t>e do toga dana (uključujući i 29</w:t>
      </w:r>
      <w:r w:rsidRPr="00C7153D">
        <w:rPr>
          <w:rFonts w:ascii="Times New Roman" w:hAnsi="Times New Roman"/>
          <w:sz w:val="24"/>
          <w:szCs w:val="24"/>
        </w:rPr>
        <w:t xml:space="preserve">. ožujka 2016.g.) zaprimljena u pisarnici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je prijava dostavljena osobno u pisarnicu, na istu će se naznačiti datum i vrijeme prijave. Ako je prijava dostavljena poštom, vrijedit će datum koji je pečatom naznačen na omotnici.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3.9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KOME SE OBRATITI UKOLIKO IMATE PITANJA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C34F74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 pitanja vezana uz natječaj</w:t>
      </w:r>
      <w:r w:rsidR="00714BCD" w:rsidRPr="00C7153D">
        <w:rPr>
          <w:rFonts w:ascii="Times New Roman" w:hAnsi="Times New Roman"/>
          <w:sz w:val="24"/>
          <w:szCs w:val="24"/>
        </w:rPr>
        <w:t xml:space="preserve"> mogu se postaviti telefonskim ili elektroničkim putem, slanjem upita na sljedeću adresu elektroničke pošte:</w:t>
      </w:r>
      <w:hyperlink r:id="rId10" w:history="1"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blanka@osiz.hr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</w:hyperlink>
      <w:r w:rsidR="00714BCD"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AD706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</w:rPr>
        <w:sectPr w:rsidR="00714BCD" w:rsidRPr="00C7153D" w:rsidSect="008A4671">
          <w:pgSz w:w="11900" w:h="16838"/>
          <w:pgMar w:top="1417" w:right="1417" w:bottom="1417" w:left="1417" w:header="720" w:footer="720" w:gutter="0"/>
          <w:cols w:space="720" w:equalWidth="0">
            <w:col w:w="9343"/>
          </w:cols>
          <w:noEndnote/>
        </w:sectPr>
      </w:pPr>
      <w:r w:rsidRPr="00C7153D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</w:t>
      </w:r>
      <w:r w:rsidR="00AD7069" w:rsidRPr="00C7153D">
        <w:rPr>
          <w:rFonts w:ascii="Times New Roman" w:hAnsi="Times New Roman"/>
          <w:sz w:val="24"/>
          <w:szCs w:val="24"/>
        </w:rPr>
        <w:t xml:space="preserve">li troškova navedenih </w:t>
      </w:r>
      <w:r w:rsidRPr="00C7153D">
        <w:rPr>
          <w:rFonts w:ascii="Times New Roman" w:hAnsi="Times New Roman"/>
          <w:sz w:val="24"/>
          <w:szCs w:val="24"/>
        </w:rPr>
        <w:t>u prijavi.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page13"/>
      <w:bookmarkEnd w:id="8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>4. PROCJENA PRIJAVA I DONOŠENJE ODLUKE O DODJELI SREDSTAVA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Procjenu prijavljenih programa provodi POVJERENSTVO.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4.1. POSTUPAK ADMINISTRATIVNE PROVJERE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Davatelj financijskih sredstava ustrojava posebno tijelo za provjeru formalnih uvjeta poziva (dalje: Povjerenstvo).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utvrđuje:</w:t>
      </w:r>
    </w:p>
    <w:p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da li je prijava dostavljena na pravi natječaj i u zadanome roku</w:t>
      </w:r>
    </w:p>
    <w:p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obrasci,</w:t>
      </w:r>
    </w:p>
    <w:p w:rsidR="00981A4B" w:rsidRPr="00C7153D" w:rsidRDefault="00981A4B" w:rsidP="00981A4B">
      <w:pPr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 li dostavljena sva obvezna popratna dokumentacija,</w:t>
      </w:r>
    </w:p>
    <w:p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 - da li je zatraženi iznos sredstava unutar financijskih pragova postavljenih u natječaju,</w:t>
      </w:r>
    </w:p>
    <w:p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-  ako je primjenjivo, da li je lokacija provedbe projekta prihvatljiva,</w:t>
      </w:r>
    </w:p>
    <w:p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ako je primjenjivo, jesu li prijavitelj i partner prihvatljivi sukladno uputama za prijavitelje natječaja,</w:t>
      </w:r>
    </w:p>
    <w:p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predložene aktivnosti prihvatljive (ako je primjenjivo na uvjete natječaja)</w:t>
      </w:r>
    </w:p>
    <w:p w:rsidR="00981A4B" w:rsidRPr="00C7153D" w:rsidRDefault="00521DFA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 i</w:t>
      </w:r>
    </w:p>
    <w:p w:rsidR="00714BCD" w:rsidRPr="00C7153D" w:rsidRDefault="00521DFA" w:rsidP="00BA679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>- jesu li ispunjeni d</w:t>
      </w:r>
      <w:r w:rsidR="00BA679E" w:rsidRPr="00C7153D">
        <w:rPr>
          <w:rFonts w:ascii="Times New Roman" w:hAnsi="Times New Roman"/>
          <w:color w:val="000000"/>
          <w:sz w:val="24"/>
          <w:szCs w:val="24"/>
        </w:rPr>
        <w:t>rugi formalni uvjeti natječaja.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sportu za 2016. godinu).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Članice/članove Povjerenstva imenuje Načelnik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Članice/članovi Povjerenstva prije početka rada u Povjerenstvu za ocjenjivanje ne smiju biti u </w:t>
      </w:r>
      <w:r w:rsidRPr="00C7153D">
        <w:rPr>
          <w:rFonts w:ascii="Times New Roman" w:hAnsi="Times New Roman"/>
          <w:sz w:val="24"/>
          <w:szCs w:val="24"/>
          <w:u w:val="single"/>
        </w:rPr>
        <w:t>sukobu interesa</w:t>
      </w:r>
      <w:r w:rsidRPr="00C7153D">
        <w:rPr>
          <w:rFonts w:ascii="Times New Roman" w:hAnsi="Times New Roman"/>
          <w:sz w:val="24"/>
          <w:szCs w:val="24"/>
        </w:rPr>
        <w:t>, o čemu moraju potpisati posebnu izjavu. Svaka/svaki članica/član Povjerenstva potpisom dokazuje točnost utvrđenoga te da je dokumentacija pregledana.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  <w:u w:val="single"/>
        </w:rPr>
        <w:t>Prijave projekata/programa koje ne udovoljavaju uvjetima Poziva</w:t>
      </w:r>
      <w:r w:rsidRPr="00C7153D">
        <w:rPr>
          <w:rFonts w:ascii="Times New Roman" w:hAnsi="Times New Roman"/>
          <w:sz w:val="24"/>
          <w:szCs w:val="24"/>
        </w:rPr>
        <w:t xml:space="preserve">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Poziva, Povjerenstvo izrađuje popis svih prijavitelja koji su zadovoljili formalne uvjete, čije se prijave </w:t>
      </w:r>
      <w:r w:rsidRPr="00C7153D">
        <w:rPr>
          <w:rFonts w:ascii="Times New Roman" w:hAnsi="Times New Roman"/>
          <w:sz w:val="24"/>
          <w:szCs w:val="24"/>
        </w:rPr>
        <w:lastRenderedPageBreak/>
        <w:t>stoga upućuju na procjenu kvalitete, kao i popis svih prijavitelja koji nisu zadovoljili formalne uvjete Poziva.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Prijavitelji koji nisu zadovoljili propisane uvjete Poziva mogu uložiti </w:t>
      </w:r>
      <w:r w:rsidRPr="00C7153D">
        <w:rPr>
          <w:rFonts w:ascii="Times New Roman" w:hAnsi="Times New Roman"/>
          <w:sz w:val="24"/>
          <w:szCs w:val="24"/>
          <w:u w:val="single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u roku od osam (8) dana od primitka obavijesti. O prigovoru odlučuje Načelnik u roku od 3 dana od dana zaprimanja prigovora. 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page14"/>
      <w:bookmarkEnd w:id="9"/>
      <w:r w:rsidRPr="00C7153D">
        <w:rPr>
          <w:rFonts w:ascii="Times New Roman" w:hAnsi="Times New Roman"/>
          <w:b/>
          <w:bCs/>
          <w:sz w:val="24"/>
          <w:szCs w:val="24"/>
        </w:rPr>
        <w:t xml:space="preserve">4.2. POSTUPAK OCJENE KVALITETE PROGRAMA 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daje ocjenu kvalitete programa i prijedlog za financijsku potporu (OBRAZAC za procjenu kvalitete/vrijednosti projekta).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Razmatraju se samo oni projekti koji su udovoljili propisanim uvjetima Poziva.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page15"/>
      <w:bookmarkEnd w:id="10"/>
      <w:r w:rsidRPr="00C7153D">
        <w:rPr>
          <w:rFonts w:ascii="Times New Roman" w:hAnsi="Times New Roman"/>
          <w:b/>
          <w:bCs/>
          <w:sz w:val="24"/>
          <w:szCs w:val="24"/>
        </w:rPr>
        <w:t>5. OBAVIJEST O DONESENOJ ODLUCI I DODJELI FINANCIJSKIH SREDSTAVA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Općina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</w:t>
      </w:r>
      <w:r w:rsidRPr="00C7153D">
        <w:rPr>
          <w:rFonts w:ascii="Times New Roman" w:hAnsi="Times New Roman"/>
          <w:b/>
          <w:bCs/>
          <w:sz w:val="24"/>
          <w:szCs w:val="24"/>
        </w:rPr>
        <w:t>uvid u zbirnu ocjenu</w:t>
      </w:r>
      <w:r w:rsidRPr="00C7153D">
        <w:rPr>
          <w:rFonts w:ascii="Times New Roman" w:hAnsi="Times New Roman"/>
          <w:sz w:val="24"/>
          <w:szCs w:val="24"/>
        </w:rPr>
        <w:t xml:space="preserve"> njihovog programa te ujedno imaju pravo na </w:t>
      </w:r>
      <w:r w:rsidRPr="00C7153D">
        <w:rPr>
          <w:rFonts w:ascii="Times New Roman" w:hAnsi="Times New Roman"/>
          <w:b/>
          <w:bCs/>
          <w:sz w:val="24"/>
          <w:szCs w:val="24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Odluku po prigovoru donosi Načelnik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Općina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će ukupna sredstva za financiranje programa sportskih udruga dodijeljenih po ovom Javnom pozivu, doznačiti udrugama prema dogovorenoj dinamici, a Općina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 će sa svakim krajnjim korisnikom sredstava (prijaviteljima čiji će </w:t>
      </w:r>
      <w:r w:rsidRPr="00C7153D">
        <w:rPr>
          <w:rFonts w:ascii="Times New Roman" w:hAnsi="Times New Roman"/>
          <w:sz w:val="24"/>
          <w:szCs w:val="24"/>
        </w:rPr>
        <w:lastRenderedPageBreak/>
        <w:t>programi biti financirani) potpisati ugovor kojim će regulirati prava i obveze potpisnika.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16"/>
      <w:bookmarkEnd w:id="11"/>
      <w:r w:rsidRPr="00C7153D">
        <w:rPr>
          <w:rFonts w:ascii="Times New Roman" w:hAnsi="Times New Roman"/>
          <w:b/>
          <w:bCs/>
          <w:sz w:val="24"/>
          <w:szCs w:val="24"/>
        </w:rPr>
        <w:t>5.1. INDIKATIVNI KALENDAR NATJEČAJNOG POSTUPKA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C6B66" w:rsidRPr="00E126E3" w:rsidTr="00CC4EF0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Objava javnog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. 2. 2015.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. 03.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sz w:val="24"/>
                <w:szCs w:val="24"/>
              </w:rPr>
              <w:t>u 15:00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5. 03. 2016.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. 03.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provjeru formalnih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5. 04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13. 04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21. 04.  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29. 04.  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>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13. 05.  2016.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Davatelj financijskih sredstava ima mogućnost ažuriranja ovog indikativnog kalendara. Obavijest o tome, kao i ažurirana tablica, objavit će se na sljedećoj web stranici Općine Sveti Ivan </w:t>
      </w:r>
      <w:proofErr w:type="spellStart"/>
      <w:r w:rsidRPr="00C7153D">
        <w:rPr>
          <w:rFonts w:ascii="Times New Roman" w:hAnsi="Times New Roman"/>
          <w:sz w:val="24"/>
          <w:szCs w:val="24"/>
        </w:rPr>
        <w:t>Žabno</w:t>
      </w:r>
      <w:proofErr w:type="spellEnd"/>
      <w:r w:rsidRPr="00C7153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>www.osiz.hr</w:t>
        </w:r>
      </w:hyperlink>
      <w:r w:rsidRPr="00C7153D">
        <w:rPr>
          <w:rFonts w:ascii="Times New Roman" w:hAnsi="Times New Roman"/>
          <w:sz w:val="24"/>
          <w:szCs w:val="24"/>
        </w:rPr>
        <w:t>.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A1B26E1" wp14:editId="1EAF3ADD">
            <wp:simplePos x="0" y="0"/>
            <wp:positionH relativeFrom="column">
              <wp:posOffset>-9525</wp:posOffset>
            </wp:positionH>
            <wp:positionV relativeFrom="paragraph">
              <wp:posOffset>4768850</wp:posOffset>
            </wp:positionV>
            <wp:extent cx="7966710" cy="4826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37201CF" wp14:editId="07BC2DA8">
            <wp:simplePos x="0" y="0"/>
            <wp:positionH relativeFrom="column">
              <wp:posOffset>-9525</wp:posOffset>
            </wp:positionH>
            <wp:positionV relativeFrom="paragraph">
              <wp:posOffset>4815840</wp:posOffset>
            </wp:positionV>
            <wp:extent cx="7966710" cy="1079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2C41E9" w:rsidRDefault="00714BCD" w:rsidP="002C41E9">
      <w:pPr>
        <w:pStyle w:val="Odlomakpopis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2" w:name="page17"/>
      <w:bookmarkEnd w:id="12"/>
      <w:r w:rsidRPr="002C41E9">
        <w:rPr>
          <w:rFonts w:ascii="Times New Roman" w:hAnsi="Times New Roman"/>
          <w:b/>
          <w:bCs/>
          <w:sz w:val="24"/>
          <w:szCs w:val="24"/>
        </w:rPr>
        <w:t>POPIS NATJEČAJNE DOKUMENTACIJE</w:t>
      </w: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4BCD" w:rsidRPr="00C7153D" w:rsidRDefault="00714BCD" w:rsidP="00714BCD">
      <w:pPr>
        <w:pStyle w:val="SubTitle2"/>
        <w:spacing w:after="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</w:t>
      </w:r>
    </w:p>
    <w:p w:rsidR="00714BCD" w:rsidRPr="00C7153D" w:rsidRDefault="00AD7069" w:rsidP="00AD7069">
      <w:pPr>
        <w:pStyle w:val="SubTitle2"/>
        <w:spacing w:after="0"/>
        <w:ind w:firstLine="72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1.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 xml:space="preserve"> odluku o financijskom okviru, </w:t>
      </w:r>
    </w:p>
    <w:p w:rsidR="00714BCD" w:rsidRPr="00C7153D" w:rsidRDefault="00AD7069" w:rsidP="00AD7069">
      <w:pPr>
        <w:pStyle w:val="SubTitle2"/>
        <w:spacing w:after="0"/>
        <w:ind w:left="36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    2. 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>tekst natječaja,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upute za prijavitelje,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prijavu programa ili projekta: </w:t>
      </w:r>
    </w:p>
    <w:p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opisa programa ili projekta,</w:t>
      </w:r>
    </w:p>
    <w:p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proračuna programa ili projekta,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popis priloga koji se prilažu prijavi,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za ocjenu kvalitete/vrijednosti programa ili projekta,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izjave o nepostojanju dvostrukog financiranja,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ugovora o financiranju programa ili projekta,</w:t>
      </w:r>
    </w:p>
    <w:p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izvještavanje: </w:t>
      </w:r>
    </w:p>
    <w:p w:rsidR="00714BCD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opisnog izvještaja provedbe programa ili projekta,</w:t>
      </w:r>
    </w:p>
    <w:p w:rsidR="000D7806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financijskog izvještaja provedbe programa ili projekta</w:t>
      </w:r>
    </w:p>
    <w:p w:rsidR="00714BCD" w:rsidRPr="009B2F05" w:rsidRDefault="00822BE8" w:rsidP="000D7806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9B2F05">
        <w:rPr>
          <w:rFonts w:ascii="Times New Roman" w:hAnsi="Times New Roman"/>
          <w:color w:val="000000"/>
          <w:sz w:val="24"/>
          <w:szCs w:val="24"/>
        </w:rPr>
        <w:t xml:space="preserve"> (Napomena</w:t>
      </w:r>
      <w:r w:rsidR="009B2F05" w:rsidRPr="009B2F05">
        <w:rPr>
          <w:rFonts w:ascii="Times New Roman" w:hAnsi="Times New Roman"/>
          <w:color w:val="000000"/>
          <w:sz w:val="24"/>
          <w:szCs w:val="24"/>
        </w:rPr>
        <w:t>: Umjesto obrazaca za izvještavanje dostavlja se</w:t>
      </w:r>
      <w:r w:rsidRPr="009B2F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2F05" w:rsidRPr="009B2F05">
        <w:rPr>
          <w:rFonts w:ascii="Times New Roman" w:hAnsi="Times New Roman"/>
          <w:sz w:val="24"/>
          <w:szCs w:val="24"/>
        </w:rPr>
        <w:t>Financijski izvještaj o poslovanju  za razdoblje od 01.01.2015. do 31.12.2015.</w:t>
      </w:r>
      <w:r w:rsidR="009B2F05" w:rsidRPr="009B2F05">
        <w:rPr>
          <w:rFonts w:ascii="Times New Roman" w:hAnsi="Times New Roman"/>
          <w:color w:val="000000"/>
          <w:sz w:val="24"/>
          <w:szCs w:val="24"/>
        </w:rPr>
        <w:t xml:space="preserve"> iznimno za izvještavanje za 2015. </w:t>
      </w:r>
      <w:r w:rsidR="009B2F05">
        <w:rPr>
          <w:rFonts w:ascii="Times New Roman" w:hAnsi="Times New Roman"/>
          <w:color w:val="000000"/>
          <w:sz w:val="24"/>
          <w:szCs w:val="24"/>
        </w:rPr>
        <w:t>g</w:t>
      </w:r>
      <w:r w:rsidR="009B2F05" w:rsidRPr="009B2F05">
        <w:rPr>
          <w:rFonts w:ascii="Times New Roman" w:hAnsi="Times New Roman"/>
          <w:color w:val="000000"/>
          <w:sz w:val="24"/>
          <w:szCs w:val="24"/>
        </w:rPr>
        <w:t>odinu.</w:t>
      </w:r>
      <w:r w:rsidR="00D86671">
        <w:rPr>
          <w:rFonts w:ascii="Times New Roman" w:hAnsi="Times New Roman"/>
          <w:color w:val="000000"/>
          <w:sz w:val="24"/>
          <w:szCs w:val="24"/>
        </w:rPr>
        <w:t>)</w:t>
      </w:r>
      <w:bookmarkStart w:id="13" w:name="_GoBack"/>
      <w:bookmarkEnd w:id="13"/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71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20" w:rsidRDefault="00104D20">
      <w:pPr>
        <w:spacing w:after="0" w:line="240" w:lineRule="auto"/>
      </w:pPr>
      <w:r>
        <w:separator/>
      </w:r>
    </w:p>
  </w:endnote>
  <w:endnote w:type="continuationSeparator" w:id="0">
    <w:p w:rsidR="00104D20" w:rsidRDefault="0010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65" w:rsidRDefault="004366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671">
      <w:rPr>
        <w:noProof/>
      </w:rPr>
      <w:t>12</w:t>
    </w:r>
    <w:r>
      <w:rPr>
        <w:noProof/>
      </w:rPr>
      <w:fldChar w:fldCharType="end"/>
    </w:r>
  </w:p>
  <w:p w:rsidR="00535665" w:rsidRPr="008A4671" w:rsidRDefault="00104D20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20" w:rsidRDefault="00104D20">
      <w:pPr>
        <w:spacing w:after="0" w:line="240" w:lineRule="auto"/>
      </w:pPr>
      <w:r>
        <w:separator/>
      </w:r>
    </w:p>
  </w:footnote>
  <w:footnote w:type="continuationSeparator" w:id="0">
    <w:p w:rsidR="00104D20" w:rsidRDefault="0010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352D87"/>
    <w:multiLevelType w:val="hybridMultilevel"/>
    <w:tmpl w:val="4C9C5480"/>
    <w:lvl w:ilvl="0" w:tplc="D15C32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BF700C4"/>
    <w:multiLevelType w:val="hybridMultilevel"/>
    <w:tmpl w:val="2BF267E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54483"/>
    <w:multiLevelType w:val="hybridMultilevel"/>
    <w:tmpl w:val="F81E5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30BC"/>
    <w:multiLevelType w:val="hybridMultilevel"/>
    <w:tmpl w:val="C7D82E1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F2836"/>
    <w:multiLevelType w:val="multilevel"/>
    <w:tmpl w:val="BE229D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44528CF"/>
    <w:multiLevelType w:val="hybridMultilevel"/>
    <w:tmpl w:val="7F9CF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168F"/>
    <w:multiLevelType w:val="hybridMultilevel"/>
    <w:tmpl w:val="655E38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C237F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61"/>
    <w:rsid w:val="000253C3"/>
    <w:rsid w:val="0003512B"/>
    <w:rsid w:val="00050FC4"/>
    <w:rsid w:val="00061431"/>
    <w:rsid w:val="00073875"/>
    <w:rsid w:val="000A551A"/>
    <w:rsid w:val="000D7806"/>
    <w:rsid w:val="00104D20"/>
    <w:rsid w:val="001213B0"/>
    <w:rsid w:val="00135DC1"/>
    <w:rsid w:val="00151DA1"/>
    <w:rsid w:val="001B2E9A"/>
    <w:rsid w:val="001B6731"/>
    <w:rsid w:val="0024564F"/>
    <w:rsid w:val="00266CDE"/>
    <w:rsid w:val="00274E32"/>
    <w:rsid w:val="002C41E9"/>
    <w:rsid w:val="002D2A87"/>
    <w:rsid w:val="00310591"/>
    <w:rsid w:val="00333B53"/>
    <w:rsid w:val="003567D0"/>
    <w:rsid w:val="0035722D"/>
    <w:rsid w:val="00373AEB"/>
    <w:rsid w:val="00377E15"/>
    <w:rsid w:val="003D2226"/>
    <w:rsid w:val="003D6D95"/>
    <w:rsid w:val="003F1CA2"/>
    <w:rsid w:val="003F519A"/>
    <w:rsid w:val="004366A2"/>
    <w:rsid w:val="00475056"/>
    <w:rsid w:val="004A3F89"/>
    <w:rsid w:val="004B751D"/>
    <w:rsid w:val="004E3581"/>
    <w:rsid w:val="004E5A9E"/>
    <w:rsid w:val="00500553"/>
    <w:rsid w:val="00517B77"/>
    <w:rsid w:val="00520990"/>
    <w:rsid w:val="00521DFA"/>
    <w:rsid w:val="00562269"/>
    <w:rsid w:val="005B0115"/>
    <w:rsid w:val="005F505F"/>
    <w:rsid w:val="00640F74"/>
    <w:rsid w:val="00667465"/>
    <w:rsid w:val="00667F63"/>
    <w:rsid w:val="006935B7"/>
    <w:rsid w:val="006B6CDF"/>
    <w:rsid w:val="006F25FF"/>
    <w:rsid w:val="00714BCD"/>
    <w:rsid w:val="00726846"/>
    <w:rsid w:val="00783BF1"/>
    <w:rsid w:val="00792F8A"/>
    <w:rsid w:val="007956D1"/>
    <w:rsid w:val="007A113C"/>
    <w:rsid w:val="007D3D03"/>
    <w:rsid w:val="007E1906"/>
    <w:rsid w:val="00822BE8"/>
    <w:rsid w:val="00854951"/>
    <w:rsid w:val="00860EF4"/>
    <w:rsid w:val="00863E87"/>
    <w:rsid w:val="00872F9F"/>
    <w:rsid w:val="008D10B2"/>
    <w:rsid w:val="009603B9"/>
    <w:rsid w:val="00971418"/>
    <w:rsid w:val="0097349C"/>
    <w:rsid w:val="00981A4B"/>
    <w:rsid w:val="009949C0"/>
    <w:rsid w:val="009B2F05"/>
    <w:rsid w:val="00A80D8D"/>
    <w:rsid w:val="00AD28FA"/>
    <w:rsid w:val="00AD4E71"/>
    <w:rsid w:val="00AD7069"/>
    <w:rsid w:val="00B07414"/>
    <w:rsid w:val="00B2093B"/>
    <w:rsid w:val="00B42665"/>
    <w:rsid w:val="00B5149B"/>
    <w:rsid w:val="00BA2247"/>
    <w:rsid w:val="00BA679E"/>
    <w:rsid w:val="00BC6B66"/>
    <w:rsid w:val="00C31801"/>
    <w:rsid w:val="00C34F74"/>
    <w:rsid w:val="00C535A8"/>
    <w:rsid w:val="00C7153D"/>
    <w:rsid w:val="00C74ED0"/>
    <w:rsid w:val="00C75B26"/>
    <w:rsid w:val="00C90C9B"/>
    <w:rsid w:val="00CB575E"/>
    <w:rsid w:val="00CE3BCF"/>
    <w:rsid w:val="00D00C61"/>
    <w:rsid w:val="00D0677F"/>
    <w:rsid w:val="00D433E0"/>
    <w:rsid w:val="00D54670"/>
    <w:rsid w:val="00D86671"/>
    <w:rsid w:val="00DB072A"/>
    <w:rsid w:val="00DD043A"/>
    <w:rsid w:val="00DE1853"/>
    <w:rsid w:val="00E05372"/>
    <w:rsid w:val="00E26832"/>
    <w:rsid w:val="00E27FA0"/>
    <w:rsid w:val="00E427DB"/>
    <w:rsid w:val="00E550E8"/>
    <w:rsid w:val="00EA7626"/>
    <w:rsid w:val="00F0542B"/>
    <w:rsid w:val="00F54E83"/>
    <w:rsid w:val="00F85B86"/>
    <w:rsid w:val="00FA7EEF"/>
    <w:rsid w:val="00FD4A16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61"/>
    <w:pPr>
      <w:spacing w:after="200" w:line="276" w:lineRule="auto"/>
      <w:ind w:left="0" w:firstLine="0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0C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C61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03512B"/>
    <w:pPr>
      <w:ind w:left="720"/>
      <w:contextualSpacing/>
    </w:pPr>
  </w:style>
  <w:style w:type="character" w:styleId="Hiperveza">
    <w:name w:val="Hyperlink"/>
    <w:uiPriority w:val="99"/>
    <w:unhideWhenUsed/>
    <w:rsid w:val="00714BCD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14BCD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SubTitle2">
    <w:name w:val="SubTitle 2"/>
    <w:basedOn w:val="Normal"/>
    <w:uiPriority w:val="99"/>
    <w:rsid w:val="00714BCD"/>
    <w:pPr>
      <w:spacing w:after="240" w:line="240" w:lineRule="auto"/>
      <w:jc w:val="center"/>
    </w:pPr>
    <w:rPr>
      <w:rFonts w:ascii="Times New Roman" w:eastAsia="Calibri" w:hAnsi="Times New Roman"/>
      <w:b/>
      <w:bCs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61"/>
    <w:pPr>
      <w:spacing w:after="200" w:line="276" w:lineRule="auto"/>
      <w:ind w:left="0" w:firstLine="0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0C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C61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03512B"/>
    <w:pPr>
      <w:ind w:left="720"/>
      <w:contextualSpacing/>
    </w:pPr>
  </w:style>
  <w:style w:type="character" w:styleId="Hiperveza">
    <w:name w:val="Hyperlink"/>
    <w:uiPriority w:val="99"/>
    <w:unhideWhenUsed/>
    <w:rsid w:val="00714BCD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14BCD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SubTitle2">
    <w:name w:val="SubTitle 2"/>
    <w:basedOn w:val="Normal"/>
    <w:uiPriority w:val="99"/>
    <w:rsid w:val="00714BCD"/>
    <w:pPr>
      <w:spacing w:after="240" w:line="240" w:lineRule="auto"/>
      <w:jc w:val="center"/>
    </w:pPr>
    <w:rPr>
      <w:rFonts w:ascii="Times New Roman" w:eastAsia="Calibri" w:hAnsi="Times New Roman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iz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blanka@osiz.hr%2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5CF0-804D-4F1D-8B9D-9076852C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Blanka</cp:lastModifiedBy>
  <cp:revision>106</cp:revision>
  <dcterms:created xsi:type="dcterms:W3CDTF">2016-02-01T09:06:00Z</dcterms:created>
  <dcterms:modified xsi:type="dcterms:W3CDTF">2016-02-29T10:06:00Z</dcterms:modified>
</cp:coreProperties>
</file>