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D2" w:rsidRDefault="008D13D2" w:rsidP="008D13D2">
      <w:r>
        <w:tab/>
        <w:t xml:space="preserve">Na temelju članka 1. i 9a. Zakona o financiranju javnih potreba u kulturi («Narodne novine» broj 47/90, 27/93. i 38/09) i članka 30. Statuta Općine Sveti Ivan </w:t>
      </w:r>
      <w:proofErr w:type="spellStart"/>
      <w:r>
        <w:t>Žabno</w:t>
      </w:r>
      <w:proofErr w:type="spellEnd"/>
      <w:r>
        <w:t xml:space="preserve"> («Službeni glasnik Koprivn</w:t>
      </w:r>
      <w:r w:rsidR="00E70A21">
        <w:t>ičko-križevačke županije» broj 10/13</w:t>
      </w:r>
      <w:r>
        <w:t>), Općinsko vi</w:t>
      </w:r>
      <w:r w:rsidR="00343AC0">
        <w:t xml:space="preserve">jeće Općine Sveti Ivan </w:t>
      </w:r>
      <w:proofErr w:type="spellStart"/>
      <w:r w:rsidR="00343AC0">
        <w:t>Žabno</w:t>
      </w:r>
      <w:proofErr w:type="spellEnd"/>
      <w:r w:rsidR="00343AC0">
        <w:t xml:space="preserve"> na 10. </w:t>
      </w:r>
      <w:r>
        <w:t>sjednici održanoj</w:t>
      </w:r>
      <w:r w:rsidR="0032428F">
        <w:t xml:space="preserve"> </w:t>
      </w:r>
      <w:r w:rsidR="00343AC0">
        <w:t xml:space="preserve">15. </w:t>
      </w:r>
      <w:r w:rsidR="0032428F">
        <w:t>prosinca 2014</w:t>
      </w:r>
      <w:r>
        <w:t>. donijelo je</w:t>
      </w:r>
    </w:p>
    <w:p w:rsidR="008D13D2" w:rsidRDefault="008D13D2" w:rsidP="008D13D2"/>
    <w:p w:rsidR="008D13D2" w:rsidRDefault="008D13D2" w:rsidP="008D13D2">
      <w:pPr>
        <w:pStyle w:val="Naslov1"/>
      </w:pPr>
      <w:r>
        <w:t>PROGRAM</w:t>
      </w:r>
    </w:p>
    <w:p w:rsidR="008D13D2" w:rsidRDefault="008D13D2" w:rsidP="008D13D2">
      <w:pPr>
        <w:jc w:val="center"/>
        <w:rPr>
          <w:b/>
          <w:bCs/>
        </w:rPr>
      </w:pPr>
      <w:r>
        <w:rPr>
          <w:b/>
          <w:bCs/>
        </w:rPr>
        <w:t>javnih potreba u kulturi na područj</w:t>
      </w:r>
      <w:r w:rsidR="0032428F">
        <w:rPr>
          <w:b/>
          <w:bCs/>
        </w:rPr>
        <w:t xml:space="preserve">u Općine Sveti Ivan </w:t>
      </w:r>
      <w:proofErr w:type="spellStart"/>
      <w:r w:rsidR="0032428F">
        <w:rPr>
          <w:b/>
          <w:bCs/>
        </w:rPr>
        <w:t>Žabno</w:t>
      </w:r>
      <w:proofErr w:type="spellEnd"/>
      <w:r w:rsidR="0032428F">
        <w:rPr>
          <w:b/>
          <w:bCs/>
        </w:rPr>
        <w:t xml:space="preserve"> u 2015</w:t>
      </w:r>
      <w:r>
        <w:rPr>
          <w:b/>
          <w:bCs/>
        </w:rPr>
        <w:t>. godini</w:t>
      </w:r>
    </w:p>
    <w:p w:rsidR="008D13D2" w:rsidRDefault="008D13D2" w:rsidP="008D13D2">
      <w:pPr>
        <w:jc w:val="center"/>
        <w:rPr>
          <w:b/>
          <w:bCs/>
        </w:rPr>
      </w:pPr>
    </w:p>
    <w:p w:rsidR="008D13D2" w:rsidRDefault="008D13D2" w:rsidP="008D13D2">
      <w:pPr>
        <w:jc w:val="center"/>
        <w:rPr>
          <w:b/>
          <w:bCs/>
        </w:rPr>
      </w:pPr>
    </w:p>
    <w:p w:rsidR="008D13D2" w:rsidRDefault="008D13D2" w:rsidP="008D13D2">
      <w:pPr>
        <w:jc w:val="center"/>
      </w:pPr>
      <w:r>
        <w:t>I.</w:t>
      </w:r>
    </w:p>
    <w:p w:rsidR="008D13D2" w:rsidRDefault="008D13D2" w:rsidP="008D13D2">
      <w:pPr>
        <w:jc w:val="center"/>
      </w:pPr>
    </w:p>
    <w:p w:rsidR="008D13D2" w:rsidRDefault="008D13D2" w:rsidP="008D13D2">
      <w:r>
        <w:tab/>
        <w:t>Programom javnih potreba u kulturi na područj</w:t>
      </w:r>
      <w:r w:rsidR="007113FF">
        <w:t>u Općine Sveti Iv</w:t>
      </w:r>
      <w:r w:rsidR="00E37A5B">
        <w:t xml:space="preserve">an </w:t>
      </w:r>
      <w:proofErr w:type="spellStart"/>
      <w:r w:rsidR="00E37A5B">
        <w:t>Žabno</w:t>
      </w:r>
      <w:proofErr w:type="spellEnd"/>
      <w:r w:rsidR="00E37A5B">
        <w:t xml:space="preserve"> u 2015</w:t>
      </w:r>
      <w:r>
        <w:t>. godini (u daljnjem tekstu: Program) utvrđuju se aktivnosti i djelatnosti u kulturi koje će se sufinancirati iz Proračuna</w:t>
      </w:r>
      <w:r w:rsidR="00E37A5B">
        <w:t xml:space="preserve"> Općine Sveti Ivan </w:t>
      </w:r>
      <w:proofErr w:type="spellStart"/>
      <w:r w:rsidR="00E37A5B">
        <w:t>Žabno</w:t>
      </w:r>
      <w:proofErr w:type="spellEnd"/>
      <w:r w:rsidR="00E37A5B">
        <w:t xml:space="preserve"> za 2015</w:t>
      </w:r>
      <w:r>
        <w:t>. godinu (u daljnjem tekstu: Proračun).</w:t>
      </w:r>
    </w:p>
    <w:p w:rsidR="008D13D2" w:rsidRDefault="008D13D2" w:rsidP="008D13D2"/>
    <w:p w:rsidR="008D13D2" w:rsidRDefault="008D13D2" w:rsidP="008D13D2"/>
    <w:p w:rsidR="008D13D2" w:rsidRDefault="008D13D2" w:rsidP="008D13D2">
      <w:pPr>
        <w:jc w:val="center"/>
      </w:pPr>
      <w:r>
        <w:t>II.</w:t>
      </w:r>
    </w:p>
    <w:p w:rsidR="008D13D2" w:rsidRDefault="008D13D2" w:rsidP="008D13D2">
      <w:pPr>
        <w:jc w:val="center"/>
      </w:pPr>
    </w:p>
    <w:p w:rsidR="008D13D2" w:rsidRDefault="008D13D2" w:rsidP="008D13D2">
      <w:r>
        <w:tab/>
        <w:t xml:space="preserve">Javne potrebe u kulturi na području Općine Sveti Ivan </w:t>
      </w:r>
      <w:proofErr w:type="spellStart"/>
      <w:r>
        <w:t>Žabno</w:t>
      </w:r>
      <w:proofErr w:type="spellEnd"/>
      <w:r>
        <w:t xml:space="preserve"> (u daljnjem tekstu: Općina) ostvarivat će se:</w:t>
      </w:r>
    </w:p>
    <w:p w:rsidR="008D13D2" w:rsidRDefault="008D13D2" w:rsidP="008D13D2">
      <w:r>
        <w:tab/>
        <w:t>-   djelovanjem udruga u kulturi, pomaganjem i poticanjem umjetničkog i kulturnog stvaranja,</w:t>
      </w:r>
    </w:p>
    <w:p w:rsidR="008D13D2" w:rsidRDefault="008D13D2" w:rsidP="008D13D2">
      <w:pPr>
        <w:numPr>
          <w:ilvl w:val="0"/>
          <w:numId w:val="1"/>
        </w:numPr>
      </w:pPr>
      <w:r>
        <w:t>financiranjem kulturnih manifestacija udruga s područja Općine,</w:t>
      </w:r>
    </w:p>
    <w:p w:rsidR="008D13D2" w:rsidRDefault="008D13D2" w:rsidP="008D13D2">
      <w:pPr>
        <w:numPr>
          <w:ilvl w:val="0"/>
          <w:numId w:val="1"/>
        </w:numPr>
      </w:pPr>
      <w:r>
        <w:t>financiranjem adaptacije i prijeko potrebnih zahvata na sakralnim objektima i</w:t>
      </w:r>
    </w:p>
    <w:p w:rsidR="008D13D2" w:rsidRDefault="008D13D2" w:rsidP="008D13D2">
      <w:r>
        <w:t xml:space="preserve">spomenicima kulture, </w:t>
      </w:r>
    </w:p>
    <w:p w:rsidR="008D13D2" w:rsidRDefault="008D13D2" w:rsidP="008D13D2">
      <w:pPr>
        <w:numPr>
          <w:ilvl w:val="0"/>
          <w:numId w:val="1"/>
        </w:numPr>
      </w:pPr>
      <w:r>
        <w:t>poticanjem kulturnog stvaralaštva koje će pridonijeti razvitku i promicanju kulturnog</w:t>
      </w:r>
    </w:p>
    <w:p w:rsidR="008D13D2" w:rsidRDefault="008D13D2" w:rsidP="008D13D2">
      <w:r>
        <w:t>života na području Općine,</w:t>
      </w:r>
    </w:p>
    <w:p w:rsidR="008D13D2" w:rsidRDefault="008D13D2" w:rsidP="008D13D2">
      <w:r>
        <w:tab/>
        <w:t>- stručnim radom u području kulture.</w:t>
      </w:r>
    </w:p>
    <w:p w:rsidR="008D13D2" w:rsidRDefault="008D13D2" w:rsidP="008D13D2"/>
    <w:p w:rsidR="008D13D2" w:rsidRDefault="008D13D2" w:rsidP="008D13D2">
      <w:pPr>
        <w:jc w:val="center"/>
      </w:pPr>
    </w:p>
    <w:p w:rsidR="008D13D2" w:rsidRDefault="008D13D2" w:rsidP="008D13D2">
      <w:pPr>
        <w:jc w:val="center"/>
      </w:pPr>
      <w:r>
        <w:t>III.</w:t>
      </w:r>
    </w:p>
    <w:p w:rsidR="008D13D2" w:rsidRDefault="008D13D2" w:rsidP="008D13D2">
      <w:pPr>
        <w:jc w:val="center"/>
      </w:pPr>
    </w:p>
    <w:p w:rsidR="008D13D2" w:rsidRDefault="008D13D2" w:rsidP="008D13D2">
      <w:r>
        <w:tab/>
        <w:t>Za javne potrebe u kulturi iz točke II. ovog Programa u Proračunu su planir</w:t>
      </w:r>
      <w:r w:rsidR="00B7607E">
        <w:t>ana sredstva u ukupnoj svoti 108</w:t>
      </w:r>
      <w:r w:rsidR="00CC48E8">
        <w:t>.000</w:t>
      </w:r>
      <w:r>
        <w:t>,00 kuna, a rasporedit će se korisnicima kako slijedi:</w:t>
      </w:r>
    </w:p>
    <w:p w:rsidR="008D13D2" w:rsidRDefault="008D13D2" w:rsidP="008D13D2">
      <w:r>
        <w:tab/>
        <w:t xml:space="preserve">1. Kulturno umjetničko društvo «Tomislav» Sveti Ivan </w:t>
      </w:r>
      <w:proofErr w:type="spellStart"/>
      <w:r>
        <w:t>Žabno</w:t>
      </w:r>
      <w:proofErr w:type="spellEnd"/>
      <w:r>
        <w:tab/>
      </w:r>
      <w:r>
        <w:tab/>
        <w:t>11.000,00 kuna,</w:t>
      </w:r>
    </w:p>
    <w:p w:rsidR="008D13D2" w:rsidRDefault="008D13D2" w:rsidP="008D13D2">
      <w:r>
        <w:tab/>
        <w:t xml:space="preserve">2. Kulturno umjetničko društvo «Stari Graničar» </w:t>
      </w:r>
      <w:proofErr w:type="spellStart"/>
      <w:r>
        <w:t>Cirkvena</w:t>
      </w:r>
      <w:proofErr w:type="spellEnd"/>
      <w:r>
        <w:tab/>
      </w:r>
      <w:r>
        <w:tab/>
      </w:r>
      <w:r>
        <w:tab/>
        <w:t xml:space="preserve">  9.000,00 kuna,</w:t>
      </w:r>
    </w:p>
    <w:p w:rsidR="008D13D2" w:rsidRDefault="007113FF" w:rsidP="008D13D2">
      <w:r>
        <w:tab/>
        <w:t>3. Udruga žena „Graničarke“</w:t>
      </w:r>
      <w:r w:rsidR="008D13D2">
        <w:t xml:space="preserve"> </w:t>
      </w:r>
      <w:proofErr w:type="spellStart"/>
      <w:r w:rsidR="008D13D2">
        <w:t>Cirkvena</w:t>
      </w:r>
      <w:proofErr w:type="spellEnd"/>
      <w:r w:rsidR="008D13D2">
        <w:tab/>
      </w:r>
      <w:r w:rsidR="008D13D2">
        <w:tab/>
      </w:r>
      <w:r w:rsidR="008D13D2">
        <w:tab/>
      </w:r>
      <w:r w:rsidR="008D13D2">
        <w:tab/>
      </w:r>
      <w:r w:rsidR="008D13D2">
        <w:tab/>
        <w:t xml:space="preserve">  </w:t>
      </w:r>
      <w:r w:rsidR="00B7607E">
        <w:t>5</w:t>
      </w:r>
      <w:r w:rsidR="006941A5">
        <w:t>.0</w:t>
      </w:r>
      <w:r w:rsidR="008D13D2">
        <w:t>00,00 kuna,</w:t>
      </w:r>
    </w:p>
    <w:p w:rsidR="007113FF" w:rsidRDefault="007113FF" w:rsidP="008D13D2">
      <w:r>
        <w:tab/>
        <w:t xml:space="preserve">4. Udruga žena „Hrvatska žena“                                     </w:t>
      </w:r>
      <w:r w:rsidR="009D085A">
        <w:t xml:space="preserve">                               4</w:t>
      </w:r>
      <w:r>
        <w:t>.000,00 kuna,</w:t>
      </w:r>
    </w:p>
    <w:p w:rsidR="008D13D2" w:rsidRDefault="008D13D2" w:rsidP="008D13D2">
      <w:r>
        <w:tab/>
      </w:r>
      <w:r w:rsidR="00116F94">
        <w:t>5</w:t>
      </w:r>
      <w:r w:rsidR="006B43CB">
        <w:t>. Etn</w:t>
      </w:r>
      <w:r w:rsidR="00E37A5B">
        <w:t>ografska zbirka</w:t>
      </w:r>
      <w:r w:rsidR="00E37A5B">
        <w:tab/>
      </w:r>
      <w:r w:rsidR="00E37A5B">
        <w:tab/>
      </w:r>
      <w:r w:rsidR="00E37A5B">
        <w:tab/>
      </w:r>
      <w:r w:rsidR="00E37A5B">
        <w:tab/>
      </w:r>
      <w:r w:rsidR="00E37A5B">
        <w:tab/>
      </w:r>
      <w:r w:rsidR="00E37A5B">
        <w:tab/>
      </w:r>
      <w:r w:rsidR="00E37A5B">
        <w:tab/>
      </w:r>
      <w:r w:rsidR="00E37A5B">
        <w:tab/>
        <w:t xml:space="preserve">  5.500</w:t>
      </w:r>
      <w:r>
        <w:t>,00 kuna,</w:t>
      </w:r>
    </w:p>
    <w:p w:rsidR="008D13D2" w:rsidRDefault="00116F94" w:rsidP="008D13D2">
      <w:r>
        <w:tab/>
        <w:t>6</w:t>
      </w:r>
      <w:r w:rsidR="008D13D2">
        <w:t>. Održav</w:t>
      </w:r>
      <w:r w:rsidR="006B43CB">
        <w:t>a</w:t>
      </w:r>
      <w:r w:rsidR="00E37A5B">
        <w:t xml:space="preserve">nje </w:t>
      </w:r>
      <w:proofErr w:type="spellStart"/>
      <w:r w:rsidR="00E37A5B">
        <w:t>Svetoivanjskih</w:t>
      </w:r>
      <w:proofErr w:type="spellEnd"/>
      <w:r w:rsidR="00E37A5B">
        <w:t xml:space="preserve"> dana</w:t>
      </w:r>
      <w:r w:rsidR="00E37A5B">
        <w:tab/>
      </w:r>
      <w:r w:rsidR="00E37A5B">
        <w:tab/>
      </w:r>
      <w:r w:rsidR="00E37A5B">
        <w:tab/>
      </w:r>
      <w:r w:rsidR="00E37A5B">
        <w:tab/>
      </w:r>
      <w:r w:rsidR="00E37A5B">
        <w:tab/>
      </w:r>
      <w:r w:rsidR="00E37A5B">
        <w:tab/>
        <w:t xml:space="preserve">  5</w:t>
      </w:r>
      <w:r w:rsidR="008D13D2">
        <w:t>.000,00 kuna,</w:t>
      </w:r>
    </w:p>
    <w:p w:rsidR="008D13D2" w:rsidRDefault="00116F94" w:rsidP="008D13D2">
      <w:r>
        <w:tab/>
        <w:t>7</w:t>
      </w:r>
      <w:r w:rsidR="008D13D2">
        <w:t>. Gradska knjižnica «Franjo Marković» (troškovi bibliobusa)</w:t>
      </w:r>
      <w:r w:rsidR="008D13D2">
        <w:tab/>
      </w:r>
      <w:r w:rsidR="008D13D2">
        <w:tab/>
        <w:t>16.000,00 kuna,</w:t>
      </w:r>
    </w:p>
    <w:p w:rsidR="008D13D2" w:rsidRDefault="00116F94" w:rsidP="008D13D2">
      <w:r>
        <w:tab/>
        <w:t>8</w:t>
      </w:r>
      <w:r w:rsidR="008D13D2">
        <w:t>. Adaptacija i odr</w:t>
      </w:r>
      <w:r w:rsidR="00E37A5B">
        <w:t>žavanje sakralnih objekata</w:t>
      </w:r>
      <w:r w:rsidR="00E37A5B">
        <w:tab/>
      </w:r>
      <w:r w:rsidR="00E37A5B">
        <w:tab/>
      </w:r>
      <w:r w:rsidR="00E37A5B">
        <w:tab/>
      </w:r>
      <w:r w:rsidR="00E37A5B">
        <w:tab/>
        <w:t>40</w:t>
      </w:r>
      <w:r w:rsidR="008D13D2">
        <w:t>.000,00 kuna,</w:t>
      </w:r>
    </w:p>
    <w:p w:rsidR="008D13D2" w:rsidRDefault="00116F94" w:rsidP="008D13D2">
      <w:r>
        <w:tab/>
        <w:t>9</w:t>
      </w:r>
      <w:r w:rsidR="008D13D2">
        <w:t>. Gradski muzej Križevci (arheološka i</w:t>
      </w:r>
      <w:r w:rsidR="00E37A5B">
        <w:t xml:space="preserve">straživanja u </w:t>
      </w:r>
      <w:proofErr w:type="spellStart"/>
      <w:r w:rsidR="00E37A5B">
        <w:t>Brezovljanima</w:t>
      </w:r>
      <w:proofErr w:type="spellEnd"/>
      <w:r w:rsidR="00E37A5B">
        <w:t>)</w:t>
      </w:r>
      <w:r w:rsidR="00E37A5B">
        <w:tab/>
        <w:t xml:space="preserve">  2.5</w:t>
      </w:r>
      <w:r w:rsidR="008D13D2">
        <w:t xml:space="preserve">00,00 kuna, </w:t>
      </w:r>
    </w:p>
    <w:p w:rsidR="008D13D2" w:rsidRDefault="00116F94" w:rsidP="008D13D2">
      <w:r>
        <w:t xml:space="preserve">          10</w:t>
      </w:r>
      <w:r w:rsidR="008D13D2">
        <w:t>. Obnova kapelic</w:t>
      </w:r>
      <w:r w:rsidR="007113FF">
        <w:t>e Svete Julijane u Tremi</w:t>
      </w:r>
      <w:r w:rsidR="007113FF">
        <w:tab/>
      </w:r>
      <w:r w:rsidR="007113FF">
        <w:tab/>
      </w:r>
      <w:r w:rsidR="007113FF">
        <w:tab/>
      </w:r>
      <w:r w:rsidR="007113FF">
        <w:tab/>
      </w:r>
      <w:r w:rsidR="007113FF">
        <w:tab/>
        <w:t>10</w:t>
      </w:r>
      <w:r w:rsidR="008D13D2">
        <w:t>.000,00 kuna.</w:t>
      </w:r>
    </w:p>
    <w:p w:rsidR="008D13D2" w:rsidRDefault="008D13D2" w:rsidP="008D13D2"/>
    <w:p w:rsidR="008D13D2" w:rsidRDefault="008D13D2" w:rsidP="008D13D2"/>
    <w:p w:rsidR="008D13D2" w:rsidRDefault="008D13D2" w:rsidP="008D13D2">
      <w:pPr>
        <w:jc w:val="center"/>
      </w:pPr>
      <w:r>
        <w:t>IV.</w:t>
      </w:r>
    </w:p>
    <w:p w:rsidR="008D13D2" w:rsidRDefault="008D13D2" w:rsidP="008D13D2">
      <w:pPr>
        <w:jc w:val="center"/>
      </w:pPr>
    </w:p>
    <w:p w:rsidR="008D13D2" w:rsidRDefault="008D13D2" w:rsidP="008D13D2">
      <w:r>
        <w:tab/>
        <w:t>Sredstva za javne potrebe u kulturi utvrđena ovim Programom uplaćivat će se na žiro-račune korisnicima putem doznaka ili prema pojedinačnim zahtjevima.</w:t>
      </w:r>
    </w:p>
    <w:p w:rsidR="008D13D2" w:rsidRDefault="008D13D2" w:rsidP="008D13D2">
      <w:r>
        <w:tab/>
        <w:t>Ako se u Proračunu neće ostvarivati planirani prihodi, sredstva za javne potrebe iz ovog Programa uplaćivat će se sukladno mjesečnom ostvarenju prihoda.</w:t>
      </w:r>
    </w:p>
    <w:p w:rsidR="008D13D2" w:rsidRDefault="008D13D2" w:rsidP="008D13D2"/>
    <w:p w:rsidR="008D13D2" w:rsidRDefault="008D13D2" w:rsidP="008D13D2"/>
    <w:p w:rsidR="008D13D2" w:rsidRDefault="008D13D2" w:rsidP="008D13D2"/>
    <w:p w:rsidR="008D13D2" w:rsidRDefault="008D13D2" w:rsidP="008D13D2"/>
    <w:p w:rsidR="008D13D2" w:rsidRDefault="008D13D2" w:rsidP="008D13D2"/>
    <w:p w:rsidR="008D13D2" w:rsidRDefault="008D13D2" w:rsidP="008D13D2">
      <w:pPr>
        <w:jc w:val="center"/>
      </w:pPr>
      <w:r>
        <w:t>V.</w:t>
      </w:r>
    </w:p>
    <w:p w:rsidR="008D13D2" w:rsidRDefault="008D13D2" w:rsidP="008D13D2">
      <w:pPr>
        <w:jc w:val="center"/>
      </w:pPr>
    </w:p>
    <w:p w:rsidR="008D13D2" w:rsidRDefault="008D13D2" w:rsidP="008D13D2">
      <w:r>
        <w:tab/>
        <w:t xml:space="preserve">Korisnici kojima su ovim Programom raspoređena sredstva, dužni su podnijeti Općinskom vijeću Općine Sveti Ivan </w:t>
      </w:r>
      <w:proofErr w:type="spellStart"/>
      <w:r>
        <w:t>Žabno</w:t>
      </w:r>
      <w:proofErr w:type="spellEnd"/>
      <w:r>
        <w:t xml:space="preserve"> izvješće o radu i utrošku financijskih sredstava</w:t>
      </w:r>
      <w:r w:rsidR="007D424B">
        <w:t>, najkasnije do 31. ožujka 2015</w:t>
      </w:r>
      <w:r>
        <w:t xml:space="preserve">. godine. </w:t>
      </w:r>
    </w:p>
    <w:p w:rsidR="008D13D2" w:rsidRDefault="008D13D2" w:rsidP="008D13D2"/>
    <w:p w:rsidR="008D13D2" w:rsidRDefault="008D13D2" w:rsidP="008D13D2">
      <w:pPr>
        <w:jc w:val="center"/>
      </w:pPr>
      <w:r>
        <w:t>VI.</w:t>
      </w:r>
    </w:p>
    <w:p w:rsidR="008D13D2" w:rsidRDefault="008D13D2" w:rsidP="008D13D2">
      <w:pPr>
        <w:jc w:val="center"/>
      </w:pPr>
    </w:p>
    <w:p w:rsidR="008D13D2" w:rsidRDefault="008D13D2" w:rsidP="008D13D2">
      <w:r>
        <w:tab/>
        <w:t>Ovaj Program objavit će se u «Službenom glasniku Koprivničko-križevačke županije», a stupa na snagu 1. siječnja 2</w:t>
      </w:r>
      <w:r w:rsidR="00453BF4">
        <w:t>015</w:t>
      </w:r>
      <w:r>
        <w:t>. godine.</w:t>
      </w:r>
    </w:p>
    <w:p w:rsidR="008D13D2" w:rsidRDefault="008D13D2" w:rsidP="008D13D2"/>
    <w:p w:rsidR="008D13D2" w:rsidRDefault="008D13D2" w:rsidP="008D13D2"/>
    <w:p w:rsidR="008D13D2" w:rsidRDefault="008D13D2" w:rsidP="008D13D2">
      <w:pPr>
        <w:jc w:val="center"/>
      </w:pPr>
      <w:r>
        <w:t>OPĆINSKO VIJEĆE</w:t>
      </w:r>
    </w:p>
    <w:p w:rsidR="008D13D2" w:rsidRDefault="008D13D2" w:rsidP="008D13D2">
      <w:pPr>
        <w:jc w:val="center"/>
      </w:pPr>
      <w:r>
        <w:t>OPĆINE SVETI IVAN ŽABNO</w:t>
      </w:r>
    </w:p>
    <w:p w:rsidR="008D13D2" w:rsidRDefault="008D13D2" w:rsidP="008D13D2">
      <w:pPr>
        <w:jc w:val="center"/>
      </w:pPr>
    </w:p>
    <w:p w:rsidR="008D13D2" w:rsidRDefault="008D13D2" w:rsidP="008D13D2">
      <w:pPr>
        <w:jc w:val="center"/>
      </w:pPr>
    </w:p>
    <w:p w:rsidR="008D13D2" w:rsidRDefault="008D13D2" w:rsidP="008D13D2">
      <w:r>
        <w:t xml:space="preserve">KLASA: </w:t>
      </w:r>
      <w:r w:rsidR="006759B6">
        <w:t>612-01/14</w:t>
      </w:r>
      <w:r w:rsidR="001B67F9">
        <w:t>-01/02</w:t>
      </w:r>
    </w:p>
    <w:p w:rsidR="008D13D2" w:rsidRDefault="006759B6" w:rsidP="008D13D2">
      <w:r>
        <w:t>URBROJ: 2137/19-02/1-14</w:t>
      </w:r>
      <w:r w:rsidR="008D13D2">
        <w:t>-1</w:t>
      </w:r>
    </w:p>
    <w:p w:rsidR="008D13D2" w:rsidRDefault="008D13D2" w:rsidP="008D13D2">
      <w:r>
        <w:t xml:space="preserve">Sveti Ivan </w:t>
      </w:r>
      <w:proofErr w:type="spellStart"/>
      <w:r>
        <w:t>Žabno</w:t>
      </w:r>
      <w:proofErr w:type="spellEnd"/>
      <w:r>
        <w:t>,</w:t>
      </w:r>
      <w:r w:rsidR="00B7607E">
        <w:t xml:space="preserve"> 15.</w:t>
      </w:r>
      <w:r w:rsidR="000E0335">
        <w:t xml:space="preserve"> </w:t>
      </w:r>
      <w:bookmarkStart w:id="0" w:name="_GoBack"/>
      <w:bookmarkEnd w:id="0"/>
      <w:r w:rsidR="00FA023B">
        <w:t>prosinca 2014</w:t>
      </w:r>
      <w:r>
        <w:t>.</w:t>
      </w:r>
    </w:p>
    <w:p w:rsidR="008D13D2" w:rsidRDefault="008D13D2" w:rsidP="008D13D2"/>
    <w:p w:rsidR="008D13D2" w:rsidRDefault="000E0335" w:rsidP="008D13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</w:t>
      </w:r>
      <w:r w:rsidR="008D13D2">
        <w:t>:</w:t>
      </w:r>
    </w:p>
    <w:p w:rsidR="008D13D2" w:rsidRDefault="000E0335" w:rsidP="008D13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Dunja </w:t>
      </w:r>
      <w:proofErr w:type="spellStart"/>
      <w:r>
        <w:t>Trakoštanec</w:t>
      </w:r>
      <w:proofErr w:type="spellEnd"/>
      <w:r>
        <w:t xml:space="preserve"> Jokić</w:t>
      </w:r>
    </w:p>
    <w:p w:rsidR="00EC3ECE" w:rsidRDefault="00EC3ECE"/>
    <w:sectPr w:rsidR="00EC3ECE" w:rsidSect="00CA74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2D87"/>
    <w:multiLevelType w:val="hybridMultilevel"/>
    <w:tmpl w:val="4C9C5480"/>
    <w:lvl w:ilvl="0" w:tplc="D15C32F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D2"/>
    <w:rsid w:val="000E0335"/>
    <w:rsid w:val="001050BD"/>
    <w:rsid w:val="00106862"/>
    <w:rsid w:val="00116F94"/>
    <w:rsid w:val="001B67F9"/>
    <w:rsid w:val="001F7921"/>
    <w:rsid w:val="002D5365"/>
    <w:rsid w:val="0032428F"/>
    <w:rsid w:val="00343AC0"/>
    <w:rsid w:val="00453BF4"/>
    <w:rsid w:val="0055332F"/>
    <w:rsid w:val="006759B6"/>
    <w:rsid w:val="006941A5"/>
    <w:rsid w:val="006B43CB"/>
    <w:rsid w:val="006E7C1C"/>
    <w:rsid w:val="007113FF"/>
    <w:rsid w:val="00740A78"/>
    <w:rsid w:val="007D424B"/>
    <w:rsid w:val="00877E64"/>
    <w:rsid w:val="008D13D2"/>
    <w:rsid w:val="009C7266"/>
    <w:rsid w:val="009D085A"/>
    <w:rsid w:val="00A2474D"/>
    <w:rsid w:val="00B7607E"/>
    <w:rsid w:val="00CA7457"/>
    <w:rsid w:val="00CC48E8"/>
    <w:rsid w:val="00DC5CE2"/>
    <w:rsid w:val="00DF5D00"/>
    <w:rsid w:val="00E21C49"/>
    <w:rsid w:val="00E346FA"/>
    <w:rsid w:val="00E37A5B"/>
    <w:rsid w:val="00E70A21"/>
    <w:rsid w:val="00EC3ECE"/>
    <w:rsid w:val="00F36868"/>
    <w:rsid w:val="00FA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D13D2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D13D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D13D2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D13D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Blanka</dc:creator>
  <cp:lastModifiedBy>Blanka</cp:lastModifiedBy>
  <cp:revision>37</cp:revision>
  <cp:lastPrinted>2012-12-21T07:13:00Z</cp:lastPrinted>
  <dcterms:created xsi:type="dcterms:W3CDTF">2012-11-22T08:37:00Z</dcterms:created>
  <dcterms:modified xsi:type="dcterms:W3CDTF">2014-12-24T08:24:00Z</dcterms:modified>
</cp:coreProperties>
</file>