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44D4" w14:textId="77777777" w:rsidR="00503124" w:rsidRPr="002B2014" w:rsidRDefault="00D2176D">
      <w:pPr>
        <w:pStyle w:val="Standard"/>
        <w:rPr>
          <w:rFonts w:ascii="Times New Roman" w:hAnsi="Times New Roman" w:cs="Times New Roman"/>
        </w:rPr>
      </w:pPr>
      <w:bookmarkStart w:id="0" w:name="_Hlk112758901"/>
      <w:r w:rsidRPr="002B201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A07B78F" wp14:editId="7519BC1E">
            <wp:simplePos x="0" y="0"/>
            <wp:positionH relativeFrom="column">
              <wp:posOffset>-84960</wp:posOffset>
            </wp:positionH>
            <wp:positionV relativeFrom="paragraph">
              <wp:posOffset>-12600</wp:posOffset>
            </wp:positionV>
            <wp:extent cx="1160640" cy="993600"/>
            <wp:effectExtent l="0" t="0" r="0" b="0"/>
            <wp:wrapSquare wrapText="bothSides"/>
            <wp:docPr id="1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640" cy="993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2B2014">
        <w:rPr>
          <w:rFonts w:ascii="Times New Roman" w:hAnsi="Times New Roman" w:cs="Times New Roman"/>
          <w:bCs/>
        </w:rPr>
        <w:t xml:space="preserve">                          </w:t>
      </w:r>
    </w:p>
    <w:p w14:paraId="48275567" w14:textId="77777777" w:rsidR="00503124" w:rsidRPr="002B2014" w:rsidRDefault="00D2176D">
      <w:pPr>
        <w:pStyle w:val="Standard"/>
        <w:spacing w:line="276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Cs/>
        </w:rPr>
        <w:t xml:space="preserve">           DJEČJI VRTIĆ ŽABAC SVETI IVAN ŽABNO</w:t>
      </w:r>
    </w:p>
    <w:p w14:paraId="280428D6" w14:textId="77777777" w:rsidR="00503124" w:rsidRPr="002B2014" w:rsidRDefault="00D2176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        Trg Karla </w:t>
      </w:r>
      <w:proofErr w:type="spellStart"/>
      <w:r w:rsidRPr="002B2014">
        <w:rPr>
          <w:rFonts w:ascii="Times New Roman" w:hAnsi="Times New Roman" w:cs="Times New Roman"/>
        </w:rPr>
        <w:t>Lukaša</w:t>
      </w:r>
      <w:proofErr w:type="spellEnd"/>
      <w:r w:rsidRPr="002B2014">
        <w:rPr>
          <w:rFonts w:ascii="Times New Roman" w:hAnsi="Times New Roman" w:cs="Times New Roman"/>
        </w:rPr>
        <w:t xml:space="preserve"> bb</w:t>
      </w:r>
    </w:p>
    <w:p w14:paraId="429F5A1B" w14:textId="77777777" w:rsidR="00503124" w:rsidRPr="002B2014" w:rsidRDefault="00D2176D">
      <w:pPr>
        <w:pStyle w:val="Standard"/>
        <w:spacing w:line="276" w:lineRule="auto"/>
        <w:jc w:val="both"/>
        <w:rPr>
          <w:rFonts w:ascii="Times New Roman" w:hAnsi="Times New Roman" w:cs="Times New Roman"/>
          <w:bCs/>
        </w:rPr>
      </w:pPr>
      <w:r w:rsidRPr="002B2014">
        <w:rPr>
          <w:rFonts w:ascii="Times New Roman" w:hAnsi="Times New Roman" w:cs="Times New Roman"/>
          <w:bCs/>
        </w:rPr>
        <w:t xml:space="preserve">          48214 Sveti Ivan Žabno</w:t>
      </w:r>
    </w:p>
    <w:p w14:paraId="765098C5" w14:textId="77777777" w:rsidR="00503124" w:rsidRPr="002B2014" w:rsidRDefault="00D2176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Cs/>
        </w:rPr>
        <w:t xml:space="preserve">          Tel: 048/810-250</w:t>
      </w:r>
    </w:p>
    <w:p w14:paraId="0D01AB0A" w14:textId="0B4B6543" w:rsidR="00503124" w:rsidRPr="002B2014" w:rsidRDefault="00D2176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Cs/>
        </w:rPr>
        <w:t xml:space="preserve">           E-mail: zabac@osiz.hr</w:t>
      </w:r>
    </w:p>
    <w:p w14:paraId="140B60A6" w14:textId="77777777" w:rsidR="00503124" w:rsidRPr="002B2014" w:rsidRDefault="00D2176D">
      <w:pPr>
        <w:pStyle w:val="Standard"/>
        <w:spacing w:line="276" w:lineRule="auto"/>
        <w:rPr>
          <w:rFonts w:ascii="Times New Roman" w:hAnsi="Times New Roman" w:cs="Times New Roman"/>
          <w:bCs/>
        </w:rPr>
      </w:pPr>
      <w:r w:rsidRPr="002B2014">
        <w:rPr>
          <w:rFonts w:ascii="Times New Roman" w:hAnsi="Times New Roman" w:cs="Times New Roman"/>
          <w:bCs/>
        </w:rPr>
        <w:t xml:space="preserve">                                   </w:t>
      </w:r>
    </w:p>
    <w:p w14:paraId="138774C2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4E96EFA5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0F747D7D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02FED125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04AA3CC8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11EA6AF3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6915AFC7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00054924" w14:textId="77777777" w:rsidR="00503124" w:rsidRPr="002B2014" w:rsidRDefault="00503124">
      <w:pPr>
        <w:pStyle w:val="Standard"/>
        <w:spacing w:line="360" w:lineRule="auto"/>
        <w:rPr>
          <w:rFonts w:ascii="Times New Roman" w:hAnsi="Times New Roman" w:cs="Times New Roman"/>
          <w:bCs/>
        </w:rPr>
      </w:pPr>
    </w:p>
    <w:p w14:paraId="65D38BCB" w14:textId="77777777" w:rsidR="00503124" w:rsidRPr="002B2014" w:rsidRDefault="00503124">
      <w:pPr>
        <w:pStyle w:val="Standard"/>
        <w:spacing w:line="360" w:lineRule="auto"/>
        <w:rPr>
          <w:rFonts w:ascii="Times New Roman" w:hAnsi="Times New Roman" w:cs="Times New Roman"/>
          <w:bCs/>
        </w:rPr>
      </w:pPr>
    </w:p>
    <w:p w14:paraId="7FA6E0E8" w14:textId="405B6A42" w:rsidR="00503124" w:rsidRPr="00624080" w:rsidRDefault="00D2176D">
      <w:pPr>
        <w:pStyle w:val="Standard"/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4080">
        <w:rPr>
          <w:rFonts w:ascii="Times New Roman" w:hAnsi="Times New Roman" w:cs="Times New Roman"/>
          <w:b/>
          <w:bCs/>
          <w:sz w:val="36"/>
          <w:szCs w:val="36"/>
        </w:rPr>
        <w:t>GODIŠNJI PLAN I PROGRAM RADA ZA PEDAGOŠKU GODINU 202</w:t>
      </w:r>
      <w:r w:rsidR="0071032B" w:rsidRPr="00624080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624080">
        <w:rPr>
          <w:rFonts w:ascii="Times New Roman" w:hAnsi="Times New Roman" w:cs="Times New Roman"/>
          <w:b/>
          <w:bCs/>
          <w:sz w:val="36"/>
          <w:szCs w:val="36"/>
        </w:rPr>
        <w:t>./202</w:t>
      </w:r>
      <w:r w:rsidR="0071032B" w:rsidRPr="00624080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624080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400F1D24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1EDDC778" w14:textId="77777777" w:rsidR="00503124" w:rsidRPr="002B2014" w:rsidRDefault="00503124">
      <w:pPr>
        <w:pStyle w:val="Standard"/>
        <w:ind w:left="360"/>
        <w:rPr>
          <w:rFonts w:ascii="Times New Roman" w:hAnsi="Times New Roman" w:cs="Times New Roman"/>
          <w:bCs/>
        </w:rPr>
      </w:pPr>
    </w:p>
    <w:p w14:paraId="3D3A14D2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783D880A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6B98D9F9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61EF067D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29D8CBF1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7D14B0EB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1DD41571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09BEECA0" w14:textId="77777777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19957B9E" w14:textId="640923B8" w:rsidR="00503124" w:rsidRPr="002B2014" w:rsidRDefault="00503124">
      <w:pPr>
        <w:pStyle w:val="Standard"/>
        <w:rPr>
          <w:rFonts w:ascii="Times New Roman" w:hAnsi="Times New Roman" w:cs="Times New Roman"/>
          <w:bCs/>
        </w:rPr>
      </w:pPr>
    </w:p>
    <w:p w14:paraId="7A057BF8" w14:textId="77777777" w:rsidR="002A2DA3" w:rsidRDefault="00D2176D" w:rsidP="005C2CD4">
      <w:pPr>
        <w:pStyle w:val="Standard"/>
        <w:ind w:left="5664" w:firstLine="708"/>
        <w:jc w:val="right"/>
        <w:rPr>
          <w:rFonts w:ascii="Times New Roman" w:hAnsi="Times New Roman" w:cs="Times New Roman"/>
          <w:bCs/>
        </w:rPr>
      </w:pPr>
      <w:r w:rsidRPr="002B2014">
        <w:rPr>
          <w:rFonts w:ascii="Times New Roman" w:hAnsi="Times New Roman" w:cs="Times New Roman"/>
          <w:bCs/>
        </w:rPr>
        <w:t xml:space="preserve"> </w:t>
      </w:r>
    </w:p>
    <w:p w14:paraId="16B42442" w14:textId="7B5B562A" w:rsidR="00503124" w:rsidRPr="002B2014" w:rsidRDefault="00D2176D" w:rsidP="005C2CD4">
      <w:pPr>
        <w:pStyle w:val="Standard"/>
        <w:ind w:left="5664" w:firstLine="708"/>
        <w:jc w:val="right"/>
        <w:rPr>
          <w:rFonts w:ascii="Times New Roman" w:hAnsi="Times New Roman" w:cs="Times New Roman"/>
          <w:bCs/>
        </w:rPr>
      </w:pPr>
      <w:r w:rsidRPr="002B2014">
        <w:rPr>
          <w:rFonts w:ascii="Times New Roman" w:hAnsi="Times New Roman" w:cs="Times New Roman"/>
          <w:bCs/>
        </w:rPr>
        <w:t xml:space="preserve">      Ravnateljica:</w:t>
      </w:r>
    </w:p>
    <w:p w14:paraId="17DFB2DF" w14:textId="77777777" w:rsidR="00503124" w:rsidRPr="002B2014" w:rsidRDefault="00503124" w:rsidP="005C2CD4">
      <w:pPr>
        <w:pStyle w:val="Standard"/>
        <w:ind w:left="5664" w:firstLine="708"/>
        <w:jc w:val="right"/>
        <w:rPr>
          <w:rFonts w:ascii="Times New Roman" w:hAnsi="Times New Roman" w:cs="Times New Roman"/>
          <w:bCs/>
        </w:rPr>
      </w:pPr>
    </w:p>
    <w:p w14:paraId="7BDDE602" w14:textId="77777777" w:rsidR="00503124" w:rsidRPr="002B2014" w:rsidRDefault="00D2176D" w:rsidP="005C2CD4">
      <w:pPr>
        <w:pStyle w:val="Standard"/>
        <w:ind w:left="5664" w:firstLine="708"/>
        <w:jc w:val="right"/>
        <w:rPr>
          <w:rFonts w:ascii="Times New Roman" w:hAnsi="Times New Roman" w:cs="Times New Roman"/>
          <w:bCs/>
        </w:rPr>
      </w:pPr>
      <w:r w:rsidRPr="002B2014">
        <w:rPr>
          <w:rFonts w:ascii="Times New Roman" w:hAnsi="Times New Roman" w:cs="Times New Roman"/>
          <w:bCs/>
        </w:rPr>
        <w:t xml:space="preserve">       Marinela Kemenović</w:t>
      </w:r>
    </w:p>
    <w:p w14:paraId="0ACDC222" w14:textId="77777777" w:rsidR="00503124" w:rsidRPr="002B2014" w:rsidRDefault="00503124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129D38F1" w14:textId="77777777" w:rsidR="00503124" w:rsidRPr="002B2014" w:rsidRDefault="00503124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349E3DEF" w14:textId="77777777" w:rsidR="00503124" w:rsidRPr="002B2014" w:rsidRDefault="00503124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35BABF22" w14:textId="77777777" w:rsidR="00503124" w:rsidRPr="002B2014" w:rsidRDefault="00503124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584355DD" w14:textId="77777777" w:rsidR="00503124" w:rsidRPr="002B2014" w:rsidRDefault="00503124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2A41E94F" w14:textId="435946C8" w:rsidR="00503124" w:rsidRDefault="00503124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52FD2FB6" w14:textId="561C36C7" w:rsidR="000A6D33" w:rsidRDefault="000A6D33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136E4C15" w14:textId="096988AA" w:rsidR="000A6D33" w:rsidRDefault="000A6D33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30AC9CBA" w14:textId="69056389" w:rsidR="000A6D33" w:rsidRDefault="000A6D33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0EC8620E" w14:textId="38665A0D" w:rsidR="000A6D33" w:rsidRDefault="000A6D33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49996995" w14:textId="1D745033" w:rsidR="000A6D33" w:rsidRDefault="000A6D33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12356A8E" w14:textId="26457BA4" w:rsidR="000A6D33" w:rsidRDefault="000A6D33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52A502F1" w14:textId="1F6EB284" w:rsidR="000A6D33" w:rsidRDefault="000A6D33">
      <w:pPr>
        <w:pStyle w:val="Standard"/>
        <w:ind w:left="5664" w:firstLine="708"/>
        <w:rPr>
          <w:rFonts w:ascii="Times New Roman" w:hAnsi="Times New Roman" w:cs="Times New Roman"/>
          <w:bCs/>
        </w:rPr>
      </w:pPr>
    </w:p>
    <w:p w14:paraId="222A144B" w14:textId="4B0595F5" w:rsidR="000A6D33" w:rsidRPr="000A6D33" w:rsidRDefault="003B7179" w:rsidP="00624080">
      <w:pPr>
        <w:pStyle w:val="Standard"/>
        <w:jc w:val="center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Cs/>
        </w:rPr>
        <w:t>Sveti Ivan Žabno</w:t>
      </w:r>
      <w:r w:rsidR="00D2176D" w:rsidRPr="002B2014">
        <w:rPr>
          <w:rFonts w:ascii="Times New Roman" w:hAnsi="Times New Roman" w:cs="Times New Roman"/>
          <w:bCs/>
        </w:rPr>
        <w:t xml:space="preserve">, </w:t>
      </w:r>
      <w:r w:rsidRPr="002B2014">
        <w:rPr>
          <w:rFonts w:ascii="Times New Roman" w:hAnsi="Times New Roman" w:cs="Times New Roman"/>
          <w:bCs/>
        </w:rPr>
        <w:t xml:space="preserve">rujan </w:t>
      </w:r>
      <w:r w:rsidR="00D2176D" w:rsidRPr="002B2014">
        <w:rPr>
          <w:rFonts w:ascii="Times New Roman" w:hAnsi="Times New Roman" w:cs="Times New Roman"/>
          <w:bCs/>
        </w:rPr>
        <w:t>202</w:t>
      </w:r>
      <w:r w:rsidR="0012223E" w:rsidRPr="002B2014">
        <w:rPr>
          <w:rFonts w:ascii="Times New Roman" w:hAnsi="Times New Roman" w:cs="Times New Roman"/>
          <w:bCs/>
        </w:rPr>
        <w:t>2</w:t>
      </w:r>
      <w:r w:rsidR="00D2176D" w:rsidRPr="002B2014">
        <w:rPr>
          <w:rFonts w:ascii="Times New Roman" w:hAnsi="Times New Roman" w:cs="Times New Roman"/>
          <w:bCs/>
        </w:rPr>
        <w:t>.</w:t>
      </w:r>
      <w:bookmarkStart w:id="1" w:name="_Hlk112759029"/>
      <w:bookmarkEnd w:id="0"/>
    </w:p>
    <w:p w14:paraId="73CD5DBB" w14:textId="45D89DC9" w:rsidR="00503124" w:rsidRPr="002B2014" w:rsidRDefault="00D2176D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eastAsia="Arial" w:hAnsi="Times New Roman" w:cs="Times New Roman"/>
          <w:bCs/>
        </w:rPr>
        <w:lastRenderedPageBreak/>
        <w:t xml:space="preserve">Na temelju čl. 41 st. 1. Zakona o predškolskog odgoju i obrazovanju i </w:t>
      </w:r>
      <w:r w:rsidRPr="002B2014">
        <w:rPr>
          <w:rFonts w:ascii="Times New Roman" w:eastAsia="Arial" w:hAnsi="Times New Roman" w:cs="Times New Roman"/>
          <w:bCs/>
          <w:color w:val="000000"/>
        </w:rPr>
        <w:t>čl. 18. Statuta Dječjeg vrtića Žabac Sveti Ivan Žabno, Upravno vijeće Dječjeg vrtića Žabac Sveti Ivan Žab</w:t>
      </w:r>
      <w:r w:rsidRPr="002B2014">
        <w:rPr>
          <w:rFonts w:ascii="Times New Roman" w:eastAsia="Arial" w:hAnsi="Times New Roman" w:cs="Times New Roman"/>
          <w:bCs/>
        </w:rPr>
        <w:t>no na sjednici održanoj</w:t>
      </w:r>
      <w:r w:rsidRPr="002B2014">
        <w:rPr>
          <w:rFonts w:ascii="Times New Roman" w:eastAsia="Arial" w:hAnsi="Times New Roman" w:cs="Times New Roman"/>
          <w:bCs/>
          <w:color w:val="000000"/>
        </w:rPr>
        <w:t xml:space="preserve"> </w:t>
      </w:r>
      <w:r w:rsidR="000C2A52" w:rsidRPr="000C2A52">
        <w:rPr>
          <w:rFonts w:ascii="Times New Roman" w:eastAsia="Arial" w:hAnsi="Times New Roman" w:cs="Times New Roman"/>
          <w:bCs/>
        </w:rPr>
        <w:t>29</w:t>
      </w:r>
      <w:r w:rsidRPr="000C2A52">
        <w:rPr>
          <w:rFonts w:ascii="Times New Roman" w:eastAsia="Arial" w:hAnsi="Times New Roman" w:cs="Times New Roman"/>
          <w:bCs/>
        </w:rPr>
        <w:t xml:space="preserve">. </w:t>
      </w:r>
      <w:r w:rsidR="004B6816" w:rsidRPr="000C2A52">
        <w:rPr>
          <w:rFonts w:ascii="Times New Roman" w:eastAsia="Arial" w:hAnsi="Times New Roman" w:cs="Times New Roman"/>
          <w:bCs/>
        </w:rPr>
        <w:t>rujna</w:t>
      </w:r>
      <w:r w:rsidRPr="000C2A52">
        <w:rPr>
          <w:rFonts w:ascii="Times New Roman" w:eastAsia="Arial" w:hAnsi="Times New Roman" w:cs="Times New Roman"/>
          <w:bCs/>
        </w:rPr>
        <w:t xml:space="preserve"> 202</w:t>
      </w:r>
      <w:r w:rsidR="0012223E" w:rsidRPr="000C2A52">
        <w:rPr>
          <w:rFonts w:ascii="Times New Roman" w:eastAsia="Arial" w:hAnsi="Times New Roman" w:cs="Times New Roman"/>
          <w:bCs/>
        </w:rPr>
        <w:t>2</w:t>
      </w:r>
      <w:r w:rsidRPr="000C2A52">
        <w:rPr>
          <w:rFonts w:ascii="Times New Roman" w:eastAsia="Arial" w:hAnsi="Times New Roman" w:cs="Times New Roman"/>
          <w:bCs/>
        </w:rPr>
        <w:t xml:space="preserve">. na </w:t>
      </w:r>
      <w:r w:rsidRPr="002B2014">
        <w:rPr>
          <w:rFonts w:ascii="Times New Roman" w:eastAsia="Arial" w:hAnsi="Times New Roman" w:cs="Times New Roman"/>
          <w:bCs/>
        </w:rPr>
        <w:t>prijedlog ravnateljice donijelo je Godišnji plan i program Dječjeg vrtića Žabac Sveti Ivan Žabno za pedagošku godinu 202</w:t>
      </w:r>
      <w:r w:rsidR="0071032B">
        <w:rPr>
          <w:rFonts w:ascii="Times New Roman" w:eastAsia="Arial" w:hAnsi="Times New Roman" w:cs="Times New Roman"/>
          <w:bCs/>
        </w:rPr>
        <w:t>2</w:t>
      </w:r>
      <w:r w:rsidRPr="002B2014">
        <w:rPr>
          <w:rFonts w:ascii="Times New Roman" w:eastAsia="Arial" w:hAnsi="Times New Roman" w:cs="Times New Roman"/>
          <w:bCs/>
        </w:rPr>
        <w:t>./202</w:t>
      </w:r>
      <w:r w:rsidR="0071032B">
        <w:rPr>
          <w:rFonts w:ascii="Times New Roman" w:eastAsia="Arial" w:hAnsi="Times New Roman" w:cs="Times New Roman"/>
          <w:bCs/>
        </w:rPr>
        <w:t>3</w:t>
      </w:r>
      <w:r w:rsidRPr="002B2014">
        <w:rPr>
          <w:rFonts w:ascii="Times New Roman" w:eastAsia="Arial" w:hAnsi="Times New Roman" w:cs="Times New Roman"/>
          <w:bCs/>
        </w:rPr>
        <w:t>.</w:t>
      </w:r>
    </w:p>
    <w:p w14:paraId="2891C46C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B2935E1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704DFFD" w14:textId="6536701F" w:rsidR="00503124" w:rsidRPr="002B2014" w:rsidRDefault="00D2176D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</w:rPr>
      </w:pPr>
      <w:r w:rsidRPr="002B2014">
        <w:rPr>
          <w:rFonts w:ascii="Times New Roman" w:eastAsia="Arial" w:hAnsi="Times New Roman" w:cs="Times New Roman"/>
        </w:rPr>
        <w:t xml:space="preserve">KLASA: </w:t>
      </w:r>
      <w:r w:rsidR="002801BF">
        <w:rPr>
          <w:rFonts w:ascii="Times New Roman" w:eastAsia="Arial" w:hAnsi="Times New Roman" w:cs="Times New Roman"/>
        </w:rPr>
        <w:t>601-02/22-02/03</w:t>
      </w:r>
    </w:p>
    <w:p w14:paraId="1111D271" w14:textId="77777777" w:rsidR="00503124" w:rsidRPr="002B2014" w:rsidRDefault="00503124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</w:rPr>
      </w:pPr>
    </w:p>
    <w:p w14:paraId="73C2F152" w14:textId="3689AFE1" w:rsidR="00503124" w:rsidRPr="002B2014" w:rsidRDefault="00D2176D">
      <w:pPr>
        <w:pStyle w:val="Standard"/>
        <w:widowControl w:val="0"/>
        <w:autoSpaceDE w:val="0"/>
        <w:ind w:left="127"/>
        <w:jc w:val="both"/>
        <w:rPr>
          <w:rFonts w:ascii="Times New Roman" w:hAnsi="Times New Roman" w:cs="Times New Roman"/>
        </w:rPr>
      </w:pPr>
      <w:r w:rsidRPr="002B2014">
        <w:rPr>
          <w:rFonts w:ascii="Times New Roman" w:eastAsia="Arial" w:hAnsi="Times New Roman" w:cs="Times New Roman"/>
          <w:bCs/>
        </w:rPr>
        <w:t xml:space="preserve">UR.BROJ: </w:t>
      </w:r>
      <w:r w:rsidR="002801BF">
        <w:rPr>
          <w:rFonts w:ascii="Times New Roman" w:eastAsia="Arial" w:hAnsi="Times New Roman" w:cs="Times New Roman"/>
          <w:bCs/>
        </w:rPr>
        <w:t>2137-106-22-1</w:t>
      </w:r>
    </w:p>
    <w:p w14:paraId="18B0C071" w14:textId="77777777" w:rsidR="00503124" w:rsidRPr="002B2014" w:rsidRDefault="00503124">
      <w:pPr>
        <w:pStyle w:val="Standard"/>
        <w:widowControl w:val="0"/>
        <w:autoSpaceDE w:val="0"/>
        <w:ind w:left="127"/>
        <w:jc w:val="both"/>
        <w:rPr>
          <w:rFonts w:ascii="Times New Roman" w:eastAsia="Arial" w:hAnsi="Times New Roman" w:cs="Times New Roman"/>
          <w:bCs/>
        </w:rPr>
      </w:pPr>
    </w:p>
    <w:p w14:paraId="4FD36706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C241EF4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10C46550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596F6C7A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2A169ED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5696844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57D1B0E6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27C4A3D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1538C21B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3D7B4546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3D1D6280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B589AB3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01338279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30210D56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F096A9D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74C1497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CBEB75A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2B8CD103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543B2759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C615134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3C7529DB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5D39B09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51EF985D" w14:textId="1979D07B" w:rsidR="00503124" w:rsidRPr="002B2014" w:rsidRDefault="00503124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p w14:paraId="713FCAF5" w14:textId="77777777" w:rsidR="003B7179" w:rsidRPr="002B2014" w:rsidRDefault="003B7179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p w14:paraId="0C853A63" w14:textId="10057E24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3DC4D470" w14:textId="4316B0B8" w:rsidR="003C541C" w:rsidRPr="002B2014" w:rsidRDefault="003C541C">
      <w:pPr>
        <w:pStyle w:val="Standard"/>
        <w:rPr>
          <w:rFonts w:ascii="Times New Roman" w:hAnsi="Times New Roman" w:cs="Times New Roman"/>
        </w:rPr>
      </w:pPr>
    </w:p>
    <w:p w14:paraId="58864920" w14:textId="0D66F3EA" w:rsidR="003C541C" w:rsidRPr="002B2014" w:rsidRDefault="003C541C">
      <w:pPr>
        <w:pStyle w:val="Standard"/>
        <w:rPr>
          <w:rFonts w:ascii="Times New Roman" w:hAnsi="Times New Roman" w:cs="Times New Roman"/>
        </w:rPr>
      </w:pPr>
    </w:p>
    <w:p w14:paraId="34B695A1" w14:textId="5B970D64" w:rsidR="003C541C" w:rsidRPr="002B2014" w:rsidRDefault="003C541C" w:rsidP="003C541C">
      <w:pPr>
        <w:pStyle w:val="Standard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2B2014">
        <w:rPr>
          <w:rFonts w:ascii="Times New Roman" w:hAnsi="Times New Roman" w:cs="Times New Roman"/>
          <w:b/>
          <w:bCs/>
        </w:rPr>
        <w:lastRenderedPageBreak/>
        <w:t>SADRŽAJ:</w:t>
      </w:r>
    </w:p>
    <w:p w14:paraId="3729162A" w14:textId="77777777" w:rsidR="003C541C" w:rsidRPr="002B2014" w:rsidRDefault="003C541C">
      <w:pPr>
        <w:pStyle w:val="Sadraj1"/>
        <w:tabs>
          <w:tab w:val="right" w:leader="dot" w:pos="9628"/>
        </w:tabs>
        <w:rPr>
          <w:rFonts w:ascii="Times New Roman" w:hAnsi="Times New Roman" w:cs="Times New Roman"/>
        </w:rPr>
      </w:pPr>
    </w:p>
    <w:p w14:paraId="6F384834" w14:textId="18748E5C" w:rsidR="00D868FD" w:rsidRDefault="00503124">
      <w:pPr>
        <w:pStyle w:val="Sadraj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B2014">
        <w:rPr>
          <w:rFonts w:ascii="Times New Roman" w:hAnsi="Times New Roman" w:cs="Times New Roman"/>
        </w:rPr>
        <w:fldChar w:fldCharType="begin"/>
      </w:r>
      <w:r w:rsidR="00D2176D" w:rsidRPr="002B2014">
        <w:rPr>
          <w:rFonts w:ascii="Times New Roman" w:hAnsi="Times New Roman" w:cs="Times New Roman"/>
        </w:rPr>
        <w:instrText xml:space="preserve"> TOC \o "1-3" \h </w:instrText>
      </w:r>
      <w:r w:rsidRPr="002B2014">
        <w:rPr>
          <w:rFonts w:ascii="Times New Roman" w:hAnsi="Times New Roman" w:cs="Times New Roman"/>
        </w:rPr>
        <w:fldChar w:fldCharType="separate"/>
      </w:r>
      <w:hyperlink w:anchor="_Toc114680338" w:history="1">
        <w:r w:rsidR="00D868FD" w:rsidRPr="00A97B00">
          <w:rPr>
            <w:rStyle w:val="Hiperveza"/>
            <w:rFonts w:ascii="Times New Roman" w:eastAsia="Arial" w:hAnsi="Times New Roman" w:cs="Times New Roman"/>
            <w:b/>
            <w:bCs/>
            <w:noProof/>
          </w:rPr>
          <w:t>1. USTROJSTVO RADA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_Toc114680338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4</w:t>
        </w:r>
        <w:r w:rsidR="00D868FD">
          <w:rPr>
            <w:noProof/>
          </w:rPr>
          <w:fldChar w:fldCharType="end"/>
        </w:r>
      </w:hyperlink>
    </w:p>
    <w:p w14:paraId="5D36F650" w14:textId="0F3FE1D6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39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1.1. Podaci o programima i odgojnim skupinama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_Toc114680339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5</w:t>
        </w:r>
        <w:r w:rsidR="00D868FD">
          <w:rPr>
            <w:noProof/>
          </w:rPr>
          <w:fldChar w:fldCharType="end"/>
        </w:r>
      </w:hyperlink>
    </w:p>
    <w:p w14:paraId="20944BFB" w14:textId="640D7FE7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0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1.2. Radno vrijeme vrtića i radnika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_Toc114680340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6</w:t>
        </w:r>
        <w:r w:rsidR="00D868FD">
          <w:rPr>
            <w:noProof/>
          </w:rPr>
          <w:fldChar w:fldCharType="end"/>
        </w:r>
      </w:hyperlink>
    </w:p>
    <w:p w14:paraId="7433ABC1" w14:textId="1801891B" w:rsidR="00D868FD" w:rsidRDefault="00000000">
      <w:pPr>
        <w:pStyle w:val="Sadraj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1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1.2.1. Radno vrijeme vrtića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_Toc114680341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7</w:t>
        </w:r>
        <w:r w:rsidR="00D868FD">
          <w:rPr>
            <w:noProof/>
          </w:rPr>
          <w:fldChar w:fldCharType="end"/>
        </w:r>
      </w:hyperlink>
    </w:p>
    <w:p w14:paraId="7D510791" w14:textId="117A38B4" w:rsidR="00D868FD" w:rsidRDefault="00000000">
      <w:pPr>
        <w:pStyle w:val="Sadraj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2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1.2.2.  Radno vrijeme odgojitelja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_Toc114680342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8</w:t>
        </w:r>
        <w:r w:rsidR="00D868FD">
          <w:rPr>
            <w:noProof/>
          </w:rPr>
          <w:fldChar w:fldCharType="end"/>
        </w:r>
      </w:hyperlink>
    </w:p>
    <w:p w14:paraId="289C3AA4" w14:textId="168C5961" w:rsidR="00D868FD" w:rsidRDefault="00000000">
      <w:pPr>
        <w:pStyle w:val="Sadraj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3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1.2.3. Radno vrijeme stručne suradnice pedagoginje i zdravstvene voditeljice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_Toc114680343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10</w:t>
        </w:r>
        <w:r w:rsidR="00D868FD">
          <w:rPr>
            <w:noProof/>
          </w:rPr>
          <w:fldChar w:fldCharType="end"/>
        </w:r>
      </w:hyperlink>
    </w:p>
    <w:p w14:paraId="0C826DE3" w14:textId="0B315FC0" w:rsidR="00D868FD" w:rsidRDefault="00000000">
      <w:pPr>
        <w:pStyle w:val="Sadraj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4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2. MATERIJALNI UVJETI RADA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_Toc114680344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11</w:t>
        </w:r>
        <w:r w:rsidR="00D868FD">
          <w:rPr>
            <w:noProof/>
          </w:rPr>
          <w:fldChar w:fldCharType="end"/>
        </w:r>
      </w:hyperlink>
    </w:p>
    <w:p w14:paraId="02BE5BCF" w14:textId="0E1D52D4" w:rsidR="00D868FD" w:rsidRDefault="00000000">
      <w:pPr>
        <w:pStyle w:val="Sadraj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5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3. NJEGA I SKRB ZA TJELESNI RAZVOJ DJECE  I BRIGA ZA NJIHOVO ZDRAVLJE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_Toc114680345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14</w:t>
        </w:r>
        <w:r w:rsidR="00D868FD">
          <w:rPr>
            <w:noProof/>
          </w:rPr>
          <w:fldChar w:fldCharType="end"/>
        </w:r>
      </w:hyperlink>
    </w:p>
    <w:p w14:paraId="5BD4CC78" w14:textId="15F9DBEB" w:rsidR="00D868FD" w:rsidRDefault="00000000">
      <w:pPr>
        <w:pStyle w:val="Sadraj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6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4. ODGOJNO-OBRAZOVNI RAD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_Toc114680346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19</w:t>
        </w:r>
        <w:r w:rsidR="00D868FD">
          <w:rPr>
            <w:noProof/>
          </w:rPr>
          <w:fldChar w:fldCharType="end"/>
        </w:r>
      </w:hyperlink>
    </w:p>
    <w:p w14:paraId="0DB50140" w14:textId="098B7653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7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4.1. Opći cilj i zadaće odgojno-obrazovnog rada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_Toc114680347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19</w:t>
        </w:r>
        <w:r w:rsidR="00D868FD">
          <w:rPr>
            <w:noProof/>
          </w:rPr>
          <w:fldChar w:fldCharType="end"/>
        </w:r>
      </w:hyperlink>
    </w:p>
    <w:p w14:paraId="73FD9CB5" w14:textId="05302558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8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4.2. Specifični ciljevi i zadaće odgojno-obrazovnog rada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_Toc114680348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20</w:t>
        </w:r>
        <w:r w:rsidR="00D868FD">
          <w:rPr>
            <w:noProof/>
          </w:rPr>
          <w:fldChar w:fldCharType="end"/>
        </w:r>
      </w:hyperlink>
    </w:p>
    <w:p w14:paraId="6371CF40" w14:textId="4AA4283F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49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4.3. Prilagodba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_Toc114680349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21</w:t>
        </w:r>
        <w:r w:rsidR="00D868FD">
          <w:rPr>
            <w:noProof/>
          </w:rPr>
          <w:fldChar w:fldCharType="end"/>
        </w:r>
      </w:hyperlink>
    </w:p>
    <w:p w14:paraId="2028C210" w14:textId="4AD2F539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0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4.4. Djeca u godini prije polaska u školu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_Toc114680350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21</w:t>
        </w:r>
        <w:r w:rsidR="00D868FD">
          <w:rPr>
            <w:noProof/>
          </w:rPr>
          <w:fldChar w:fldCharType="end"/>
        </w:r>
      </w:hyperlink>
    </w:p>
    <w:p w14:paraId="56A9A44C" w14:textId="4F003440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1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4.5. Djeca s posebnim potrebama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_Toc114680351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22</w:t>
        </w:r>
        <w:r w:rsidR="00D868FD">
          <w:rPr>
            <w:noProof/>
          </w:rPr>
          <w:fldChar w:fldCharType="end"/>
        </w:r>
      </w:hyperlink>
    </w:p>
    <w:p w14:paraId="4510D233" w14:textId="34362C1E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2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4.6. Obogaćivanje dodatnim sadržajima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_Toc114680352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22</w:t>
        </w:r>
        <w:r w:rsidR="00D868FD">
          <w:rPr>
            <w:noProof/>
          </w:rPr>
          <w:fldChar w:fldCharType="end"/>
        </w:r>
      </w:hyperlink>
    </w:p>
    <w:p w14:paraId="315CB928" w14:textId="0BFCC0D6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3" w:history="1">
        <w:r w:rsidR="00D868FD" w:rsidRPr="00A97B00">
          <w:rPr>
            <w:rStyle w:val="Hiperveza"/>
            <w:rFonts w:ascii="Times New Roman" w:eastAsia="Times New Roman" w:hAnsi="Times New Roman" w:cs="Times New Roman"/>
            <w:b/>
            <w:bCs/>
            <w:noProof/>
          </w:rPr>
          <w:t>4.7. Pedagoška dokumentacija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_Toc114680353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23</w:t>
        </w:r>
        <w:r w:rsidR="00D868FD">
          <w:rPr>
            <w:noProof/>
          </w:rPr>
          <w:fldChar w:fldCharType="end"/>
        </w:r>
      </w:hyperlink>
    </w:p>
    <w:p w14:paraId="4D380A13" w14:textId="13632833" w:rsidR="00D868FD" w:rsidRDefault="00000000">
      <w:pPr>
        <w:pStyle w:val="Sadraj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4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5. NAOBRAZBA I USAVRŠAVANJE ODGOJNIH DJELATNIKA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_Toc114680354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25</w:t>
        </w:r>
        <w:r w:rsidR="00D868FD">
          <w:rPr>
            <w:noProof/>
          </w:rPr>
          <w:fldChar w:fldCharType="end"/>
        </w:r>
      </w:hyperlink>
    </w:p>
    <w:p w14:paraId="79E74CDF" w14:textId="5C020073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5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5.1. Stručno usavršavanje u ustanovi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_Toc114680355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25</w:t>
        </w:r>
        <w:r w:rsidR="00D868FD">
          <w:rPr>
            <w:noProof/>
          </w:rPr>
          <w:fldChar w:fldCharType="end"/>
        </w:r>
      </w:hyperlink>
    </w:p>
    <w:p w14:paraId="397CFC46" w14:textId="02058AE5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6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5.2. Stručno usavršavanje izvan ustanove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_Toc114680356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30</w:t>
        </w:r>
        <w:r w:rsidR="00D868FD">
          <w:rPr>
            <w:noProof/>
          </w:rPr>
          <w:fldChar w:fldCharType="end"/>
        </w:r>
      </w:hyperlink>
    </w:p>
    <w:p w14:paraId="0AE6ED9D" w14:textId="5C9ABEEA" w:rsidR="00D868FD" w:rsidRDefault="00000000">
      <w:pPr>
        <w:pStyle w:val="Sadraj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7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6. PARTNERSTVO S RODITELJIMA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_Toc114680357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31</w:t>
        </w:r>
        <w:r w:rsidR="00D868FD">
          <w:rPr>
            <w:noProof/>
          </w:rPr>
          <w:fldChar w:fldCharType="end"/>
        </w:r>
      </w:hyperlink>
    </w:p>
    <w:p w14:paraId="58364DE4" w14:textId="0DA784E5" w:rsidR="00D868FD" w:rsidRDefault="00000000">
      <w:pPr>
        <w:pStyle w:val="Sadraj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8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7. SURADNJA S DRUŠTVENIM ČIMBENICIMA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_Toc114680358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33</w:t>
        </w:r>
        <w:r w:rsidR="00D868FD">
          <w:rPr>
            <w:noProof/>
          </w:rPr>
          <w:fldChar w:fldCharType="end"/>
        </w:r>
      </w:hyperlink>
    </w:p>
    <w:p w14:paraId="365703F6" w14:textId="3C9F1486" w:rsidR="00D868FD" w:rsidRDefault="00000000">
      <w:pPr>
        <w:pStyle w:val="Sadraj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59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8. VREDNOVANJE PROGRAMA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_Toc114680359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34</w:t>
        </w:r>
        <w:r w:rsidR="00D868FD">
          <w:rPr>
            <w:noProof/>
          </w:rPr>
          <w:fldChar w:fldCharType="end"/>
        </w:r>
      </w:hyperlink>
    </w:p>
    <w:p w14:paraId="433FCFEE" w14:textId="4E3AC73E" w:rsidR="00D868FD" w:rsidRDefault="00000000">
      <w:pPr>
        <w:pStyle w:val="Sadraj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60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9. PLAN I PROGRAM RAVNATELJICE I ČLANOVA STRUČNOG TIMA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_Toc114680360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35</w:t>
        </w:r>
        <w:r w:rsidR="00D868FD">
          <w:rPr>
            <w:noProof/>
          </w:rPr>
          <w:fldChar w:fldCharType="end"/>
        </w:r>
      </w:hyperlink>
    </w:p>
    <w:p w14:paraId="0218B5F5" w14:textId="40B28874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61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9.1. Godišnji plan i program rada ravnateljice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_Toc114680361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35</w:t>
        </w:r>
        <w:r w:rsidR="00D868FD">
          <w:rPr>
            <w:noProof/>
          </w:rPr>
          <w:fldChar w:fldCharType="end"/>
        </w:r>
      </w:hyperlink>
    </w:p>
    <w:p w14:paraId="090918FA" w14:textId="6F5ED670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62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9.2. Godišnji plan i program rada stručnog suradnika pedagoga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_Toc114680362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37</w:t>
        </w:r>
        <w:r w:rsidR="00D868FD">
          <w:rPr>
            <w:noProof/>
          </w:rPr>
          <w:fldChar w:fldCharType="end"/>
        </w:r>
      </w:hyperlink>
    </w:p>
    <w:p w14:paraId="3D0FDF4D" w14:textId="4C4D36DE" w:rsidR="00D868FD" w:rsidRDefault="00000000">
      <w:pPr>
        <w:pStyle w:val="Sadraj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hyperlink w:anchor="_Toc114680363" w:history="1">
        <w:r w:rsidR="00D868FD" w:rsidRPr="00A97B00">
          <w:rPr>
            <w:rStyle w:val="Hiperveza"/>
            <w:rFonts w:ascii="Times New Roman" w:hAnsi="Times New Roman" w:cs="Times New Roman"/>
            <w:b/>
            <w:bCs/>
            <w:noProof/>
          </w:rPr>
          <w:t>9.3. Godišnji plan i program rada zdravstvene voditeljice</w:t>
        </w:r>
        <w:r w:rsidR="00D868FD">
          <w:rPr>
            <w:noProof/>
          </w:rPr>
          <w:tab/>
        </w:r>
        <w:r w:rsidR="00D868FD">
          <w:rPr>
            <w:noProof/>
          </w:rPr>
          <w:fldChar w:fldCharType="begin"/>
        </w:r>
        <w:r w:rsidR="00D868FD">
          <w:rPr>
            <w:noProof/>
          </w:rPr>
          <w:instrText xml:space="preserve"> PAGEREF _Toc114680363 \h </w:instrText>
        </w:r>
        <w:r w:rsidR="00D868FD">
          <w:rPr>
            <w:noProof/>
          </w:rPr>
        </w:r>
        <w:r w:rsidR="00D868FD">
          <w:rPr>
            <w:noProof/>
          </w:rPr>
          <w:fldChar w:fldCharType="separate"/>
        </w:r>
        <w:r w:rsidR="00D868FD">
          <w:rPr>
            <w:noProof/>
          </w:rPr>
          <w:t>40</w:t>
        </w:r>
        <w:r w:rsidR="00D868FD">
          <w:rPr>
            <w:noProof/>
          </w:rPr>
          <w:fldChar w:fldCharType="end"/>
        </w:r>
      </w:hyperlink>
    </w:p>
    <w:p w14:paraId="649373A9" w14:textId="24F66B73" w:rsidR="00503124" w:rsidRPr="002B2014" w:rsidRDefault="00503124">
      <w:pPr>
        <w:pStyle w:val="Sadraj21"/>
        <w:tabs>
          <w:tab w:val="right" w:leader="dot" w:pos="9628"/>
        </w:tabs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fldChar w:fldCharType="end"/>
      </w:r>
    </w:p>
    <w:p w14:paraId="07C919DA" w14:textId="77777777" w:rsidR="00503124" w:rsidRPr="002B2014" w:rsidRDefault="00503124">
      <w:pPr>
        <w:rPr>
          <w:rFonts w:ascii="Times New Roman" w:hAnsi="Times New Roman" w:cs="Times New Roman"/>
        </w:rPr>
      </w:pPr>
    </w:p>
    <w:p w14:paraId="48F1728C" w14:textId="77777777" w:rsidR="00503124" w:rsidRPr="002B2014" w:rsidRDefault="00503124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p w14:paraId="11022690" w14:textId="1E9D0683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bookmarkEnd w:id="1"/>
    <w:p w14:paraId="090F9EDE" w14:textId="77777777" w:rsidR="005C2CD4" w:rsidRPr="002B2014" w:rsidRDefault="005C2CD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10546077" w14:textId="77777777" w:rsidR="00D2176D" w:rsidRPr="002B2014" w:rsidRDefault="00D2176D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p w14:paraId="61C74B68" w14:textId="1D20D9E8" w:rsidR="003C541C" w:rsidRPr="002B2014" w:rsidRDefault="003C541C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  <w:sectPr w:rsidR="003C541C" w:rsidRPr="002B2014" w:rsidSect="00503124">
          <w:headerReference w:type="default" r:id="rId9"/>
          <w:footerReference w:type="default" r:id="rId10"/>
          <w:pgSz w:w="11906" w:h="16838"/>
          <w:pgMar w:top="1134" w:right="1134" w:bottom="1134" w:left="1134" w:header="720" w:footer="720" w:gutter="0"/>
          <w:cols w:space="720"/>
        </w:sectPr>
      </w:pPr>
    </w:p>
    <w:p w14:paraId="5653EFA4" w14:textId="77777777" w:rsidR="00D2176D" w:rsidRPr="002B2014" w:rsidRDefault="00D2176D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650F5A5D" w14:textId="77777777" w:rsidR="003C541C" w:rsidRPr="002B2014" w:rsidRDefault="003C541C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/>
          <w:bCs/>
        </w:rPr>
      </w:pPr>
    </w:p>
    <w:p w14:paraId="349E5D60" w14:textId="49D652F7" w:rsidR="00D271CD" w:rsidRDefault="00D271CD">
      <w:pPr>
        <w:suppressAutoHyphens w:val="0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Arial" w:hAnsi="Times New Roman" w:cs="Times New Roman"/>
          <w:b/>
          <w:bCs/>
        </w:rPr>
        <w:br w:type="page"/>
      </w:r>
    </w:p>
    <w:p w14:paraId="3E39B8F4" w14:textId="77777777" w:rsidR="004B6816" w:rsidRPr="002B2014" w:rsidRDefault="004B6816" w:rsidP="00173EBF">
      <w:pPr>
        <w:suppressAutoHyphens w:val="0"/>
        <w:rPr>
          <w:rFonts w:ascii="Times New Roman" w:eastAsia="Arial" w:hAnsi="Times New Roman" w:cs="Times New Roman"/>
          <w:b/>
          <w:bCs/>
        </w:rPr>
        <w:sectPr w:rsidR="004B6816" w:rsidRPr="002B2014" w:rsidSect="00D2176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0A6154B6" w14:textId="77777777" w:rsidR="00503124" w:rsidRPr="002B2014" w:rsidRDefault="00D2176D" w:rsidP="00FE5D55">
      <w:pPr>
        <w:pStyle w:val="Naslov1"/>
        <w:pBdr>
          <w:bottom w:val="single" w:sz="4" w:space="1" w:color="auto"/>
        </w:pBd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14680338"/>
      <w:r w:rsidRPr="002B2014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lastRenderedPageBreak/>
        <w:t>1. USTROJSTVO RADA</w:t>
      </w:r>
      <w:bookmarkEnd w:id="2"/>
    </w:p>
    <w:p w14:paraId="52FB8D07" w14:textId="77777777" w:rsidR="00503124" w:rsidRPr="002B2014" w:rsidRDefault="00503124">
      <w:pPr>
        <w:pStyle w:val="Standard"/>
        <w:widowControl w:val="0"/>
        <w:autoSpaceDE w:val="0"/>
        <w:spacing w:line="360" w:lineRule="auto"/>
        <w:ind w:left="127"/>
        <w:jc w:val="both"/>
        <w:rPr>
          <w:rFonts w:ascii="Times New Roman" w:eastAsia="Arial" w:hAnsi="Times New Roman" w:cs="Times New Roman"/>
          <w:bCs/>
        </w:rPr>
      </w:pPr>
    </w:p>
    <w:p w14:paraId="7F0D56AA" w14:textId="1F378425" w:rsidR="00841042" w:rsidRPr="00841042" w:rsidRDefault="00841042" w:rsidP="00841042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p w14:paraId="18D7DC6C" w14:textId="4DBAC368" w:rsidR="00841042" w:rsidRPr="00841042" w:rsidRDefault="00841042" w:rsidP="00841042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  <w:r w:rsidRPr="00841042">
        <w:rPr>
          <w:rFonts w:ascii="Times New Roman" w:eastAsia="Arial" w:hAnsi="Times New Roman" w:cs="Times New Roman"/>
          <w:bCs/>
        </w:rPr>
        <w:t>Dječji vrtić je zajednica djece i odraslih. Autori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zagovaraju tranziciju institucije vrtića u zajednicu koja uči, što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znači da se podržava i podupire proces izgradnje kulture zajedničkog življenja i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cjeloživotnog učenja svih protagonista</w:t>
      </w:r>
      <w:r>
        <w:rPr>
          <w:rFonts w:ascii="Times New Roman" w:eastAsia="Arial" w:hAnsi="Times New Roman" w:cs="Times New Roman"/>
          <w:bCs/>
        </w:rPr>
        <w:t xml:space="preserve">, </w:t>
      </w:r>
      <w:r w:rsidRPr="00841042">
        <w:rPr>
          <w:rFonts w:ascii="Times New Roman" w:eastAsia="Arial" w:hAnsi="Times New Roman" w:cs="Times New Roman"/>
          <w:bCs/>
        </w:rPr>
        <w:t>i djece i odraslih (obitelji i zaposlenika vrtića). Načini na koji se ostvaruju interakcije među protagonistima, koji oblici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učenja se preferiraju, kako se oblikuje materijalno i fizičko okruženje, ostvaruju rutine, tko i kako definira pojedine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uloge i dr. razlikuju jednu kulturu od druge.</w:t>
      </w:r>
    </w:p>
    <w:p w14:paraId="1AB0040B" w14:textId="7F9854C6" w:rsidR="00841042" w:rsidRPr="00841042" w:rsidRDefault="00841042" w:rsidP="00841042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  <w:r w:rsidRPr="00841042">
        <w:rPr>
          <w:rFonts w:ascii="Times New Roman" w:eastAsia="Arial" w:hAnsi="Times New Roman" w:cs="Times New Roman"/>
          <w:bCs/>
        </w:rPr>
        <w:t>Bez obzira na međusobne razlike, svaka bi kultura ustanove trebala izgraditi inkluzivno, poticajno i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raznoliko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okruženje, jer ono u ranoj dobi omogućuje razvoj različitih načina učenja ili različitih vrsta inteligencija (prema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Gardneru</w:t>
      </w:r>
      <w:r w:rsidR="000A6D33">
        <w:rPr>
          <w:rFonts w:ascii="Times New Roman" w:eastAsia="Arial" w:hAnsi="Times New Roman" w:cs="Times New Roman"/>
          <w:bCs/>
        </w:rPr>
        <w:t xml:space="preserve">, </w:t>
      </w:r>
      <w:r w:rsidRPr="00841042">
        <w:rPr>
          <w:rFonts w:ascii="Times New Roman" w:eastAsia="Arial" w:hAnsi="Times New Roman" w:cs="Times New Roman"/>
          <w:bCs/>
        </w:rPr>
        <w:t>1993). S druge strane, jednako bi tako trebala pružati prilike i roditeljima da sudjeluju u učenju i življenju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djece u skupini i vrtiću, jer, kako naglašava Miljak (2007) „u institucijskim uvjetima podrazumijeva se sudjelovanje, po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mogućnosti inventivno, svih sudionika u organiziranju zajedničke prakse koja nikada nije završen proces i koja</w:t>
      </w:r>
      <w:r>
        <w:rPr>
          <w:rFonts w:ascii="Times New Roman" w:eastAsia="Arial" w:hAnsi="Times New Roman" w:cs="Times New Roman"/>
          <w:bCs/>
        </w:rPr>
        <w:t xml:space="preserve"> </w:t>
      </w:r>
      <w:r w:rsidRPr="00841042">
        <w:rPr>
          <w:rFonts w:ascii="Times New Roman" w:eastAsia="Arial" w:hAnsi="Times New Roman" w:cs="Times New Roman"/>
          <w:bCs/>
        </w:rPr>
        <w:t>omogućuje učenje i razvoj svih sudionika</w:t>
      </w:r>
      <w:r>
        <w:rPr>
          <w:rFonts w:ascii="Times New Roman" w:eastAsia="Arial" w:hAnsi="Times New Roman" w:cs="Times New Roman"/>
          <w:bCs/>
        </w:rPr>
        <w:t>.</w:t>
      </w:r>
      <w:r w:rsidRPr="00841042">
        <w:rPr>
          <w:rFonts w:ascii="Times New Roman" w:eastAsia="Arial" w:hAnsi="Times New Roman" w:cs="Times New Roman"/>
          <w:bCs/>
        </w:rPr>
        <w:t xml:space="preserve">“ </w:t>
      </w:r>
    </w:p>
    <w:p w14:paraId="0489FFCA" w14:textId="6D97E2C0" w:rsidR="00C70305" w:rsidRPr="002B2014" w:rsidRDefault="00841042" w:rsidP="00841042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  <w:r w:rsidRPr="00841042">
        <w:rPr>
          <w:rFonts w:ascii="Times New Roman" w:eastAsia="Arial" w:hAnsi="Times New Roman" w:cs="Times New Roman"/>
          <w:bCs/>
        </w:rPr>
        <w:t>.</w:t>
      </w:r>
    </w:p>
    <w:p w14:paraId="17C8598E" w14:textId="7C206BC8" w:rsidR="00B55FC4" w:rsidRPr="002B2014" w:rsidRDefault="00B55FC4" w:rsidP="00C70305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</w:tblGrid>
      <w:tr w:rsidR="00183763" w:rsidRPr="002B2014" w14:paraId="7D3BA68C" w14:textId="77777777" w:rsidTr="003474B6">
        <w:tc>
          <w:tcPr>
            <w:tcW w:w="1203" w:type="dxa"/>
            <w:shd w:val="clear" w:color="auto" w:fill="E5DFEC" w:themeFill="accent4" w:themeFillTint="33"/>
          </w:tcPr>
          <w:p w14:paraId="032A37CA" w14:textId="0EF1701D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Mjesec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14:paraId="05AB0159" w14:textId="23539AED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Broj dana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14:paraId="0C5F7952" w14:textId="535A70DE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Nedjelja</w:t>
            </w:r>
          </w:p>
        </w:tc>
        <w:tc>
          <w:tcPr>
            <w:tcW w:w="1203" w:type="dxa"/>
            <w:shd w:val="clear" w:color="auto" w:fill="E5DFEC" w:themeFill="accent4" w:themeFillTint="33"/>
          </w:tcPr>
          <w:p w14:paraId="45BDFBEC" w14:textId="682B6BA1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Subota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14:paraId="24765FB6" w14:textId="5F5E66A5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Blagdan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14:paraId="6C4286EE" w14:textId="03963D51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Radni dan</w:t>
            </w:r>
          </w:p>
        </w:tc>
        <w:tc>
          <w:tcPr>
            <w:tcW w:w="1204" w:type="dxa"/>
            <w:shd w:val="clear" w:color="auto" w:fill="E5DFEC" w:themeFill="accent4" w:themeFillTint="33"/>
          </w:tcPr>
          <w:p w14:paraId="4F3F530B" w14:textId="3E351A81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Sati mjesečno</w:t>
            </w:r>
          </w:p>
        </w:tc>
      </w:tr>
      <w:tr w:rsidR="00183763" w:rsidRPr="002B2014" w14:paraId="251B7C35" w14:textId="77777777" w:rsidTr="00183763">
        <w:tc>
          <w:tcPr>
            <w:tcW w:w="1203" w:type="dxa"/>
          </w:tcPr>
          <w:p w14:paraId="747147B6" w14:textId="381ED491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09/2022</w:t>
            </w:r>
          </w:p>
        </w:tc>
        <w:tc>
          <w:tcPr>
            <w:tcW w:w="1203" w:type="dxa"/>
          </w:tcPr>
          <w:p w14:paraId="38D8FEE3" w14:textId="00CE91DB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30</w:t>
            </w:r>
          </w:p>
        </w:tc>
        <w:tc>
          <w:tcPr>
            <w:tcW w:w="1203" w:type="dxa"/>
          </w:tcPr>
          <w:p w14:paraId="77B72859" w14:textId="3F42676D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3" w:type="dxa"/>
          </w:tcPr>
          <w:p w14:paraId="4893CF06" w14:textId="42A222F4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4" w:type="dxa"/>
          </w:tcPr>
          <w:p w14:paraId="6979FA36" w14:textId="3D08BE6C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</w:t>
            </w:r>
          </w:p>
        </w:tc>
        <w:tc>
          <w:tcPr>
            <w:tcW w:w="1204" w:type="dxa"/>
          </w:tcPr>
          <w:p w14:paraId="0780CC14" w14:textId="2137BCD4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22</w:t>
            </w:r>
          </w:p>
        </w:tc>
        <w:tc>
          <w:tcPr>
            <w:tcW w:w="1204" w:type="dxa"/>
          </w:tcPr>
          <w:p w14:paraId="7321C24D" w14:textId="77226B0C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176</w:t>
            </w:r>
          </w:p>
        </w:tc>
      </w:tr>
      <w:tr w:rsidR="00183763" w:rsidRPr="002B2014" w14:paraId="25FCDCED" w14:textId="77777777" w:rsidTr="003474B6">
        <w:tc>
          <w:tcPr>
            <w:tcW w:w="1203" w:type="dxa"/>
            <w:shd w:val="clear" w:color="auto" w:fill="DDD9C3" w:themeFill="background2" w:themeFillShade="E6"/>
          </w:tcPr>
          <w:p w14:paraId="2A78B3BA" w14:textId="25BA16E5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10/2022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7393C26E" w14:textId="00418BBC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0696EA54" w14:textId="7186A84C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66A84F70" w14:textId="6123D350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61FC5AFF" w14:textId="137E069C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293BC447" w14:textId="2044F334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21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74E590E3" w14:textId="39AA12EB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168</w:t>
            </w:r>
          </w:p>
        </w:tc>
      </w:tr>
      <w:tr w:rsidR="00183763" w:rsidRPr="002B2014" w14:paraId="3D1DE2C0" w14:textId="77777777" w:rsidTr="00183763">
        <w:tc>
          <w:tcPr>
            <w:tcW w:w="1203" w:type="dxa"/>
          </w:tcPr>
          <w:p w14:paraId="70B43B06" w14:textId="5E5E1DD7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11/2022</w:t>
            </w:r>
          </w:p>
        </w:tc>
        <w:tc>
          <w:tcPr>
            <w:tcW w:w="1203" w:type="dxa"/>
          </w:tcPr>
          <w:p w14:paraId="4D494798" w14:textId="7250F3EF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30</w:t>
            </w:r>
          </w:p>
        </w:tc>
        <w:tc>
          <w:tcPr>
            <w:tcW w:w="1203" w:type="dxa"/>
          </w:tcPr>
          <w:p w14:paraId="0F4C7A26" w14:textId="55F3546F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3" w:type="dxa"/>
          </w:tcPr>
          <w:p w14:paraId="03F6B4D0" w14:textId="366E9AC0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4" w:type="dxa"/>
          </w:tcPr>
          <w:p w14:paraId="2A833B19" w14:textId="64D04C30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1204" w:type="dxa"/>
          </w:tcPr>
          <w:p w14:paraId="077EF604" w14:textId="17AB2FF6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20</w:t>
            </w:r>
          </w:p>
        </w:tc>
        <w:tc>
          <w:tcPr>
            <w:tcW w:w="1204" w:type="dxa"/>
          </w:tcPr>
          <w:p w14:paraId="2CB0B951" w14:textId="1DCEB5A0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160</w:t>
            </w:r>
          </w:p>
        </w:tc>
      </w:tr>
      <w:tr w:rsidR="00183763" w:rsidRPr="002B2014" w14:paraId="5AAD4EAA" w14:textId="77777777" w:rsidTr="003474B6">
        <w:tc>
          <w:tcPr>
            <w:tcW w:w="1203" w:type="dxa"/>
            <w:shd w:val="clear" w:color="auto" w:fill="DDD9C3" w:themeFill="background2" w:themeFillShade="E6"/>
          </w:tcPr>
          <w:p w14:paraId="3E90A92E" w14:textId="3AC24F8A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12/2022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4EB723D9" w14:textId="0B10A9F3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62E72960" w14:textId="72FB04A8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592B3724" w14:textId="4C3386CD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69EF562A" w14:textId="2607AC26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1DC96D4A" w14:textId="728255AC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21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5372762A" w14:textId="4DF65376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168</w:t>
            </w:r>
          </w:p>
        </w:tc>
      </w:tr>
      <w:tr w:rsidR="00183763" w:rsidRPr="002B2014" w14:paraId="5DAC82A7" w14:textId="77777777" w:rsidTr="00183763">
        <w:tc>
          <w:tcPr>
            <w:tcW w:w="1203" w:type="dxa"/>
          </w:tcPr>
          <w:p w14:paraId="45AFAF4B" w14:textId="0A871ADB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01/2023</w:t>
            </w:r>
          </w:p>
        </w:tc>
        <w:tc>
          <w:tcPr>
            <w:tcW w:w="1203" w:type="dxa"/>
          </w:tcPr>
          <w:p w14:paraId="7FE49A6C" w14:textId="5D05F6CE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1203" w:type="dxa"/>
          </w:tcPr>
          <w:p w14:paraId="00051AB3" w14:textId="22EE952C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1203" w:type="dxa"/>
          </w:tcPr>
          <w:p w14:paraId="5EDDE312" w14:textId="4A68E45A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4" w:type="dxa"/>
          </w:tcPr>
          <w:p w14:paraId="015D2387" w14:textId="0F63F810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1204" w:type="dxa"/>
          </w:tcPr>
          <w:p w14:paraId="6D28A84A" w14:textId="0FFC0B3A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21</w:t>
            </w:r>
          </w:p>
        </w:tc>
        <w:tc>
          <w:tcPr>
            <w:tcW w:w="1204" w:type="dxa"/>
          </w:tcPr>
          <w:p w14:paraId="4BCD0C34" w14:textId="44EC3A72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168</w:t>
            </w:r>
          </w:p>
        </w:tc>
      </w:tr>
      <w:tr w:rsidR="00183763" w:rsidRPr="002B2014" w14:paraId="08368EAD" w14:textId="77777777" w:rsidTr="003474B6">
        <w:tc>
          <w:tcPr>
            <w:tcW w:w="1203" w:type="dxa"/>
            <w:shd w:val="clear" w:color="auto" w:fill="DDD9C3" w:themeFill="background2" w:themeFillShade="E6"/>
          </w:tcPr>
          <w:p w14:paraId="3E1D30FC" w14:textId="6FA42D0A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02/2023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00ED181B" w14:textId="75117512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28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22C26E25" w14:textId="70CFA4E8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18084CF9" w14:textId="5574EE6D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117DAF09" w14:textId="09303184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1DB09B70" w14:textId="2A34C66A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20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1B47EB7F" w14:textId="017BFEF8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160</w:t>
            </w:r>
          </w:p>
        </w:tc>
      </w:tr>
      <w:tr w:rsidR="00183763" w:rsidRPr="002B2014" w14:paraId="6AB3FD5E" w14:textId="77777777" w:rsidTr="00183763">
        <w:tc>
          <w:tcPr>
            <w:tcW w:w="1203" w:type="dxa"/>
          </w:tcPr>
          <w:p w14:paraId="300C32EA" w14:textId="4D21B7EC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03/2023</w:t>
            </w:r>
          </w:p>
        </w:tc>
        <w:tc>
          <w:tcPr>
            <w:tcW w:w="1203" w:type="dxa"/>
          </w:tcPr>
          <w:p w14:paraId="5F0A15B5" w14:textId="5EA962F9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1203" w:type="dxa"/>
          </w:tcPr>
          <w:p w14:paraId="20EFA905" w14:textId="68F642AD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3" w:type="dxa"/>
          </w:tcPr>
          <w:p w14:paraId="2533E1F6" w14:textId="01EBA6B7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4" w:type="dxa"/>
          </w:tcPr>
          <w:p w14:paraId="5270563C" w14:textId="18E8552B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</w:t>
            </w:r>
          </w:p>
        </w:tc>
        <w:tc>
          <w:tcPr>
            <w:tcW w:w="1204" w:type="dxa"/>
          </w:tcPr>
          <w:p w14:paraId="3AA91AA8" w14:textId="7C6C38BC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23</w:t>
            </w:r>
          </w:p>
        </w:tc>
        <w:tc>
          <w:tcPr>
            <w:tcW w:w="1204" w:type="dxa"/>
          </w:tcPr>
          <w:p w14:paraId="0470773A" w14:textId="40D52047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184</w:t>
            </w:r>
          </w:p>
        </w:tc>
      </w:tr>
      <w:tr w:rsidR="00183763" w:rsidRPr="002B2014" w14:paraId="4AFE1882" w14:textId="77777777" w:rsidTr="003474B6">
        <w:tc>
          <w:tcPr>
            <w:tcW w:w="1203" w:type="dxa"/>
            <w:shd w:val="clear" w:color="auto" w:fill="DDD9C3" w:themeFill="background2" w:themeFillShade="E6"/>
          </w:tcPr>
          <w:p w14:paraId="57CEADF6" w14:textId="1C8A9DB6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04/2023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2EF497C6" w14:textId="6D493C75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30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786F65DC" w14:textId="350D340D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64A3AE71" w14:textId="48676929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76681943" w14:textId="24181FA6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129E14FB" w14:textId="69789A2F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19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55979B8D" w14:textId="13C5E4E8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152</w:t>
            </w:r>
          </w:p>
        </w:tc>
      </w:tr>
      <w:tr w:rsidR="00183763" w:rsidRPr="002B2014" w14:paraId="57E922D6" w14:textId="77777777" w:rsidTr="00183763">
        <w:tc>
          <w:tcPr>
            <w:tcW w:w="1203" w:type="dxa"/>
          </w:tcPr>
          <w:p w14:paraId="09809D5A" w14:textId="7D92FB48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05/2023</w:t>
            </w:r>
          </w:p>
        </w:tc>
        <w:tc>
          <w:tcPr>
            <w:tcW w:w="1203" w:type="dxa"/>
          </w:tcPr>
          <w:p w14:paraId="2621398C" w14:textId="1C420EB8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1203" w:type="dxa"/>
          </w:tcPr>
          <w:p w14:paraId="63A97E02" w14:textId="5692AB04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3" w:type="dxa"/>
          </w:tcPr>
          <w:p w14:paraId="7853FDDF" w14:textId="423A29F5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4" w:type="dxa"/>
          </w:tcPr>
          <w:p w14:paraId="493F4A79" w14:textId="4C82F2A7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1204" w:type="dxa"/>
          </w:tcPr>
          <w:p w14:paraId="1C18E48B" w14:textId="2A5A30C9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21</w:t>
            </w:r>
          </w:p>
        </w:tc>
        <w:tc>
          <w:tcPr>
            <w:tcW w:w="1204" w:type="dxa"/>
          </w:tcPr>
          <w:p w14:paraId="02046125" w14:textId="5C04DAA5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168</w:t>
            </w:r>
          </w:p>
        </w:tc>
      </w:tr>
      <w:tr w:rsidR="00183763" w:rsidRPr="002B2014" w14:paraId="2FAC6D81" w14:textId="77777777" w:rsidTr="003474B6">
        <w:tc>
          <w:tcPr>
            <w:tcW w:w="1203" w:type="dxa"/>
            <w:shd w:val="clear" w:color="auto" w:fill="DDD9C3" w:themeFill="background2" w:themeFillShade="E6"/>
          </w:tcPr>
          <w:p w14:paraId="3B8CBE1A" w14:textId="197DC196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06/2023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2165C80F" w14:textId="5CA1814F" w:rsidR="00183763" w:rsidRPr="002B2014" w:rsidRDefault="0012223E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30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58B8AE68" w14:textId="53B79F8E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4007A625" w14:textId="4C68613D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007DB588" w14:textId="56A3D838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71A9DEF2" w14:textId="4D4B2BE0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20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1CDAE121" w14:textId="081E2421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160</w:t>
            </w:r>
          </w:p>
        </w:tc>
      </w:tr>
      <w:tr w:rsidR="00183763" w:rsidRPr="002B2014" w14:paraId="489C00FB" w14:textId="77777777" w:rsidTr="00183763">
        <w:tc>
          <w:tcPr>
            <w:tcW w:w="1203" w:type="dxa"/>
          </w:tcPr>
          <w:p w14:paraId="4CFBB98B" w14:textId="638A6DED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07/2023</w:t>
            </w:r>
          </w:p>
        </w:tc>
        <w:tc>
          <w:tcPr>
            <w:tcW w:w="1203" w:type="dxa"/>
          </w:tcPr>
          <w:p w14:paraId="7009E3B5" w14:textId="7B120D2A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1203" w:type="dxa"/>
          </w:tcPr>
          <w:p w14:paraId="46718B44" w14:textId="4670E207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1203" w:type="dxa"/>
          </w:tcPr>
          <w:p w14:paraId="0CF89AEE" w14:textId="5B6734B4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5</w:t>
            </w:r>
          </w:p>
        </w:tc>
        <w:tc>
          <w:tcPr>
            <w:tcW w:w="1204" w:type="dxa"/>
          </w:tcPr>
          <w:p w14:paraId="385C4D2A" w14:textId="66AAB73B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</w:t>
            </w:r>
          </w:p>
        </w:tc>
        <w:tc>
          <w:tcPr>
            <w:tcW w:w="1204" w:type="dxa"/>
          </w:tcPr>
          <w:p w14:paraId="480920A5" w14:textId="1AC45698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21</w:t>
            </w:r>
          </w:p>
        </w:tc>
        <w:tc>
          <w:tcPr>
            <w:tcW w:w="1204" w:type="dxa"/>
          </w:tcPr>
          <w:p w14:paraId="2136325C" w14:textId="09FA235D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168</w:t>
            </w:r>
          </w:p>
        </w:tc>
      </w:tr>
      <w:tr w:rsidR="00183763" w:rsidRPr="002B2014" w14:paraId="185187A8" w14:textId="77777777" w:rsidTr="003474B6">
        <w:tc>
          <w:tcPr>
            <w:tcW w:w="1203" w:type="dxa"/>
            <w:shd w:val="clear" w:color="auto" w:fill="DDD9C3" w:themeFill="background2" w:themeFillShade="E6"/>
          </w:tcPr>
          <w:p w14:paraId="1AD68F19" w14:textId="45C46800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08/2023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343C75D1" w14:textId="74250A56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31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0E80B490" w14:textId="739BFF68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3" w:type="dxa"/>
            <w:shd w:val="clear" w:color="auto" w:fill="DDD9C3" w:themeFill="background2" w:themeFillShade="E6"/>
          </w:tcPr>
          <w:p w14:paraId="7A9B9F6C" w14:textId="215DCB8A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4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3F3FEB65" w14:textId="3E4438F0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12365098" w14:textId="3AAD3619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22</w:t>
            </w:r>
          </w:p>
        </w:tc>
        <w:tc>
          <w:tcPr>
            <w:tcW w:w="1204" w:type="dxa"/>
            <w:shd w:val="clear" w:color="auto" w:fill="DDD9C3" w:themeFill="background2" w:themeFillShade="E6"/>
          </w:tcPr>
          <w:p w14:paraId="48BE94F6" w14:textId="62338EAB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176</w:t>
            </w:r>
          </w:p>
        </w:tc>
      </w:tr>
      <w:tr w:rsidR="00183763" w:rsidRPr="002B2014" w14:paraId="346D0C04" w14:textId="77777777" w:rsidTr="003474B6">
        <w:tc>
          <w:tcPr>
            <w:tcW w:w="1203" w:type="dxa"/>
            <w:shd w:val="clear" w:color="auto" w:fill="403152" w:themeFill="accent4" w:themeFillShade="80"/>
          </w:tcPr>
          <w:p w14:paraId="5F2A6B9A" w14:textId="07408A2D" w:rsidR="00183763" w:rsidRPr="002B2014" w:rsidRDefault="00183763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Ukupno</w:t>
            </w:r>
          </w:p>
        </w:tc>
        <w:tc>
          <w:tcPr>
            <w:tcW w:w="1203" w:type="dxa"/>
            <w:shd w:val="clear" w:color="auto" w:fill="403152" w:themeFill="accent4" w:themeFillShade="80"/>
          </w:tcPr>
          <w:p w14:paraId="796EC9A2" w14:textId="577BB101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251</w:t>
            </w:r>
          </w:p>
        </w:tc>
        <w:tc>
          <w:tcPr>
            <w:tcW w:w="1203" w:type="dxa"/>
            <w:shd w:val="clear" w:color="auto" w:fill="403152" w:themeFill="accent4" w:themeFillShade="80"/>
          </w:tcPr>
          <w:p w14:paraId="2A3A5220" w14:textId="513F1191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52</w:t>
            </w:r>
          </w:p>
        </w:tc>
        <w:tc>
          <w:tcPr>
            <w:tcW w:w="1203" w:type="dxa"/>
            <w:shd w:val="clear" w:color="auto" w:fill="403152" w:themeFill="accent4" w:themeFillShade="80"/>
          </w:tcPr>
          <w:p w14:paraId="1A6D5C49" w14:textId="23B39FDE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51</w:t>
            </w:r>
          </w:p>
        </w:tc>
        <w:tc>
          <w:tcPr>
            <w:tcW w:w="1204" w:type="dxa"/>
            <w:shd w:val="clear" w:color="auto" w:fill="403152" w:themeFill="accent4" w:themeFillShade="80"/>
          </w:tcPr>
          <w:p w14:paraId="707A1B02" w14:textId="40C0E55B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11</w:t>
            </w:r>
          </w:p>
        </w:tc>
        <w:tc>
          <w:tcPr>
            <w:tcW w:w="1204" w:type="dxa"/>
            <w:shd w:val="clear" w:color="auto" w:fill="403152" w:themeFill="accent4" w:themeFillShade="80"/>
          </w:tcPr>
          <w:p w14:paraId="176B084D" w14:textId="541C9A5B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251</w:t>
            </w:r>
          </w:p>
        </w:tc>
        <w:tc>
          <w:tcPr>
            <w:tcW w:w="1204" w:type="dxa"/>
            <w:shd w:val="clear" w:color="auto" w:fill="403152" w:themeFill="accent4" w:themeFillShade="80"/>
          </w:tcPr>
          <w:p w14:paraId="002A2D18" w14:textId="1AF83958" w:rsidR="00183763" w:rsidRPr="002B2014" w:rsidRDefault="001963E5" w:rsidP="001963E5">
            <w:pPr>
              <w:pStyle w:val="Standard"/>
              <w:widowControl w:val="0"/>
              <w:autoSpaceDE w:val="0"/>
              <w:spacing w:line="360" w:lineRule="auto"/>
              <w:jc w:val="center"/>
              <w:rPr>
                <w:rFonts w:ascii="Times New Roman" w:eastAsia="Arial" w:hAnsi="Times New Roman" w:cs="Times New Roman"/>
                <w:bCs/>
              </w:rPr>
            </w:pPr>
            <w:r w:rsidRPr="002B2014">
              <w:rPr>
                <w:rFonts w:ascii="Times New Roman" w:eastAsia="Arial" w:hAnsi="Times New Roman" w:cs="Times New Roman"/>
                <w:bCs/>
              </w:rPr>
              <w:t>2008</w:t>
            </w:r>
          </w:p>
        </w:tc>
      </w:tr>
    </w:tbl>
    <w:p w14:paraId="121496B3" w14:textId="77777777" w:rsidR="00503124" w:rsidRPr="002B2014" w:rsidRDefault="00503124" w:rsidP="000A6D33">
      <w:pPr>
        <w:pStyle w:val="Standard"/>
        <w:widowControl w:val="0"/>
        <w:autoSpaceDE w:val="0"/>
        <w:spacing w:line="360" w:lineRule="auto"/>
        <w:jc w:val="both"/>
        <w:rPr>
          <w:rFonts w:ascii="Times New Roman" w:eastAsia="Arial" w:hAnsi="Times New Roman" w:cs="Times New Roman"/>
          <w:bCs/>
        </w:rPr>
      </w:pPr>
    </w:p>
    <w:p w14:paraId="3AE5F957" w14:textId="55178A8D" w:rsidR="00503124" w:rsidRPr="002B2014" w:rsidRDefault="00FE5D55" w:rsidP="00FE5D55">
      <w:pPr>
        <w:pStyle w:val="Naslov2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2341408"/>
      <w:bookmarkStart w:id="4" w:name="_Toc68789349"/>
      <w:bookmarkStart w:id="5" w:name="_Toc114680339"/>
      <w:r w:rsidRPr="002B20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1.1. Podaci o programima i odgojnim skupinama</w:t>
      </w:r>
      <w:bookmarkEnd w:id="3"/>
      <w:bookmarkEnd w:id="4"/>
      <w:bookmarkEnd w:id="5"/>
    </w:p>
    <w:p w14:paraId="239B4DCF" w14:textId="77777777" w:rsidR="00503124" w:rsidRPr="002B2014" w:rsidRDefault="00503124">
      <w:pPr>
        <w:pStyle w:val="Standarduser"/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14:paraId="1804B174" w14:textId="3C45EF6E" w:rsidR="00503124" w:rsidRPr="002B2014" w:rsidRDefault="00D2176D">
      <w:pPr>
        <w:pStyle w:val="Standarduser"/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  <w:bCs/>
        </w:rPr>
        <w:t>Program Dječjeg vrtića Žabac Sveti Ivan Žabno predviđen Godišnjim planom i programom za pedagošku godinu 202</w:t>
      </w:r>
      <w:r w:rsidR="00B55FC4" w:rsidRPr="002B2014">
        <w:rPr>
          <w:rFonts w:ascii="Times New Roman" w:eastAsia="Times New Roman" w:hAnsi="Times New Roman" w:cs="Times New Roman"/>
          <w:bCs/>
        </w:rPr>
        <w:t>2</w:t>
      </w:r>
      <w:r w:rsidRPr="002B2014">
        <w:rPr>
          <w:rFonts w:ascii="Times New Roman" w:eastAsia="Times New Roman" w:hAnsi="Times New Roman" w:cs="Times New Roman"/>
          <w:bCs/>
        </w:rPr>
        <w:t>./202</w:t>
      </w:r>
      <w:r w:rsidR="00B55FC4" w:rsidRPr="002B2014">
        <w:rPr>
          <w:rFonts w:ascii="Times New Roman" w:eastAsia="Times New Roman" w:hAnsi="Times New Roman" w:cs="Times New Roman"/>
          <w:bCs/>
        </w:rPr>
        <w:t>3</w:t>
      </w:r>
      <w:r w:rsidRPr="002B2014">
        <w:rPr>
          <w:rFonts w:ascii="Times New Roman" w:eastAsia="Times New Roman" w:hAnsi="Times New Roman" w:cs="Times New Roman"/>
          <w:bCs/>
        </w:rPr>
        <w:t xml:space="preserve">. provodit će se u skladu sa </w:t>
      </w:r>
      <w:r w:rsidRPr="002B2014">
        <w:rPr>
          <w:rFonts w:ascii="Times New Roman" w:eastAsia="Times New Roman" w:hAnsi="Times New Roman" w:cs="Times New Roman"/>
          <w:bCs/>
          <w:i/>
        </w:rPr>
        <w:t>Zakonom o predškolskom odgoju</w:t>
      </w:r>
      <w:r w:rsidR="004B6816" w:rsidRPr="002B2014">
        <w:rPr>
          <w:rFonts w:ascii="Times New Roman" w:eastAsia="Times New Roman" w:hAnsi="Times New Roman" w:cs="Times New Roman"/>
          <w:bCs/>
        </w:rPr>
        <w:t xml:space="preserve">, </w:t>
      </w:r>
      <w:r w:rsidRPr="002B2014">
        <w:rPr>
          <w:rFonts w:ascii="Times New Roman" w:eastAsia="Times New Roman" w:hAnsi="Times New Roman" w:cs="Times New Roman"/>
          <w:bCs/>
          <w:i/>
        </w:rPr>
        <w:t>Nacionalnim kurikulumom</w:t>
      </w:r>
      <w:r w:rsidRPr="002B2014">
        <w:rPr>
          <w:rFonts w:ascii="Times New Roman" w:eastAsia="Times New Roman" w:hAnsi="Times New Roman" w:cs="Times New Roman"/>
          <w:bCs/>
        </w:rPr>
        <w:t xml:space="preserve"> </w:t>
      </w:r>
      <w:r w:rsidRPr="002B2014">
        <w:rPr>
          <w:rFonts w:ascii="Times New Roman" w:eastAsia="Times New Roman" w:hAnsi="Times New Roman" w:cs="Times New Roman"/>
          <w:bCs/>
          <w:i/>
        </w:rPr>
        <w:t xml:space="preserve">za rani i predškolski odgoj i obrazovanje </w:t>
      </w:r>
      <w:r w:rsidRPr="002B2014">
        <w:rPr>
          <w:rFonts w:ascii="Times New Roman" w:eastAsia="Times New Roman" w:hAnsi="Times New Roman" w:cs="Times New Roman"/>
          <w:bCs/>
        </w:rPr>
        <w:t xml:space="preserve">te </w:t>
      </w:r>
      <w:r w:rsidRPr="002B2014">
        <w:rPr>
          <w:rFonts w:ascii="Times New Roman" w:eastAsia="Times New Roman" w:hAnsi="Times New Roman" w:cs="Times New Roman"/>
          <w:bCs/>
          <w:i/>
        </w:rPr>
        <w:t>Državnim pedagoškim standard</w:t>
      </w:r>
      <w:r w:rsidR="004B6816" w:rsidRPr="002B2014">
        <w:rPr>
          <w:rFonts w:ascii="Times New Roman" w:eastAsia="Times New Roman" w:hAnsi="Times New Roman" w:cs="Times New Roman"/>
          <w:bCs/>
          <w:i/>
        </w:rPr>
        <w:t>om predškolskog odgoja i obrazovanja</w:t>
      </w:r>
      <w:r w:rsidRPr="002B2014">
        <w:rPr>
          <w:rFonts w:ascii="Times New Roman" w:eastAsia="Times New Roman" w:hAnsi="Times New Roman" w:cs="Times New Roman"/>
          <w:bCs/>
          <w:i/>
        </w:rPr>
        <w:t xml:space="preserve"> RH</w:t>
      </w:r>
      <w:r w:rsidRPr="002B2014">
        <w:rPr>
          <w:rFonts w:ascii="Times New Roman" w:eastAsia="Times New Roman" w:hAnsi="Times New Roman" w:cs="Times New Roman"/>
          <w:bCs/>
        </w:rPr>
        <w:t>.</w:t>
      </w:r>
    </w:p>
    <w:p w14:paraId="07186BE9" w14:textId="77777777" w:rsidR="00503124" w:rsidRPr="002B2014" w:rsidRDefault="00503124">
      <w:pPr>
        <w:pStyle w:val="Standarduser"/>
        <w:widowControl w:val="0"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14:paraId="4EF08909" w14:textId="77777777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B2014">
        <w:rPr>
          <w:rFonts w:ascii="Times New Roman" w:eastAsia="Times New Roman" w:hAnsi="Times New Roman" w:cs="Times New Roman"/>
          <w:b/>
          <w:bCs/>
          <w:i/>
          <w:iCs/>
        </w:rPr>
        <w:t>Tablica 1. Broj djece po  skupinama</w:t>
      </w:r>
    </w:p>
    <w:p w14:paraId="7CC5EB5E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71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2320"/>
        <w:gridCol w:w="2550"/>
      </w:tblGrid>
      <w:tr w:rsidR="00503124" w:rsidRPr="002B2014" w14:paraId="6F781CD3" w14:textId="77777777" w:rsidTr="003474B6">
        <w:trPr>
          <w:trHeight w:val="740"/>
          <w:jc w:val="center"/>
        </w:trPr>
        <w:tc>
          <w:tcPr>
            <w:tcW w:w="2270" w:type="dxa"/>
            <w:tcBorders>
              <w:top w:val="single" w:sz="6" w:space="0" w:color="009353"/>
              <w:left w:val="single" w:sz="6" w:space="0" w:color="009353"/>
            </w:tcBorders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371D4" w14:textId="77777777" w:rsidR="00503124" w:rsidRPr="002B2014" w:rsidRDefault="00D2176D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hAnsi="Times New Roman" w:cs="Times New Roman"/>
                <w:b/>
                <w:bCs/>
                <w:color w:val="FFFFFF"/>
              </w:rPr>
              <w:t>Odgojna skupina (godine)</w:t>
            </w:r>
          </w:p>
        </w:tc>
        <w:tc>
          <w:tcPr>
            <w:tcW w:w="2320" w:type="dxa"/>
            <w:tcBorders>
              <w:top w:val="single" w:sz="6" w:space="0" w:color="009353"/>
            </w:tcBorders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2B572" w14:textId="77777777" w:rsidR="00503124" w:rsidRPr="002B2014" w:rsidRDefault="00D2176D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hAnsi="Times New Roman" w:cs="Times New Roman"/>
                <w:b/>
                <w:bCs/>
                <w:color w:val="FFFFFF"/>
              </w:rPr>
              <w:t>Broj upisane djece</w:t>
            </w:r>
          </w:p>
        </w:tc>
        <w:tc>
          <w:tcPr>
            <w:tcW w:w="2550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B1AE" w14:textId="77777777" w:rsidR="00503124" w:rsidRPr="002B2014" w:rsidRDefault="00D2176D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hAnsi="Times New Roman" w:cs="Times New Roman"/>
                <w:b/>
                <w:bCs/>
                <w:color w:val="FFFFFF"/>
              </w:rPr>
              <w:t>Nepopunjena mjesta</w:t>
            </w:r>
          </w:p>
        </w:tc>
      </w:tr>
      <w:tr w:rsidR="00503124" w:rsidRPr="002B2014" w14:paraId="67F1B445" w14:textId="77777777" w:rsidTr="00FE5D55">
        <w:trPr>
          <w:trHeight w:val="740"/>
          <w:jc w:val="center"/>
        </w:trPr>
        <w:tc>
          <w:tcPr>
            <w:tcW w:w="2270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6C8D4" w14:textId="77777777" w:rsidR="00503124" w:rsidRPr="002B2014" w:rsidRDefault="00D2176D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Cvjetići (3-6)</w:t>
            </w:r>
          </w:p>
        </w:tc>
        <w:tc>
          <w:tcPr>
            <w:tcW w:w="2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68B9" w14:textId="0E7D2B89" w:rsidR="00503124" w:rsidRPr="002B2014" w:rsidRDefault="00B55FC4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0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556D9" w14:textId="1562720B" w:rsidR="00503124" w:rsidRPr="002B2014" w:rsidRDefault="00B55FC4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03124" w:rsidRPr="002B2014" w14:paraId="66076C5A" w14:textId="77777777" w:rsidTr="00FE5D55">
        <w:trPr>
          <w:trHeight w:val="740"/>
          <w:jc w:val="center"/>
        </w:trPr>
        <w:tc>
          <w:tcPr>
            <w:tcW w:w="2270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DBB6B" w14:textId="77777777" w:rsidR="00503124" w:rsidRPr="002B2014" w:rsidRDefault="00D2176D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Leptirići (3-6)</w:t>
            </w:r>
          </w:p>
        </w:tc>
        <w:tc>
          <w:tcPr>
            <w:tcW w:w="232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BD77B" w14:textId="59323A09" w:rsidR="00503124" w:rsidRPr="002B2014" w:rsidRDefault="00B55FC4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0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65AD4" w14:textId="15E4376F" w:rsidR="00503124" w:rsidRPr="002B2014" w:rsidRDefault="00B55FC4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03124" w:rsidRPr="002B2014" w14:paraId="6F4A2EE9" w14:textId="77777777" w:rsidTr="00FE5D55">
        <w:trPr>
          <w:trHeight w:val="740"/>
          <w:jc w:val="center"/>
        </w:trPr>
        <w:tc>
          <w:tcPr>
            <w:tcW w:w="2270" w:type="dxa"/>
            <w:tcBorders>
              <w:left w:val="single" w:sz="6" w:space="0" w:color="009353"/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A3C5" w14:textId="77777777" w:rsidR="00503124" w:rsidRPr="002B2014" w:rsidRDefault="00D2176D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Bubamare (3-6)</w:t>
            </w:r>
          </w:p>
        </w:tc>
        <w:tc>
          <w:tcPr>
            <w:tcW w:w="232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B85B3" w14:textId="1B5EFAB8" w:rsidR="00503124" w:rsidRPr="002B2014" w:rsidRDefault="00B55FC4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0" w:type="dxa"/>
            <w:tcBorders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4E24B" w14:textId="08D370C4" w:rsidR="00503124" w:rsidRPr="002B2014" w:rsidRDefault="00B55FC4" w:rsidP="00FE5D55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0BF68E6B" w14:textId="77777777" w:rsidR="00503124" w:rsidRPr="002B2014" w:rsidRDefault="00503124">
      <w:pPr>
        <w:pStyle w:val="Standarduser"/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</w:p>
    <w:p w14:paraId="2018DF8E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5451FA0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7DB438B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31BB269B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5FE8C2B9" w14:textId="77777777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B2014">
        <w:rPr>
          <w:rFonts w:ascii="Times New Roman" w:eastAsia="Times New Roman" w:hAnsi="Times New Roman" w:cs="Times New Roman"/>
          <w:b/>
          <w:i/>
        </w:rPr>
        <w:t>Tablica 2. Broj djelatnika prema radnim mjestima:</w:t>
      </w:r>
    </w:p>
    <w:p w14:paraId="7F830A58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A68C362" w14:textId="77777777" w:rsidR="00503124" w:rsidRPr="002B2014" w:rsidRDefault="00503124">
      <w:pPr>
        <w:pStyle w:val="Standarduser"/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W w:w="8827" w:type="dxa"/>
        <w:tblInd w:w="1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27"/>
      </w:tblGrid>
      <w:tr w:rsidR="00503124" w:rsidRPr="002B2014" w14:paraId="2A0053FE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C5548" w14:textId="77777777" w:rsidR="00503124" w:rsidRPr="002B201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1. Ravnatelj</w:t>
            </w: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       1</w:t>
            </w:r>
          </w:p>
        </w:tc>
      </w:tr>
      <w:tr w:rsidR="00503124" w:rsidRPr="002B2014" w14:paraId="2FCBB799" w14:textId="77777777" w:rsidTr="00503124">
        <w:trPr>
          <w:trHeight w:val="421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310E3" w14:textId="77777777" w:rsidR="00503124" w:rsidRPr="002B201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2. Stručni suradnici: pedagog</w:t>
            </w:r>
            <w:r w:rsidRPr="002B2014">
              <w:rPr>
                <w:rFonts w:ascii="Times New Roman" w:eastAsia="Times New Roman" w:hAnsi="Times New Roman" w:cs="Times New Roman"/>
              </w:rPr>
              <w:tab/>
            </w:r>
            <w:r w:rsidRPr="002B2014">
              <w:rPr>
                <w:rFonts w:ascii="Times New Roman" w:eastAsia="Times New Roman" w:hAnsi="Times New Roman" w:cs="Times New Roman"/>
              </w:rPr>
              <w:tab/>
            </w:r>
            <w:r w:rsidRPr="002B2014">
              <w:rPr>
                <w:rFonts w:ascii="Times New Roman" w:eastAsia="Times New Roman" w:hAnsi="Times New Roman" w:cs="Times New Roman"/>
              </w:rPr>
              <w:tab/>
            </w:r>
            <w:r w:rsidRPr="002B2014">
              <w:rPr>
                <w:rFonts w:ascii="Times New Roman" w:eastAsia="Times New Roman" w:hAnsi="Times New Roman" w:cs="Times New Roman"/>
              </w:rPr>
              <w:tab/>
            </w:r>
            <w:r w:rsidRPr="002B2014">
              <w:rPr>
                <w:rFonts w:ascii="Times New Roman" w:eastAsia="Times New Roman" w:hAnsi="Times New Roman" w:cs="Times New Roman"/>
              </w:rPr>
              <w:tab/>
              <w:t xml:space="preserve">       1</w:t>
            </w:r>
          </w:p>
        </w:tc>
      </w:tr>
      <w:tr w:rsidR="00503124" w:rsidRPr="002B2014" w14:paraId="38BD488F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4F27F9" w14:textId="77777777" w:rsidR="00503124" w:rsidRPr="002B201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 xml:space="preserve">                                 zdravstveni voditelj</w:t>
            </w:r>
            <w:r w:rsidRPr="002B2014">
              <w:rPr>
                <w:rFonts w:ascii="Times New Roman" w:eastAsia="Times New Roman" w:hAnsi="Times New Roman" w:cs="Times New Roman"/>
              </w:rPr>
              <w:tab/>
            </w:r>
            <w:r w:rsidRPr="002B2014">
              <w:rPr>
                <w:rFonts w:ascii="Times New Roman" w:eastAsia="Times New Roman" w:hAnsi="Times New Roman" w:cs="Times New Roman"/>
              </w:rPr>
              <w:tab/>
            </w:r>
            <w:r w:rsidRPr="002B2014">
              <w:rPr>
                <w:rFonts w:ascii="Times New Roman" w:eastAsia="Times New Roman" w:hAnsi="Times New Roman" w:cs="Times New Roman"/>
              </w:rPr>
              <w:tab/>
              <w:t xml:space="preserve">       1</w:t>
            </w:r>
          </w:p>
        </w:tc>
      </w:tr>
      <w:tr w:rsidR="00503124" w:rsidRPr="002B2014" w14:paraId="0F675023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56C44" w14:textId="77777777" w:rsidR="00503124" w:rsidRPr="002B2014" w:rsidRDefault="00D2176D">
            <w:pPr>
              <w:pStyle w:val="Standarduser"/>
              <w:widowControl w:val="0"/>
              <w:tabs>
                <w:tab w:val="left" w:pos="59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 xml:space="preserve">3. Odgojni djelatnici: odgojitelji                </w:t>
            </w:r>
            <w:r w:rsidRPr="002B2014">
              <w:rPr>
                <w:rFonts w:ascii="Times New Roman" w:eastAsia="Times New Roman" w:hAnsi="Times New Roman" w:cs="Times New Roman"/>
              </w:rPr>
              <w:tab/>
              <w:t xml:space="preserve">   6</w:t>
            </w:r>
          </w:p>
        </w:tc>
      </w:tr>
      <w:tr w:rsidR="00503124" w:rsidRPr="002B2014" w14:paraId="28E98104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A039E" w14:textId="77777777" w:rsidR="00503124" w:rsidRPr="002B2014" w:rsidRDefault="00D2176D">
            <w:pPr>
              <w:pStyle w:val="Standarduser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5. Tehničko osoblje:</w:t>
            </w:r>
          </w:p>
        </w:tc>
      </w:tr>
      <w:tr w:rsidR="00503124" w:rsidRPr="002B2014" w14:paraId="30528269" w14:textId="77777777" w:rsidTr="00503124">
        <w:trPr>
          <w:trHeight w:val="408"/>
        </w:trPr>
        <w:tc>
          <w:tcPr>
            <w:tcW w:w="8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074E45" w14:textId="77777777" w:rsidR="00503124" w:rsidRPr="002B201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 xml:space="preserve">                                     Kuharica                                                  1</w:t>
            </w:r>
          </w:p>
        </w:tc>
      </w:tr>
      <w:tr w:rsidR="00503124" w:rsidRPr="002B2014" w14:paraId="0AD0EF98" w14:textId="77777777" w:rsidTr="00503124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1CBB6" w14:textId="77777777" w:rsidR="00503124" w:rsidRPr="002B2014" w:rsidRDefault="00D2176D">
            <w:pPr>
              <w:pStyle w:val="Standarduser"/>
              <w:widowControl w:val="0"/>
              <w:tabs>
                <w:tab w:val="left" w:pos="61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 xml:space="preserve">                                    Spremačica/servirka                                 1</w:t>
            </w:r>
          </w:p>
        </w:tc>
      </w:tr>
      <w:tr w:rsidR="00503124" w:rsidRPr="002B2014" w14:paraId="4B494FF7" w14:textId="77777777" w:rsidTr="00503124">
        <w:trPr>
          <w:trHeight w:val="408"/>
        </w:trPr>
        <w:tc>
          <w:tcPr>
            <w:tcW w:w="8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8451F8" w14:textId="77777777" w:rsidR="00503124" w:rsidRPr="002B2014" w:rsidRDefault="00D2176D">
            <w:pPr>
              <w:pStyle w:val="Standarduser"/>
              <w:widowControl w:val="0"/>
              <w:tabs>
                <w:tab w:val="left" w:pos="61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6. Administracija:       administrativno računovodstveni radnik   1</w:t>
            </w:r>
          </w:p>
        </w:tc>
      </w:tr>
      <w:tr w:rsidR="00503124" w:rsidRPr="002B2014" w14:paraId="0F29ABA3" w14:textId="77777777" w:rsidTr="003474B6">
        <w:trPr>
          <w:trHeight w:val="408"/>
        </w:trPr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D8B66" w14:textId="77777777" w:rsidR="00503124" w:rsidRPr="002B2014" w:rsidRDefault="00D2176D">
            <w:pPr>
              <w:pStyle w:val="Standarduser"/>
              <w:widowControl w:val="0"/>
              <w:tabs>
                <w:tab w:val="left" w:pos="2396"/>
                <w:tab w:val="left" w:pos="61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2014">
              <w:rPr>
                <w:rFonts w:ascii="Times New Roman" w:eastAsia="Times New Roman" w:hAnsi="Times New Roman" w:cs="Times New Roman"/>
                <w:b/>
              </w:rPr>
              <w:t xml:space="preserve">                                    Ukupno:</w:t>
            </w:r>
            <w:r w:rsidRPr="002B2014">
              <w:rPr>
                <w:rFonts w:ascii="Times New Roman" w:eastAsia="Times New Roman" w:hAnsi="Times New Roman" w:cs="Times New Roman"/>
                <w:b/>
              </w:rPr>
              <w:tab/>
              <w:t>12</w:t>
            </w:r>
          </w:p>
        </w:tc>
      </w:tr>
    </w:tbl>
    <w:p w14:paraId="4CAA4F0D" w14:textId="77777777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3CA78076" w14:textId="77777777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00F80770" w14:textId="30C33112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4B3E4286" w14:textId="4D4034A7" w:rsidR="00C62D96" w:rsidRPr="002B2014" w:rsidRDefault="00C62D96">
      <w:pPr>
        <w:pStyle w:val="Standard"/>
        <w:rPr>
          <w:rFonts w:ascii="Times New Roman" w:hAnsi="Times New Roman" w:cs="Times New Roman"/>
        </w:rPr>
      </w:pPr>
    </w:p>
    <w:p w14:paraId="3330B659" w14:textId="6ED03957" w:rsidR="00C62D96" w:rsidRPr="002B2014" w:rsidRDefault="00C62D96">
      <w:pPr>
        <w:pStyle w:val="Standard"/>
        <w:rPr>
          <w:rFonts w:ascii="Times New Roman" w:hAnsi="Times New Roman" w:cs="Times New Roman"/>
        </w:rPr>
      </w:pPr>
    </w:p>
    <w:p w14:paraId="6C5EFBD8" w14:textId="77777777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12F08728" w14:textId="77777777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B2014">
        <w:rPr>
          <w:rFonts w:ascii="Times New Roman" w:eastAsia="Times New Roman" w:hAnsi="Times New Roman" w:cs="Times New Roman"/>
          <w:b/>
          <w:i/>
        </w:rPr>
        <w:lastRenderedPageBreak/>
        <w:t>Tablica 3. Odgojno-obrazovni djelatnici</w:t>
      </w:r>
    </w:p>
    <w:p w14:paraId="307DBC69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9278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3093"/>
        <w:gridCol w:w="3093"/>
      </w:tblGrid>
      <w:tr w:rsidR="00503124" w:rsidRPr="002B2014" w14:paraId="6A40B060" w14:textId="77777777" w:rsidTr="003474B6">
        <w:trPr>
          <w:trHeight w:val="522"/>
        </w:trPr>
        <w:tc>
          <w:tcPr>
            <w:tcW w:w="3092" w:type="dxa"/>
            <w:tcBorders>
              <w:top w:val="single" w:sz="6" w:space="0" w:color="009353"/>
              <w:left w:val="single" w:sz="6" w:space="0" w:color="009353"/>
            </w:tcBorders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B1C86E" w14:textId="77777777" w:rsidR="00503124" w:rsidRPr="002B2014" w:rsidRDefault="00D2176D" w:rsidP="00AC10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Naziv skupine</w:t>
            </w:r>
          </w:p>
        </w:tc>
        <w:tc>
          <w:tcPr>
            <w:tcW w:w="3093" w:type="dxa"/>
            <w:tcBorders>
              <w:top w:val="single" w:sz="6" w:space="0" w:color="009353"/>
            </w:tcBorders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631E51" w14:textId="77777777" w:rsidR="00503124" w:rsidRPr="002B2014" w:rsidRDefault="00D2176D" w:rsidP="00AC10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Odgojitelji</w:t>
            </w:r>
          </w:p>
        </w:tc>
        <w:tc>
          <w:tcPr>
            <w:tcW w:w="3093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FB04" w14:textId="77777777" w:rsidR="00503124" w:rsidRPr="002B2014" w:rsidRDefault="00D2176D" w:rsidP="00AC1046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Broj djece</w:t>
            </w:r>
          </w:p>
        </w:tc>
      </w:tr>
      <w:tr w:rsidR="00503124" w:rsidRPr="002B2014" w14:paraId="377481DA" w14:textId="77777777" w:rsidTr="00AC1046">
        <w:trPr>
          <w:trHeight w:val="931"/>
        </w:trPr>
        <w:tc>
          <w:tcPr>
            <w:tcW w:w="3092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B509B" w14:textId="77777777" w:rsidR="00503124" w:rsidRPr="002B2014" w:rsidRDefault="00D2176D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Cvjetići</w:t>
            </w:r>
          </w:p>
        </w:tc>
        <w:tc>
          <w:tcPr>
            <w:tcW w:w="30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01C36" w14:textId="77777777" w:rsidR="00503124" w:rsidRPr="002B2014" w:rsidRDefault="00D2176D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Katarina Ivković Balint,</w:t>
            </w:r>
          </w:p>
          <w:p w14:paraId="1C16E530" w14:textId="77777777" w:rsidR="00503124" w:rsidRPr="002B2014" w:rsidRDefault="00D2176D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Anita Nemet</w:t>
            </w:r>
          </w:p>
        </w:tc>
        <w:tc>
          <w:tcPr>
            <w:tcW w:w="3093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3244E" w14:textId="0345DE64" w:rsidR="00503124" w:rsidRPr="002B2014" w:rsidRDefault="00D36FE4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03124" w:rsidRPr="002B2014" w14:paraId="6112A607" w14:textId="77777777" w:rsidTr="00AC1046">
        <w:trPr>
          <w:trHeight w:val="972"/>
        </w:trPr>
        <w:tc>
          <w:tcPr>
            <w:tcW w:w="3092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666E8" w14:textId="77777777" w:rsidR="00503124" w:rsidRPr="002B2014" w:rsidRDefault="00D2176D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Leptirići</w:t>
            </w:r>
          </w:p>
        </w:tc>
        <w:tc>
          <w:tcPr>
            <w:tcW w:w="3093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77F1" w14:textId="67BF8D6E" w:rsidR="00503124" w:rsidRPr="002B2014" w:rsidRDefault="00D36FE4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Mihael Antolić</w:t>
            </w:r>
            <w:r w:rsidR="00FE5D55" w:rsidRPr="002B201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23700DD6" w14:textId="3B6C18FE" w:rsidR="00FE5D55" w:rsidRPr="002B2014" w:rsidRDefault="00D36FE4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Larisa Božić</w:t>
            </w:r>
          </w:p>
        </w:tc>
        <w:tc>
          <w:tcPr>
            <w:tcW w:w="3093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F8AF5" w14:textId="37835B69" w:rsidR="00503124" w:rsidRPr="002B2014" w:rsidRDefault="00D36FE4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503124" w:rsidRPr="002B2014" w14:paraId="018375FA" w14:textId="77777777" w:rsidTr="003474B6">
        <w:trPr>
          <w:trHeight w:val="972"/>
        </w:trPr>
        <w:tc>
          <w:tcPr>
            <w:tcW w:w="3092" w:type="dxa"/>
            <w:tcBorders>
              <w:left w:val="single" w:sz="6" w:space="0" w:color="009353"/>
              <w:bottom w:val="single" w:sz="6" w:space="0" w:color="009353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85042" w14:textId="77777777" w:rsidR="00503124" w:rsidRPr="002B2014" w:rsidRDefault="00D2176D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Bubamare</w:t>
            </w:r>
          </w:p>
        </w:tc>
        <w:tc>
          <w:tcPr>
            <w:tcW w:w="3093" w:type="dxa"/>
            <w:tcBorders>
              <w:bottom w:val="single" w:sz="6" w:space="0" w:color="009353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BB52A" w14:textId="77777777" w:rsidR="00503124" w:rsidRPr="002B2014" w:rsidRDefault="00D2176D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Jasna Berend,</w:t>
            </w:r>
          </w:p>
          <w:p w14:paraId="2B51E726" w14:textId="3DC330B0" w:rsidR="00503124" w:rsidRPr="002B2014" w:rsidRDefault="00D36FE4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Lucija Stančić</w:t>
            </w:r>
          </w:p>
        </w:tc>
        <w:tc>
          <w:tcPr>
            <w:tcW w:w="3093" w:type="dxa"/>
            <w:tcBorders>
              <w:bottom w:val="single" w:sz="6" w:space="0" w:color="009353"/>
              <w:right w:val="single" w:sz="6" w:space="0" w:color="009353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5CF3" w14:textId="48050ECF" w:rsidR="00503124" w:rsidRPr="002B2014" w:rsidRDefault="00D36FE4" w:rsidP="00AC1046">
            <w:pPr>
              <w:pStyle w:val="TableContents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</w:tbl>
    <w:p w14:paraId="71D81A2F" w14:textId="77777777" w:rsidR="000A6D33" w:rsidRPr="002B2014" w:rsidRDefault="000A6D33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310DA5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2E56787" w14:textId="5D10B23F" w:rsidR="00503124" w:rsidRPr="002B2014" w:rsidRDefault="00FE5D55" w:rsidP="00FE5D55">
      <w:pPr>
        <w:pStyle w:val="Naslov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2341409"/>
      <w:bookmarkStart w:id="7" w:name="_Toc68789350"/>
      <w:bookmarkStart w:id="8" w:name="_Toc114680340"/>
      <w:r w:rsidRPr="002B2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1.2. Radno vrijeme vrtića i radnika</w:t>
      </w:r>
      <w:bookmarkEnd w:id="6"/>
      <w:bookmarkEnd w:id="7"/>
      <w:bookmarkEnd w:id="8"/>
    </w:p>
    <w:p w14:paraId="6492F792" w14:textId="77777777" w:rsidR="00FE5D55" w:rsidRPr="002B2014" w:rsidRDefault="00FE5D55" w:rsidP="00FE5D55">
      <w:pPr>
        <w:rPr>
          <w:rFonts w:ascii="Times New Roman" w:hAnsi="Times New Roman" w:cs="Times New Roman"/>
        </w:rPr>
      </w:pPr>
    </w:p>
    <w:p w14:paraId="45C19829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Organizacija svih radnika fleksibilna je i mijenjat će se ovisno o potrebama. Sve službe u funkciji su ostvarivanja odgojno-obrazovnog rada s djecom i potreba roditelja, pa će se organizacija tome i prilagođavati.</w:t>
      </w:r>
    </w:p>
    <w:p w14:paraId="2EF728E0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AB8CCB7" w14:textId="4A14955C" w:rsidR="00503124" w:rsidRPr="002B2014" w:rsidRDefault="00D2176D" w:rsidP="00FE5D55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Uz postavljenu organizaciju planirana je i struktura radnog vremena svih radnika.  Svaki radnik vodi evidenciju sati rada i na kraju mjeseca predaje je ravnatelju. Tijekom godine prati se ostvarivanje satnice i na osnovi tog praćenja organiziraju se i neke dodatne aktivnosti u cilju poboljšanja uvjeta rada i boravka djece.</w:t>
      </w:r>
    </w:p>
    <w:p w14:paraId="2287D3B2" w14:textId="77777777" w:rsidR="000A6D33" w:rsidRDefault="000A6D33">
      <w:pPr>
        <w:pStyle w:val="Standarduser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</w:p>
    <w:p w14:paraId="6E9237C2" w14:textId="7579CFB9" w:rsidR="00503124" w:rsidRPr="002B2014" w:rsidRDefault="00D2176D">
      <w:pPr>
        <w:pStyle w:val="Standarduser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  <w:r w:rsidRPr="002B2014">
        <w:rPr>
          <w:rFonts w:ascii="Times New Roman" w:eastAsia="Times New Roman" w:hAnsi="Times New Roman" w:cs="Times New Roman"/>
          <w:b/>
          <w:i/>
        </w:rPr>
        <w:t>Tablica 4. Godišnji plan zaduženja u pedagoškoj godini 202</w:t>
      </w:r>
      <w:r w:rsidR="00DF26F8">
        <w:rPr>
          <w:rFonts w:ascii="Times New Roman" w:eastAsia="Times New Roman" w:hAnsi="Times New Roman" w:cs="Times New Roman"/>
          <w:b/>
          <w:i/>
        </w:rPr>
        <w:t>2</w:t>
      </w:r>
      <w:r w:rsidRPr="002B2014">
        <w:rPr>
          <w:rFonts w:ascii="Times New Roman" w:eastAsia="Times New Roman" w:hAnsi="Times New Roman" w:cs="Times New Roman"/>
          <w:b/>
          <w:i/>
        </w:rPr>
        <w:t>./202</w:t>
      </w:r>
      <w:r w:rsidR="00DF26F8">
        <w:rPr>
          <w:rFonts w:ascii="Times New Roman" w:eastAsia="Times New Roman" w:hAnsi="Times New Roman" w:cs="Times New Roman"/>
          <w:b/>
          <w:i/>
        </w:rPr>
        <w:t>3</w:t>
      </w:r>
      <w:r w:rsidRPr="002B2014">
        <w:rPr>
          <w:rFonts w:ascii="Times New Roman" w:eastAsia="Times New Roman" w:hAnsi="Times New Roman" w:cs="Times New Roman"/>
          <w:b/>
          <w:i/>
        </w:rPr>
        <w:t>.</w:t>
      </w:r>
    </w:p>
    <w:p w14:paraId="7A71FEEA" w14:textId="77777777" w:rsidR="00503124" w:rsidRPr="002B2014" w:rsidRDefault="00503124">
      <w:pPr>
        <w:pStyle w:val="Standarduser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</w:p>
    <w:p w14:paraId="024D5784" w14:textId="77777777" w:rsidR="00503124" w:rsidRPr="002B2014" w:rsidRDefault="00503124">
      <w:pPr>
        <w:pStyle w:val="Standarduser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86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71"/>
        <w:gridCol w:w="817"/>
        <w:gridCol w:w="1107"/>
        <w:gridCol w:w="1190"/>
        <w:gridCol w:w="1023"/>
        <w:gridCol w:w="1369"/>
        <w:gridCol w:w="983"/>
        <w:gridCol w:w="862"/>
      </w:tblGrid>
      <w:tr w:rsidR="00173EBF" w:rsidRPr="002B2014" w14:paraId="57160EA7" w14:textId="77777777" w:rsidTr="00D059BA">
        <w:trPr>
          <w:trHeight w:val="2183"/>
          <w:jc w:val="center"/>
        </w:trPr>
        <w:tc>
          <w:tcPr>
            <w:tcW w:w="1271" w:type="dxa"/>
            <w:shd w:val="clear" w:color="auto" w:fill="E5DFEC" w:themeFill="accent4" w:themeFillTint="33"/>
            <w:vAlign w:val="center"/>
            <w:hideMark/>
          </w:tcPr>
          <w:p w14:paraId="5D17805E" w14:textId="77777777" w:rsidR="0012223E" w:rsidRPr="00173EBF" w:rsidRDefault="0012223E" w:rsidP="00B531D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MJESECI</w:t>
            </w:r>
          </w:p>
        </w:tc>
        <w:tc>
          <w:tcPr>
            <w:tcW w:w="817" w:type="dxa"/>
            <w:shd w:val="clear" w:color="auto" w:fill="E5DFEC" w:themeFill="accent4" w:themeFillTint="33"/>
            <w:vAlign w:val="center"/>
            <w:hideMark/>
          </w:tcPr>
          <w:p w14:paraId="69A46F5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BROJ RADNIH DANA</w:t>
            </w:r>
          </w:p>
        </w:tc>
        <w:tc>
          <w:tcPr>
            <w:tcW w:w="1107" w:type="dxa"/>
            <w:shd w:val="clear" w:color="auto" w:fill="E5DFEC" w:themeFill="accent4" w:themeFillTint="33"/>
            <w:vAlign w:val="center"/>
            <w:hideMark/>
          </w:tcPr>
          <w:p w14:paraId="644F2FBE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BROJ SUBOTA I NEDJELJA</w:t>
            </w:r>
          </w:p>
        </w:tc>
        <w:tc>
          <w:tcPr>
            <w:tcW w:w="1190" w:type="dxa"/>
            <w:shd w:val="clear" w:color="auto" w:fill="E5DFEC" w:themeFill="accent4" w:themeFillTint="33"/>
            <w:vAlign w:val="center"/>
            <w:hideMark/>
          </w:tcPr>
          <w:p w14:paraId="4CE78A8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PRAZNICI I BLAGDANI U RADNE DANE</w:t>
            </w:r>
          </w:p>
        </w:tc>
        <w:tc>
          <w:tcPr>
            <w:tcW w:w="1023" w:type="dxa"/>
            <w:shd w:val="clear" w:color="auto" w:fill="E5DFEC" w:themeFill="accent4" w:themeFillTint="33"/>
            <w:vAlign w:val="center"/>
            <w:hideMark/>
          </w:tcPr>
          <w:p w14:paraId="69B941B7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BROJ RADNIH SATI U MJESECU</w:t>
            </w:r>
          </w:p>
        </w:tc>
        <w:tc>
          <w:tcPr>
            <w:tcW w:w="1369" w:type="dxa"/>
            <w:shd w:val="clear" w:color="auto" w:fill="E5DFEC" w:themeFill="accent4" w:themeFillTint="33"/>
            <w:vAlign w:val="center"/>
            <w:hideMark/>
          </w:tcPr>
          <w:p w14:paraId="031AF4EF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NEPOSREDNI RAD</w:t>
            </w:r>
          </w:p>
        </w:tc>
        <w:tc>
          <w:tcPr>
            <w:tcW w:w="983" w:type="dxa"/>
            <w:shd w:val="clear" w:color="auto" w:fill="E5DFEC" w:themeFill="accent4" w:themeFillTint="33"/>
            <w:vAlign w:val="center"/>
          </w:tcPr>
          <w:p w14:paraId="3C331412" w14:textId="77777777" w:rsidR="0012223E" w:rsidRPr="00173EBF" w:rsidRDefault="0012223E" w:rsidP="00B531D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</w:p>
          <w:p w14:paraId="0E95C691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OSTALI POSLOVI</w:t>
            </w:r>
          </w:p>
        </w:tc>
        <w:tc>
          <w:tcPr>
            <w:tcW w:w="862" w:type="dxa"/>
            <w:shd w:val="clear" w:color="auto" w:fill="E5DFEC" w:themeFill="accent4" w:themeFillTint="33"/>
            <w:vAlign w:val="center"/>
            <w:hideMark/>
          </w:tcPr>
          <w:p w14:paraId="22EF72DB" w14:textId="77777777" w:rsidR="0012223E" w:rsidRPr="00173EBF" w:rsidRDefault="0012223E" w:rsidP="00B531D6">
            <w:pPr>
              <w:spacing w:line="360" w:lineRule="auto"/>
              <w:ind w:right="-2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STANKA</w:t>
            </w:r>
          </w:p>
        </w:tc>
      </w:tr>
      <w:tr w:rsidR="0012223E" w:rsidRPr="002B2014" w14:paraId="633774C4" w14:textId="77777777" w:rsidTr="00D059BA">
        <w:trPr>
          <w:trHeight w:val="358"/>
          <w:jc w:val="center"/>
        </w:trPr>
        <w:tc>
          <w:tcPr>
            <w:tcW w:w="1271" w:type="dxa"/>
            <w:hideMark/>
          </w:tcPr>
          <w:p w14:paraId="043D075F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RUJAN</w:t>
            </w:r>
          </w:p>
        </w:tc>
        <w:tc>
          <w:tcPr>
            <w:tcW w:w="817" w:type="dxa"/>
            <w:vAlign w:val="center"/>
            <w:hideMark/>
          </w:tcPr>
          <w:p w14:paraId="34506DCD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22</w:t>
            </w:r>
          </w:p>
        </w:tc>
        <w:tc>
          <w:tcPr>
            <w:tcW w:w="1107" w:type="dxa"/>
            <w:vAlign w:val="center"/>
            <w:hideMark/>
          </w:tcPr>
          <w:p w14:paraId="0C912459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190" w:type="dxa"/>
            <w:vAlign w:val="center"/>
            <w:hideMark/>
          </w:tcPr>
          <w:p w14:paraId="372C19C3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  <w:hideMark/>
          </w:tcPr>
          <w:p w14:paraId="31E526D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176</w:t>
            </w:r>
          </w:p>
        </w:tc>
        <w:tc>
          <w:tcPr>
            <w:tcW w:w="1369" w:type="dxa"/>
            <w:vAlign w:val="center"/>
            <w:hideMark/>
          </w:tcPr>
          <w:p w14:paraId="3F10714E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121</w:t>
            </w:r>
          </w:p>
        </w:tc>
        <w:tc>
          <w:tcPr>
            <w:tcW w:w="983" w:type="dxa"/>
            <w:vAlign w:val="center"/>
            <w:hideMark/>
          </w:tcPr>
          <w:p w14:paraId="74D79DB1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2" w:type="dxa"/>
            <w:vAlign w:val="center"/>
            <w:hideMark/>
          </w:tcPr>
          <w:p w14:paraId="0EC97FC5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</w:tr>
      <w:tr w:rsidR="0012223E" w:rsidRPr="002B2014" w14:paraId="4713E126" w14:textId="77777777" w:rsidTr="00D059BA">
        <w:trPr>
          <w:trHeight w:val="727"/>
          <w:jc w:val="center"/>
        </w:trPr>
        <w:tc>
          <w:tcPr>
            <w:tcW w:w="1271" w:type="dxa"/>
            <w:hideMark/>
          </w:tcPr>
          <w:p w14:paraId="618778FD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LISTOPAD</w:t>
            </w:r>
          </w:p>
        </w:tc>
        <w:tc>
          <w:tcPr>
            <w:tcW w:w="817" w:type="dxa"/>
            <w:vAlign w:val="center"/>
            <w:hideMark/>
          </w:tcPr>
          <w:p w14:paraId="2539706E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21</w:t>
            </w:r>
          </w:p>
        </w:tc>
        <w:tc>
          <w:tcPr>
            <w:tcW w:w="1107" w:type="dxa"/>
            <w:vAlign w:val="center"/>
            <w:hideMark/>
          </w:tcPr>
          <w:p w14:paraId="279B02B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1190" w:type="dxa"/>
            <w:vAlign w:val="center"/>
            <w:hideMark/>
          </w:tcPr>
          <w:p w14:paraId="00C48073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  <w:hideMark/>
          </w:tcPr>
          <w:p w14:paraId="0D807E51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168</w:t>
            </w:r>
          </w:p>
        </w:tc>
        <w:tc>
          <w:tcPr>
            <w:tcW w:w="1369" w:type="dxa"/>
            <w:vAlign w:val="center"/>
            <w:hideMark/>
          </w:tcPr>
          <w:p w14:paraId="157AA84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115,5</w:t>
            </w:r>
          </w:p>
        </w:tc>
        <w:tc>
          <w:tcPr>
            <w:tcW w:w="983" w:type="dxa"/>
            <w:vAlign w:val="center"/>
            <w:hideMark/>
          </w:tcPr>
          <w:p w14:paraId="1D97137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2" w:type="dxa"/>
            <w:vAlign w:val="center"/>
            <w:hideMark/>
          </w:tcPr>
          <w:p w14:paraId="47D164C6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10,5</w:t>
            </w:r>
          </w:p>
        </w:tc>
      </w:tr>
      <w:tr w:rsidR="0012223E" w:rsidRPr="002B2014" w14:paraId="76A8583A" w14:textId="77777777" w:rsidTr="00D059BA">
        <w:trPr>
          <w:trHeight w:val="367"/>
          <w:jc w:val="center"/>
        </w:trPr>
        <w:tc>
          <w:tcPr>
            <w:tcW w:w="1271" w:type="dxa"/>
            <w:hideMark/>
          </w:tcPr>
          <w:p w14:paraId="60B14F76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STUDENI</w:t>
            </w:r>
          </w:p>
        </w:tc>
        <w:tc>
          <w:tcPr>
            <w:tcW w:w="817" w:type="dxa"/>
            <w:vAlign w:val="center"/>
            <w:hideMark/>
          </w:tcPr>
          <w:p w14:paraId="0D4247D9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1107" w:type="dxa"/>
            <w:vAlign w:val="center"/>
            <w:hideMark/>
          </w:tcPr>
          <w:p w14:paraId="42CB0B7A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190" w:type="dxa"/>
            <w:vAlign w:val="center"/>
            <w:hideMark/>
          </w:tcPr>
          <w:p w14:paraId="02841147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  <w:hideMark/>
          </w:tcPr>
          <w:p w14:paraId="1F978EF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160</w:t>
            </w:r>
          </w:p>
        </w:tc>
        <w:tc>
          <w:tcPr>
            <w:tcW w:w="1369" w:type="dxa"/>
            <w:vAlign w:val="center"/>
            <w:hideMark/>
          </w:tcPr>
          <w:p w14:paraId="14552A4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110</w:t>
            </w:r>
          </w:p>
        </w:tc>
        <w:tc>
          <w:tcPr>
            <w:tcW w:w="983" w:type="dxa"/>
            <w:vAlign w:val="center"/>
            <w:hideMark/>
          </w:tcPr>
          <w:p w14:paraId="2242956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vAlign w:val="center"/>
            <w:hideMark/>
          </w:tcPr>
          <w:p w14:paraId="6F6AFE3D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</w:tr>
      <w:tr w:rsidR="0012223E" w:rsidRPr="002B2014" w14:paraId="27E5C3D6" w14:textId="77777777" w:rsidTr="00D059BA">
        <w:trPr>
          <w:trHeight w:val="718"/>
          <w:jc w:val="center"/>
        </w:trPr>
        <w:tc>
          <w:tcPr>
            <w:tcW w:w="1271" w:type="dxa"/>
            <w:hideMark/>
          </w:tcPr>
          <w:p w14:paraId="334DA2D4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PROSINAC</w:t>
            </w:r>
          </w:p>
        </w:tc>
        <w:tc>
          <w:tcPr>
            <w:tcW w:w="817" w:type="dxa"/>
            <w:vAlign w:val="center"/>
            <w:hideMark/>
          </w:tcPr>
          <w:p w14:paraId="446C7F4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21</w:t>
            </w:r>
          </w:p>
        </w:tc>
        <w:tc>
          <w:tcPr>
            <w:tcW w:w="1107" w:type="dxa"/>
            <w:vAlign w:val="center"/>
            <w:hideMark/>
          </w:tcPr>
          <w:p w14:paraId="115C701D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190" w:type="dxa"/>
            <w:vAlign w:val="center"/>
            <w:hideMark/>
          </w:tcPr>
          <w:p w14:paraId="2245B26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  <w:hideMark/>
          </w:tcPr>
          <w:p w14:paraId="66DAA15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168</w:t>
            </w:r>
          </w:p>
        </w:tc>
        <w:tc>
          <w:tcPr>
            <w:tcW w:w="1369" w:type="dxa"/>
            <w:vAlign w:val="center"/>
            <w:hideMark/>
          </w:tcPr>
          <w:p w14:paraId="6C6B7039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983" w:type="dxa"/>
            <w:vAlign w:val="center"/>
            <w:hideMark/>
          </w:tcPr>
          <w:p w14:paraId="70BD25B4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2" w:type="dxa"/>
            <w:vAlign w:val="center"/>
            <w:hideMark/>
          </w:tcPr>
          <w:p w14:paraId="235C52E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12223E" w:rsidRPr="002B2014" w14:paraId="497339B7" w14:textId="77777777" w:rsidTr="00D059BA">
        <w:trPr>
          <w:trHeight w:val="727"/>
          <w:jc w:val="center"/>
        </w:trPr>
        <w:tc>
          <w:tcPr>
            <w:tcW w:w="1271" w:type="dxa"/>
            <w:hideMark/>
          </w:tcPr>
          <w:p w14:paraId="3496A0A4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SIJEČANJ</w:t>
            </w:r>
          </w:p>
        </w:tc>
        <w:tc>
          <w:tcPr>
            <w:tcW w:w="817" w:type="dxa"/>
            <w:vAlign w:val="center"/>
            <w:hideMark/>
          </w:tcPr>
          <w:p w14:paraId="119D7A63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21</w:t>
            </w:r>
          </w:p>
        </w:tc>
        <w:tc>
          <w:tcPr>
            <w:tcW w:w="1107" w:type="dxa"/>
            <w:vAlign w:val="center"/>
            <w:hideMark/>
          </w:tcPr>
          <w:p w14:paraId="616CF464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1190" w:type="dxa"/>
            <w:vAlign w:val="center"/>
            <w:hideMark/>
          </w:tcPr>
          <w:p w14:paraId="2BE884A9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  <w:hideMark/>
          </w:tcPr>
          <w:p w14:paraId="12360331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168</w:t>
            </w:r>
          </w:p>
        </w:tc>
        <w:tc>
          <w:tcPr>
            <w:tcW w:w="1369" w:type="dxa"/>
            <w:vAlign w:val="center"/>
            <w:hideMark/>
          </w:tcPr>
          <w:p w14:paraId="3D252054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115,5</w:t>
            </w:r>
          </w:p>
        </w:tc>
        <w:tc>
          <w:tcPr>
            <w:tcW w:w="983" w:type="dxa"/>
            <w:vAlign w:val="center"/>
            <w:hideMark/>
          </w:tcPr>
          <w:p w14:paraId="545612D4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2" w:type="dxa"/>
            <w:vAlign w:val="center"/>
            <w:hideMark/>
          </w:tcPr>
          <w:p w14:paraId="051D2077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10,5</w:t>
            </w:r>
          </w:p>
        </w:tc>
      </w:tr>
      <w:tr w:rsidR="0012223E" w:rsidRPr="002B2014" w14:paraId="4BF4DCD8" w14:textId="77777777" w:rsidTr="00D059BA">
        <w:trPr>
          <w:trHeight w:val="727"/>
          <w:jc w:val="center"/>
        </w:trPr>
        <w:tc>
          <w:tcPr>
            <w:tcW w:w="1271" w:type="dxa"/>
            <w:hideMark/>
          </w:tcPr>
          <w:p w14:paraId="6479FC11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VELJAČA</w:t>
            </w:r>
          </w:p>
        </w:tc>
        <w:tc>
          <w:tcPr>
            <w:tcW w:w="817" w:type="dxa"/>
            <w:vAlign w:val="center"/>
            <w:hideMark/>
          </w:tcPr>
          <w:p w14:paraId="36C8092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1107" w:type="dxa"/>
            <w:vAlign w:val="center"/>
            <w:hideMark/>
          </w:tcPr>
          <w:p w14:paraId="33148D2A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190" w:type="dxa"/>
            <w:vAlign w:val="center"/>
            <w:hideMark/>
          </w:tcPr>
          <w:p w14:paraId="3678563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  <w:hideMark/>
          </w:tcPr>
          <w:p w14:paraId="4190E455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160</w:t>
            </w:r>
          </w:p>
        </w:tc>
        <w:tc>
          <w:tcPr>
            <w:tcW w:w="1369" w:type="dxa"/>
            <w:vAlign w:val="center"/>
            <w:hideMark/>
          </w:tcPr>
          <w:p w14:paraId="6E9474F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110</w:t>
            </w:r>
          </w:p>
        </w:tc>
        <w:tc>
          <w:tcPr>
            <w:tcW w:w="983" w:type="dxa"/>
            <w:vAlign w:val="center"/>
            <w:hideMark/>
          </w:tcPr>
          <w:p w14:paraId="5058B4C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vAlign w:val="center"/>
            <w:hideMark/>
          </w:tcPr>
          <w:p w14:paraId="761CDA6F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</w:tr>
      <w:tr w:rsidR="0012223E" w:rsidRPr="002B2014" w14:paraId="75F196D4" w14:textId="77777777" w:rsidTr="00D059BA">
        <w:trPr>
          <w:trHeight w:val="367"/>
          <w:jc w:val="center"/>
        </w:trPr>
        <w:tc>
          <w:tcPr>
            <w:tcW w:w="1271" w:type="dxa"/>
            <w:hideMark/>
          </w:tcPr>
          <w:p w14:paraId="0BC92283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OŽUJAK</w:t>
            </w:r>
          </w:p>
        </w:tc>
        <w:tc>
          <w:tcPr>
            <w:tcW w:w="817" w:type="dxa"/>
            <w:vAlign w:val="center"/>
            <w:hideMark/>
          </w:tcPr>
          <w:p w14:paraId="3E3DBF7A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1107" w:type="dxa"/>
            <w:vAlign w:val="center"/>
            <w:hideMark/>
          </w:tcPr>
          <w:p w14:paraId="61E77486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190" w:type="dxa"/>
            <w:vAlign w:val="center"/>
            <w:hideMark/>
          </w:tcPr>
          <w:p w14:paraId="076E2448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  <w:hideMark/>
          </w:tcPr>
          <w:p w14:paraId="27728B57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184</w:t>
            </w:r>
          </w:p>
        </w:tc>
        <w:tc>
          <w:tcPr>
            <w:tcW w:w="1369" w:type="dxa"/>
            <w:vAlign w:val="center"/>
            <w:hideMark/>
          </w:tcPr>
          <w:p w14:paraId="70585062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126,5</w:t>
            </w:r>
          </w:p>
        </w:tc>
        <w:tc>
          <w:tcPr>
            <w:tcW w:w="983" w:type="dxa"/>
            <w:vAlign w:val="center"/>
            <w:hideMark/>
          </w:tcPr>
          <w:p w14:paraId="0710C042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62" w:type="dxa"/>
            <w:vAlign w:val="center"/>
            <w:hideMark/>
          </w:tcPr>
          <w:p w14:paraId="28AC52CF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12223E" w:rsidRPr="002B2014" w14:paraId="58A2E9C5" w14:textId="77777777" w:rsidTr="00D059BA">
        <w:trPr>
          <w:trHeight w:val="358"/>
          <w:jc w:val="center"/>
        </w:trPr>
        <w:tc>
          <w:tcPr>
            <w:tcW w:w="1271" w:type="dxa"/>
            <w:hideMark/>
          </w:tcPr>
          <w:p w14:paraId="503435BB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TRAVANJ</w:t>
            </w:r>
          </w:p>
        </w:tc>
        <w:tc>
          <w:tcPr>
            <w:tcW w:w="817" w:type="dxa"/>
            <w:vAlign w:val="center"/>
            <w:hideMark/>
          </w:tcPr>
          <w:p w14:paraId="7DFE245E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1107" w:type="dxa"/>
            <w:vAlign w:val="center"/>
            <w:hideMark/>
          </w:tcPr>
          <w:p w14:paraId="19C61766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1190" w:type="dxa"/>
            <w:vAlign w:val="center"/>
            <w:hideMark/>
          </w:tcPr>
          <w:p w14:paraId="5F7C513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  <w:hideMark/>
          </w:tcPr>
          <w:p w14:paraId="3F4558F1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152</w:t>
            </w:r>
          </w:p>
        </w:tc>
        <w:tc>
          <w:tcPr>
            <w:tcW w:w="1369" w:type="dxa"/>
            <w:vAlign w:val="center"/>
            <w:hideMark/>
          </w:tcPr>
          <w:p w14:paraId="6271EFD6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104,5</w:t>
            </w:r>
          </w:p>
        </w:tc>
        <w:tc>
          <w:tcPr>
            <w:tcW w:w="983" w:type="dxa"/>
            <w:vAlign w:val="center"/>
            <w:hideMark/>
          </w:tcPr>
          <w:p w14:paraId="480AE039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2" w:type="dxa"/>
            <w:vAlign w:val="center"/>
            <w:hideMark/>
          </w:tcPr>
          <w:p w14:paraId="6448D1B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9,5</w:t>
            </w:r>
          </w:p>
        </w:tc>
      </w:tr>
      <w:tr w:rsidR="0012223E" w:rsidRPr="002B2014" w14:paraId="13E04053" w14:textId="77777777" w:rsidTr="00D059BA">
        <w:trPr>
          <w:trHeight w:val="367"/>
          <w:jc w:val="center"/>
        </w:trPr>
        <w:tc>
          <w:tcPr>
            <w:tcW w:w="1271" w:type="dxa"/>
            <w:hideMark/>
          </w:tcPr>
          <w:p w14:paraId="7CEF078D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SVIBANJ</w:t>
            </w:r>
          </w:p>
        </w:tc>
        <w:tc>
          <w:tcPr>
            <w:tcW w:w="817" w:type="dxa"/>
            <w:vAlign w:val="center"/>
            <w:hideMark/>
          </w:tcPr>
          <w:p w14:paraId="79019605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21</w:t>
            </w:r>
          </w:p>
        </w:tc>
        <w:tc>
          <w:tcPr>
            <w:tcW w:w="1107" w:type="dxa"/>
            <w:vAlign w:val="center"/>
            <w:hideMark/>
          </w:tcPr>
          <w:p w14:paraId="4CE529F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190" w:type="dxa"/>
            <w:vAlign w:val="center"/>
            <w:hideMark/>
          </w:tcPr>
          <w:p w14:paraId="0E86BA3A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  <w:hideMark/>
          </w:tcPr>
          <w:p w14:paraId="61A2F4F9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168</w:t>
            </w:r>
          </w:p>
        </w:tc>
        <w:tc>
          <w:tcPr>
            <w:tcW w:w="1369" w:type="dxa"/>
            <w:vAlign w:val="center"/>
            <w:hideMark/>
          </w:tcPr>
          <w:p w14:paraId="439CCD3F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115,5</w:t>
            </w:r>
          </w:p>
        </w:tc>
        <w:tc>
          <w:tcPr>
            <w:tcW w:w="983" w:type="dxa"/>
            <w:vAlign w:val="center"/>
            <w:hideMark/>
          </w:tcPr>
          <w:p w14:paraId="717ACD17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2" w:type="dxa"/>
            <w:vAlign w:val="center"/>
            <w:hideMark/>
          </w:tcPr>
          <w:p w14:paraId="0F1AD814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10,5</w:t>
            </w:r>
          </w:p>
        </w:tc>
      </w:tr>
      <w:tr w:rsidR="0012223E" w:rsidRPr="002B2014" w14:paraId="05E40C5F" w14:textId="77777777" w:rsidTr="00D059BA">
        <w:trPr>
          <w:trHeight w:val="187"/>
          <w:jc w:val="center"/>
        </w:trPr>
        <w:tc>
          <w:tcPr>
            <w:tcW w:w="1271" w:type="dxa"/>
            <w:hideMark/>
          </w:tcPr>
          <w:p w14:paraId="1D106774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LIPANJ</w:t>
            </w:r>
          </w:p>
        </w:tc>
        <w:tc>
          <w:tcPr>
            <w:tcW w:w="817" w:type="dxa"/>
            <w:vAlign w:val="center"/>
            <w:hideMark/>
          </w:tcPr>
          <w:p w14:paraId="195D8291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1107" w:type="dxa"/>
            <w:vAlign w:val="center"/>
            <w:hideMark/>
          </w:tcPr>
          <w:p w14:paraId="3366BBB5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190" w:type="dxa"/>
            <w:vAlign w:val="center"/>
            <w:hideMark/>
          </w:tcPr>
          <w:p w14:paraId="073BF017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023" w:type="dxa"/>
            <w:vAlign w:val="center"/>
            <w:hideMark/>
          </w:tcPr>
          <w:p w14:paraId="217653F6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160</w:t>
            </w:r>
          </w:p>
        </w:tc>
        <w:tc>
          <w:tcPr>
            <w:tcW w:w="1369" w:type="dxa"/>
            <w:vAlign w:val="center"/>
            <w:hideMark/>
          </w:tcPr>
          <w:p w14:paraId="537FC148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110</w:t>
            </w:r>
          </w:p>
        </w:tc>
        <w:tc>
          <w:tcPr>
            <w:tcW w:w="983" w:type="dxa"/>
            <w:vAlign w:val="center"/>
            <w:hideMark/>
          </w:tcPr>
          <w:p w14:paraId="6726DAD8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vAlign w:val="center"/>
            <w:hideMark/>
          </w:tcPr>
          <w:p w14:paraId="58A67BB1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223E" w:rsidRPr="002B2014" w14:paraId="4E3E8BAA" w14:textId="77777777" w:rsidTr="00D059BA">
        <w:trPr>
          <w:trHeight w:val="367"/>
          <w:jc w:val="center"/>
        </w:trPr>
        <w:tc>
          <w:tcPr>
            <w:tcW w:w="1271" w:type="dxa"/>
            <w:hideMark/>
          </w:tcPr>
          <w:p w14:paraId="18BB4E8A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SRPANJ</w:t>
            </w:r>
          </w:p>
        </w:tc>
        <w:tc>
          <w:tcPr>
            <w:tcW w:w="817" w:type="dxa"/>
            <w:vAlign w:val="center"/>
            <w:hideMark/>
          </w:tcPr>
          <w:p w14:paraId="64C0B62F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21</w:t>
            </w:r>
          </w:p>
        </w:tc>
        <w:tc>
          <w:tcPr>
            <w:tcW w:w="1107" w:type="dxa"/>
            <w:vAlign w:val="center"/>
            <w:hideMark/>
          </w:tcPr>
          <w:p w14:paraId="501A0FCD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1190" w:type="dxa"/>
            <w:vAlign w:val="center"/>
            <w:hideMark/>
          </w:tcPr>
          <w:p w14:paraId="12DD067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023" w:type="dxa"/>
            <w:vAlign w:val="center"/>
            <w:hideMark/>
          </w:tcPr>
          <w:p w14:paraId="444CBDCB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168</w:t>
            </w:r>
          </w:p>
        </w:tc>
        <w:tc>
          <w:tcPr>
            <w:tcW w:w="1369" w:type="dxa"/>
            <w:vAlign w:val="center"/>
            <w:hideMark/>
          </w:tcPr>
          <w:p w14:paraId="4F19FD0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115,5</w:t>
            </w:r>
          </w:p>
        </w:tc>
        <w:tc>
          <w:tcPr>
            <w:tcW w:w="983" w:type="dxa"/>
            <w:vAlign w:val="center"/>
            <w:hideMark/>
          </w:tcPr>
          <w:p w14:paraId="330D8935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62" w:type="dxa"/>
            <w:vAlign w:val="center"/>
            <w:hideMark/>
          </w:tcPr>
          <w:p w14:paraId="2955738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10,5</w:t>
            </w:r>
          </w:p>
        </w:tc>
      </w:tr>
      <w:tr w:rsidR="0012223E" w:rsidRPr="002B2014" w14:paraId="78233B26" w14:textId="77777777" w:rsidTr="00D059BA">
        <w:trPr>
          <w:trHeight w:val="727"/>
          <w:jc w:val="center"/>
        </w:trPr>
        <w:tc>
          <w:tcPr>
            <w:tcW w:w="1271" w:type="dxa"/>
            <w:hideMark/>
          </w:tcPr>
          <w:p w14:paraId="5080CF60" w14:textId="77777777" w:rsidR="0012223E" w:rsidRPr="00173EBF" w:rsidRDefault="0012223E" w:rsidP="00B531D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KOLOVOZ</w:t>
            </w:r>
          </w:p>
        </w:tc>
        <w:tc>
          <w:tcPr>
            <w:tcW w:w="817" w:type="dxa"/>
            <w:vAlign w:val="center"/>
            <w:hideMark/>
          </w:tcPr>
          <w:p w14:paraId="78A06ED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22</w:t>
            </w:r>
          </w:p>
        </w:tc>
        <w:tc>
          <w:tcPr>
            <w:tcW w:w="1107" w:type="dxa"/>
            <w:vAlign w:val="center"/>
            <w:hideMark/>
          </w:tcPr>
          <w:p w14:paraId="3DC812B4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1190" w:type="dxa"/>
            <w:vAlign w:val="center"/>
            <w:hideMark/>
          </w:tcPr>
          <w:p w14:paraId="3F826805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023" w:type="dxa"/>
            <w:vAlign w:val="center"/>
            <w:hideMark/>
          </w:tcPr>
          <w:p w14:paraId="08DD5F7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176</w:t>
            </w:r>
          </w:p>
        </w:tc>
        <w:tc>
          <w:tcPr>
            <w:tcW w:w="1369" w:type="dxa"/>
            <w:vAlign w:val="center"/>
            <w:hideMark/>
          </w:tcPr>
          <w:p w14:paraId="2FA4DF74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121</w:t>
            </w:r>
          </w:p>
        </w:tc>
        <w:tc>
          <w:tcPr>
            <w:tcW w:w="983" w:type="dxa"/>
            <w:vAlign w:val="center"/>
            <w:hideMark/>
          </w:tcPr>
          <w:p w14:paraId="631D42F3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62" w:type="dxa"/>
            <w:vAlign w:val="center"/>
            <w:hideMark/>
          </w:tcPr>
          <w:p w14:paraId="749E4E0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</w:tr>
      <w:tr w:rsidR="0012223E" w:rsidRPr="002B2014" w14:paraId="34F6DBDB" w14:textId="77777777" w:rsidTr="00D059BA">
        <w:trPr>
          <w:trHeight w:val="575"/>
          <w:jc w:val="center"/>
        </w:trPr>
        <w:tc>
          <w:tcPr>
            <w:tcW w:w="1271" w:type="dxa"/>
            <w:vAlign w:val="center"/>
            <w:hideMark/>
          </w:tcPr>
          <w:p w14:paraId="7AA12965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  <w:t>UKUPNO</w:t>
            </w:r>
          </w:p>
        </w:tc>
        <w:tc>
          <w:tcPr>
            <w:tcW w:w="817" w:type="dxa"/>
            <w:vAlign w:val="center"/>
            <w:hideMark/>
          </w:tcPr>
          <w:p w14:paraId="13BE0CFE" w14:textId="77777777" w:rsidR="0012223E" w:rsidRPr="00173EBF" w:rsidRDefault="0012223E" w:rsidP="00B531D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251</w:t>
            </w:r>
          </w:p>
        </w:tc>
        <w:tc>
          <w:tcPr>
            <w:tcW w:w="1107" w:type="dxa"/>
            <w:vAlign w:val="center"/>
            <w:hideMark/>
          </w:tcPr>
          <w:p w14:paraId="7D052524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103</w:t>
            </w:r>
          </w:p>
        </w:tc>
        <w:tc>
          <w:tcPr>
            <w:tcW w:w="1190" w:type="dxa"/>
            <w:vAlign w:val="center"/>
            <w:hideMark/>
          </w:tcPr>
          <w:p w14:paraId="496ED11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11</w:t>
            </w:r>
          </w:p>
        </w:tc>
        <w:tc>
          <w:tcPr>
            <w:tcW w:w="1023" w:type="dxa"/>
            <w:vAlign w:val="center"/>
            <w:hideMark/>
          </w:tcPr>
          <w:p w14:paraId="3B5902E7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2008</w:t>
            </w:r>
          </w:p>
        </w:tc>
        <w:tc>
          <w:tcPr>
            <w:tcW w:w="1369" w:type="dxa"/>
            <w:vAlign w:val="center"/>
            <w:hideMark/>
          </w:tcPr>
          <w:p w14:paraId="60D128B0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1380,5</w:t>
            </w:r>
          </w:p>
        </w:tc>
        <w:tc>
          <w:tcPr>
            <w:tcW w:w="983" w:type="dxa"/>
            <w:vAlign w:val="center"/>
            <w:hideMark/>
          </w:tcPr>
          <w:p w14:paraId="5312E0CC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862" w:type="dxa"/>
            <w:vAlign w:val="center"/>
            <w:hideMark/>
          </w:tcPr>
          <w:p w14:paraId="1646CB6D" w14:textId="77777777" w:rsidR="0012223E" w:rsidRPr="00173EBF" w:rsidRDefault="0012223E" w:rsidP="00B531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3EBF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>125,5</w:t>
            </w:r>
          </w:p>
        </w:tc>
      </w:tr>
    </w:tbl>
    <w:p w14:paraId="5186F0AC" w14:textId="77777777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67206505" w14:textId="77777777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60D05837" w14:textId="77777777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33D5294C" w14:textId="27130807" w:rsidR="00503124" w:rsidRPr="002B2014" w:rsidRDefault="00E32BE3" w:rsidP="00E32BE3">
      <w:pPr>
        <w:pStyle w:val="Naslov3"/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  <w:bookmarkStart w:id="9" w:name="_Toc52341410"/>
      <w:bookmarkStart w:id="10" w:name="_Toc68789351"/>
      <w:bookmarkStart w:id="11" w:name="_Toc114680341"/>
      <w:r w:rsidRPr="002B2014">
        <w:rPr>
          <w:rFonts w:ascii="Times New Roman" w:eastAsia="Times New Roman" w:hAnsi="Times New Roman" w:cs="Times New Roman"/>
          <w:b/>
          <w:bCs/>
          <w:color w:val="000000" w:themeColor="text1"/>
        </w:rPr>
        <w:t>1.2.1. Radno vrijeme vrtića</w:t>
      </w:r>
      <w:bookmarkEnd w:id="9"/>
      <w:bookmarkEnd w:id="10"/>
      <w:bookmarkEnd w:id="11"/>
    </w:p>
    <w:p w14:paraId="139E10FE" w14:textId="77777777" w:rsidR="00503124" w:rsidRPr="002B2014" w:rsidRDefault="00503124">
      <w:pPr>
        <w:pStyle w:val="Standarduser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31FEA595" w14:textId="43A5E27E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Radno vrijeme vrtića je prema potrebama roditelja  od 6.00 do 16.00h</w:t>
      </w:r>
      <w:r w:rsidR="000C2A52">
        <w:rPr>
          <w:rFonts w:ascii="Times New Roman" w:eastAsia="Times New Roman" w:hAnsi="Times New Roman" w:cs="Times New Roman"/>
        </w:rPr>
        <w:t>, radnim danima od ponedjeljka do petka.</w:t>
      </w:r>
    </w:p>
    <w:p w14:paraId="11231FA5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Dijete roditelja – korisnika usluge, temeljem Ugovora koji je potpisao s vrtićem, može dnevno koristiti program u trajanju od 10 sati.</w:t>
      </w:r>
    </w:p>
    <w:p w14:paraId="0BC6AE9D" w14:textId="215756D6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Radno vrijeme vrtića planirano je i organizirano na osnovu podataka o potrebama roditelja iz  inicijalnih razgovora kod upisa nove djece i praćenja stvarnih potreba. U okviru tog radnog vremena u vrtiću se ostvaruje 10-satni odgojno-obrazovni program za svako dijete, te prateći poslovi vezani za ostvarivanje programa. Instrumenti upitnika za roditelje i praćenje koristit će se povremeno i tijekom cijele godine, kako bi temeljem stvarnih potreba planirali i prilagodili ustroj rada vrtića u skladu s njihovim potrebama.</w:t>
      </w:r>
    </w:p>
    <w:p w14:paraId="7B95390C" w14:textId="77777777" w:rsidR="0012223E" w:rsidRPr="002B2014" w:rsidRDefault="0012223E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00CC3FE" w14:textId="13E07230" w:rsidR="00503124" w:rsidRPr="002B2014" w:rsidRDefault="00FE5D55" w:rsidP="00FE5D55">
      <w:pPr>
        <w:pStyle w:val="Naslov3"/>
        <w:rPr>
          <w:rFonts w:ascii="Times New Roman" w:eastAsia="Times New Roman" w:hAnsi="Times New Roman" w:cs="Times New Roman"/>
          <w:b/>
          <w:bCs/>
          <w:i/>
        </w:rPr>
      </w:pPr>
      <w:bookmarkStart w:id="12" w:name="_Toc52341411"/>
      <w:bookmarkStart w:id="13" w:name="_Toc68789352"/>
      <w:bookmarkStart w:id="14" w:name="_Toc114680342"/>
      <w:r w:rsidRPr="002B2014">
        <w:rPr>
          <w:rFonts w:ascii="Times New Roman" w:eastAsia="Times New Roman" w:hAnsi="Times New Roman" w:cs="Times New Roman"/>
          <w:b/>
          <w:bCs/>
          <w:color w:val="000000" w:themeColor="text1"/>
        </w:rPr>
        <w:t>1.2.2.  Radno vrijeme odgojitelja</w:t>
      </w:r>
      <w:bookmarkEnd w:id="12"/>
      <w:bookmarkEnd w:id="13"/>
      <w:bookmarkEnd w:id="14"/>
    </w:p>
    <w:p w14:paraId="34C7D173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0BAEB16" w14:textId="6BC58245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Radno vrijeme od</w:t>
      </w:r>
      <w:r w:rsidR="005C2CD4" w:rsidRPr="002B2014">
        <w:rPr>
          <w:rFonts w:ascii="Times New Roman" w:eastAsia="Times New Roman" w:hAnsi="Times New Roman" w:cs="Times New Roman"/>
        </w:rPr>
        <w:t>gojitelja</w:t>
      </w:r>
      <w:r w:rsidRPr="002B2014">
        <w:rPr>
          <w:rFonts w:ascii="Times New Roman" w:eastAsia="Times New Roman" w:hAnsi="Times New Roman" w:cs="Times New Roman"/>
        </w:rPr>
        <w:t xml:space="preserve"> po skupinama određeno je temeljem rezultata anketiranja roditelja o vremenu dolaska i odlaska djeteta na inicijalnom razgovoru prilikom upisa u ustanovu, tj. prema potrebama korisnika vrtića.</w:t>
      </w:r>
    </w:p>
    <w:p w14:paraId="4DD9A1AE" w14:textId="2A7FCA1F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Radno vrijeme odgojitelja u odgojnim skupinama organizirat</w:t>
      </w:r>
      <w:r w:rsidR="009211F3" w:rsidRPr="002B2014">
        <w:rPr>
          <w:rFonts w:ascii="Times New Roman" w:eastAsia="Times New Roman" w:hAnsi="Times New Roman" w:cs="Times New Roman"/>
        </w:rPr>
        <w:t xml:space="preserve"> </w:t>
      </w:r>
      <w:r w:rsidRPr="002B2014">
        <w:rPr>
          <w:rFonts w:ascii="Times New Roman" w:eastAsia="Times New Roman" w:hAnsi="Times New Roman" w:cs="Times New Roman"/>
        </w:rPr>
        <w:t>će se temeljem važećeg Državnog pedagoškog standarda</w:t>
      </w:r>
      <w:r w:rsidR="00AF4C3F" w:rsidRPr="002B2014">
        <w:rPr>
          <w:rFonts w:ascii="Times New Roman" w:eastAsia="Times New Roman" w:hAnsi="Times New Roman" w:cs="Times New Roman"/>
        </w:rPr>
        <w:t xml:space="preserve"> predškolskog odgoja i obrazovanja</w:t>
      </w:r>
      <w:r w:rsidRPr="002B2014">
        <w:rPr>
          <w:rFonts w:ascii="Times New Roman" w:eastAsia="Times New Roman" w:hAnsi="Times New Roman" w:cs="Times New Roman"/>
        </w:rPr>
        <w:t xml:space="preserve"> na bazi 27,5 sati tjedno, temeljem podataka o potrebama roditelja za dužinom boravka djece u vrtiću. Ostali rad odgojitelja organizirat će se prema </w:t>
      </w:r>
      <w:r w:rsidRPr="002B2014">
        <w:rPr>
          <w:rFonts w:ascii="Times New Roman" w:eastAsia="Times New Roman" w:hAnsi="Times New Roman" w:cs="Times New Roman"/>
        </w:rPr>
        <w:lastRenderedPageBreak/>
        <w:t>obvezi do punog radnog vremena od 40 sati tjedno, a u skladu s Planom i programom rada i ostvarivanju programskih zadataka.</w:t>
      </w:r>
    </w:p>
    <w:p w14:paraId="311C5F43" w14:textId="536BF6B4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Radno vrijeme članova stručnog tima organizirat će se fleksibilno, u skladu s realizacijom planiranih programskih zadataka.</w:t>
      </w:r>
    </w:p>
    <w:p w14:paraId="287F5905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 xml:space="preserve">Radno vrijeme svih ostalih zaposlenika je 8 sati dnevno, prema rasporedu koji osigurava optimalno funkcioniranje vrtića i zadovoljavanje svih potreba roditelja i djece.      </w:t>
      </w:r>
    </w:p>
    <w:p w14:paraId="3886D9D3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Neposredni rad odgojitelja podrazumijeva rad u jutarnjoj i popodnevnoj smjeni.</w:t>
      </w:r>
    </w:p>
    <w:p w14:paraId="285F58A8" w14:textId="38BC03E2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 xml:space="preserve">Tijekom </w:t>
      </w:r>
      <w:r w:rsidR="009211F3" w:rsidRPr="002B2014">
        <w:rPr>
          <w:rFonts w:ascii="Times New Roman" w:eastAsia="Times New Roman" w:hAnsi="Times New Roman" w:cs="Times New Roman"/>
        </w:rPr>
        <w:t>rujna</w:t>
      </w:r>
      <w:r w:rsidRPr="002B2014">
        <w:rPr>
          <w:rFonts w:ascii="Times New Roman" w:eastAsia="Times New Roman" w:hAnsi="Times New Roman" w:cs="Times New Roman"/>
        </w:rPr>
        <w:t>, za vrijeme prilagodbe djece, dogovorena je posebna organizacija rada u skladu s vremenom dolaska nove djece, planiranoj organizaciji postepene prilagodbe djece i specifičnim potrebama. Organizacija se prilagođava potrebama u dogovoru s članovima stručnog tima koji prate proces i uspješnost prilagodbe djece.</w:t>
      </w:r>
    </w:p>
    <w:p w14:paraId="6CD8F92C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ADC0C83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6D8DD6C" w14:textId="77777777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2B2014">
        <w:rPr>
          <w:rFonts w:ascii="Times New Roman" w:eastAsia="Times New Roman" w:hAnsi="Times New Roman" w:cs="Times New Roman"/>
          <w:b/>
          <w:bCs/>
          <w:i/>
          <w:iCs/>
        </w:rPr>
        <w:t>Tablica 5. Radno vrijeme odgojitelja</w:t>
      </w:r>
    </w:p>
    <w:p w14:paraId="6434FF7E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3A70F8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4829" w:type="dxa"/>
        <w:jc w:val="center"/>
        <w:shd w:val="clear" w:color="auto" w:fill="D6E3BC" w:themeFill="accent3" w:themeFillTint="66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551"/>
      </w:tblGrid>
      <w:tr w:rsidR="00503124" w:rsidRPr="002B2014" w14:paraId="50AB7E58" w14:textId="77777777" w:rsidTr="0012223E">
        <w:trPr>
          <w:trHeight w:val="267"/>
          <w:jc w:val="center"/>
        </w:trPr>
        <w:tc>
          <w:tcPr>
            <w:tcW w:w="22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CBF06" w14:textId="77777777" w:rsidR="00503124" w:rsidRPr="002B2014" w:rsidRDefault="00D2176D" w:rsidP="00E32BE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Jutarnje dežurstvo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9165B" w14:textId="77777777" w:rsidR="00503124" w:rsidRPr="002B2014" w:rsidRDefault="00D2176D" w:rsidP="00E32BE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6:00-12:00</w:t>
            </w:r>
          </w:p>
        </w:tc>
      </w:tr>
      <w:tr w:rsidR="00503124" w:rsidRPr="002B2014" w14:paraId="0CD2BB6C" w14:textId="77777777" w:rsidTr="0012223E">
        <w:trPr>
          <w:trHeight w:val="267"/>
          <w:jc w:val="center"/>
        </w:trPr>
        <w:tc>
          <w:tcPr>
            <w:tcW w:w="22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AD547" w14:textId="77777777" w:rsidR="00503124" w:rsidRPr="002B2014" w:rsidRDefault="00D2176D" w:rsidP="00E32BE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Jutarnja smjena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4E06E" w14:textId="77777777" w:rsidR="00503124" w:rsidRPr="002B2014" w:rsidRDefault="00D2176D" w:rsidP="00E32BE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7:00-13:00</w:t>
            </w:r>
          </w:p>
        </w:tc>
      </w:tr>
      <w:tr w:rsidR="00503124" w:rsidRPr="002B2014" w14:paraId="1FA56FD0" w14:textId="77777777" w:rsidTr="0012223E">
        <w:trPr>
          <w:trHeight w:val="259"/>
          <w:jc w:val="center"/>
        </w:trPr>
        <w:tc>
          <w:tcPr>
            <w:tcW w:w="22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CE173" w14:textId="77777777" w:rsidR="00503124" w:rsidRPr="002B2014" w:rsidRDefault="00D2176D" w:rsidP="00E32BE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Popodnevna smjena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1A9A1" w14:textId="77777777" w:rsidR="00503124" w:rsidRPr="002B2014" w:rsidRDefault="00D2176D" w:rsidP="00E32BE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10:00 – 16:00</w:t>
            </w:r>
          </w:p>
        </w:tc>
      </w:tr>
      <w:tr w:rsidR="00503124" w:rsidRPr="002B2014" w14:paraId="6CF90EBD" w14:textId="77777777" w:rsidTr="0012223E">
        <w:trPr>
          <w:trHeight w:val="435"/>
          <w:jc w:val="center"/>
        </w:trPr>
        <w:tc>
          <w:tcPr>
            <w:tcW w:w="22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F4ED0" w14:textId="77777777" w:rsidR="00503124" w:rsidRPr="002B2014" w:rsidRDefault="00D2176D" w:rsidP="00E32BE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Prosjek sati u neposrednom radu</w:t>
            </w:r>
          </w:p>
        </w:tc>
        <w:tc>
          <w:tcPr>
            <w:tcW w:w="2551" w:type="dxa"/>
            <w:tcBorders>
              <w:left w:val="single" w:sz="2" w:space="0" w:color="000001"/>
              <w:bottom w:val="single" w:sz="2" w:space="0" w:color="000001"/>
              <w:right w:val="single" w:sz="4" w:space="0" w:color="000000"/>
            </w:tcBorders>
            <w:shd w:val="clear" w:color="auto" w:fill="E5DFEC" w:themeFill="accent4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F49A5" w14:textId="77777777" w:rsidR="00503124" w:rsidRPr="002B2014" w:rsidRDefault="00D2176D" w:rsidP="00E32BE3">
            <w:pPr>
              <w:pStyle w:val="TableContents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5,5h</w:t>
            </w:r>
          </w:p>
        </w:tc>
      </w:tr>
    </w:tbl>
    <w:p w14:paraId="63E132DC" w14:textId="77777777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51690A85" w14:textId="1DDEDD7F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09E419BF" w14:textId="335FFD7D" w:rsidR="00E32BE3" w:rsidRDefault="00E32BE3">
      <w:pPr>
        <w:pStyle w:val="Standard"/>
        <w:rPr>
          <w:rFonts w:ascii="Times New Roman" w:hAnsi="Times New Roman" w:cs="Times New Roman"/>
        </w:rPr>
      </w:pPr>
    </w:p>
    <w:p w14:paraId="048C702B" w14:textId="77777777" w:rsidR="00841042" w:rsidRPr="002B2014" w:rsidRDefault="00841042">
      <w:pPr>
        <w:pStyle w:val="Standard"/>
        <w:rPr>
          <w:rFonts w:ascii="Times New Roman" w:hAnsi="Times New Roman" w:cs="Times New Roman"/>
        </w:rPr>
      </w:pPr>
    </w:p>
    <w:p w14:paraId="45C58009" w14:textId="77777777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44CDAC71" w14:textId="77777777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2B2014">
        <w:rPr>
          <w:rFonts w:ascii="Times New Roman" w:eastAsia="Times New Roman" w:hAnsi="Times New Roman" w:cs="Times New Roman"/>
          <w:b/>
          <w:i/>
        </w:rPr>
        <w:t>Tablica 6. Struktura radnog vremena odgojitelja</w:t>
      </w:r>
    </w:p>
    <w:p w14:paraId="215D365B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W w:w="11057" w:type="dxa"/>
        <w:tblInd w:w="-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1"/>
        <w:gridCol w:w="711"/>
        <w:gridCol w:w="711"/>
        <w:gridCol w:w="711"/>
        <w:gridCol w:w="711"/>
        <w:gridCol w:w="711"/>
        <w:gridCol w:w="711"/>
        <w:gridCol w:w="758"/>
        <w:gridCol w:w="644"/>
        <w:gridCol w:w="692"/>
        <w:gridCol w:w="644"/>
        <w:gridCol w:w="644"/>
        <w:gridCol w:w="806"/>
        <w:gridCol w:w="852"/>
      </w:tblGrid>
      <w:tr w:rsidR="00C07164" w:rsidRPr="002B2014" w14:paraId="42C26508" w14:textId="77777777" w:rsidTr="00D54788">
        <w:trPr>
          <w:trHeight w:val="420"/>
        </w:trPr>
        <w:tc>
          <w:tcPr>
            <w:tcW w:w="1751" w:type="dxa"/>
            <w:tcBorders>
              <w:top w:val="single" w:sz="6" w:space="0" w:color="009353"/>
              <w:left w:val="single" w:sz="6" w:space="0" w:color="009353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B0998" w14:textId="77777777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MJESEC</w:t>
            </w:r>
          </w:p>
        </w:tc>
        <w:tc>
          <w:tcPr>
            <w:tcW w:w="711" w:type="dxa"/>
            <w:tcBorders>
              <w:top w:val="single" w:sz="6" w:space="0" w:color="009353"/>
            </w:tcBorders>
            <w:shd w:val="clear" w:color="auto" w:fill="7030A0"/>
          </w:tcPr>
          <w:p w14:paraId="6F35C01E" w14:textId="4FCCAEE5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9.</w:t>
            </w:r>
          </w:p>
        </w:tc>
        <w:tc>
          <w:tcPr>
            <w:tcW w:w="711" w:type="dxa"/>
            <w:tcBorders>
              <w:top w:val="single" w:sz="6" w:space="0" w:color="009353"/>
            </w:tcBorders>
            <w:shd w:val="clear" w:color="auto" w:fill="7030A0"/>
          </w:tcPr>
          <w:p w14:paraId="61808CC1" w14:textId="264859FF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10.</w:t>
            </w:r>
          </w:p>
        </w:tc>
        <w:tc>
          <w:tcPr>
            <w:tcW w:w="711" w:type="dxa"/>
            <w:tcBorders>
              <w:top w:val="single" w:sz="6" w:space="0" w:color="009353"/>
            </w:tcBorders>
            <w:shd w:val="clear" w:color="auto" w:fill="7030A0"/>
          </w:tcPr>
          <w:p w14:paraId="00FE8C69" w14:textId="27E92EAB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11.</w:t>
            </w:r>
          </w:p>
        </w:tc>
        <w:tc>
          <w:tcPr>
            <w:tcW w:w="711" w:type="dxa"/>
            <w:tcBorders>
              <w:top w:val="single" w:sz="6" w:space="0" w:color="009353"/>
            </w:tcBorders>
            <w:shd w:val="clear" w:color="auto" w:fill="7030A0"/>
          </w:tcPr>
          <w:p w14:paraId="27A2D7AC" w14:textId="7A5E66DF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12.</w:t>
            </w:r>
          </w:p>
        </w:tc>
        <w:tc>
          <w:tcPr>
            <w:tcW w:w="711" w:type="dxa"/>
            <w:tcBorders>
              <w:top w:val="single" w:sz="6" w:space="0" w:color="009353"/>
            </w:tcBorders>
            <w:shd w:val="clear" w:color="auto" w:fill="7030A0"/>
          </w:tcPr>
          <w:p w14:paraId="6C4A3DF4" w14:textId="129D777E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1.</w:t>
            </w:r>
          </w:p>
        </w:tc>
        <w:tc>
          <w:tcPr>
            <w:tcW w:w="711" w:type="dxa"/>
            <w:tcBorders>
              <w:top w:val="single" w:sz="6" w:space="0" w:color="009353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BB91A" w14:textId="43AA0337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2.</w:t>
            </w:r>
          </w:p>
        </w:tc>
        <w:tc>
          <w:tcPr>
            <w:tcW w:w="758" w:type="dxa"/>
            <w:tcBorders>
              <w:top w:val="single" w:sz="6" w:space="0" w:color="009353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ECB7" w14:textId="77777777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3.</w:t>
            </w:r>
          </w:p>
        </w:tc>
        <w:tc>
          <w:tcPr>
            <w:tcW w:w="644" w:type="dxa"/>
            <w:tcBorders>
              <w:top w:val="single" w:sz="6" w:space="0" w:color="009353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CE1341" w14:textId="77777777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4.</w:t>
            </w:r>
          </w:p>
        </w:tc>
        <w:tc>
          <w:tcPr>
            <w:tcW w:w="692" w:type="dxa"/>
            <w:tcBorders>
              <w:top w:val="single" w:sz="6" w:space="0" w:color="009353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783C" w14:textId="77777777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5.</w:t>
            </w:r>
          </w:p>
        </w:tc>
        <w:tc>
          <w:tcPr>
            <w:tcW w:w="644" w:type="dxa"/>
            <w:tcBorders>
              <w:top w:val="single" w:sz="6" w:space="0" w:color="009353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2648B" w14:textId="77777777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6.</w:t>
            </w:r>
          </w:p>
        </w:tc>
        <w:tc>
          <w:tcPr>
            <w:tcW w:w="644" w:type="dxa"/>
            <w:tcBorders>
              <w:top w:val="single" w:sz="6" w:space="0" w:color="009353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2506" w14:textId="77777777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7.</w:t>
            </w:r>
          </w:p>
        </w:tc>
        <w:tc>
          <w:tcPr>
            <w:tcW w:w="806" w:type="dxa"/>
            <w:tcBorders>
              <w:top w:val="single" w:sz="6" w:space="0" w:color="009353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530A" w14:textId="77777777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8.</w:t>
            </w:r>
          </w:p>
        </w:tc>
        <w:tc>
          <w:tcPr>
            <w:tcW w:w="852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B63DA" w14:textId="77777777" w:rsidR="00C07164" w:rsidRPr="002B2014" w:rsidRDefault="00C07164" w:rsidP="00C07164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UKUPNO</w:t>
            </w:r>
          </w:p>
        </w:tc>
      </w:tr>
      <w:tr w:rsidR="00C07164" w:rsidRPr="002B2014" w14:paraId="6BE8F8A4" w14:textId="77777777" w:rsidTr="00C07164">
        <w:trPr>
          <w:trHeight w:val="477"/>
        </w:trPr>
        <w:tc>
          <w:tcPr>
            <w:tcW w:w="1751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BEA5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NEPOSREDNI RAD</w:t>
            </w:r>
          </w:p>
        </w:tc>
        <w:tc>
          <w:tcPr>
            <w:tcW w:w="711" w:type="dxa"/>
          </w:tcPr>
          <w:p w14:paraId="44B60E2E" w14:textId="59EB363D" w:rsidR="00C07164" w:rsidRPr="002B2014" w:rsidRDefault="00681E32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711" w:type="dxa"/>
          </w:tcPr>
          <w:p w14:paraId="16E893AD" w14:textId="5452F426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115,5</w:t>
            </w:r>
          </w:p>
        </w:tc>
        <w:tc>
          <w:tcPr>
            <w:tcW w:w="711" w:type="dxa"/>
          </w:tcPr>
          <w:p w14:paraId="53A42188" w14:textId="6D8409F6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11" w:type="dxa"/>
          </w:tcPr>
          <w:p w14:paraId="6FB187C9" w14:textId="551D1098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1E32" w:rsidRPr="002B201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711" w:type="dxa"/>
          </w:tcPr>
          <w:p w14:paraId="2CE1E7AC" w14:textId="32A825CD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681E32" w:rsidRPr="002B2014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  <w:tc>
          <w:tcPr>
            <w:tcW w:w="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9882" w14:textId="7737A5D6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78187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126,5</w:t>
            </w: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0EAC3" w14:textId="156089E0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1E32" w:rsidRPr="002B2014">
              <w:rPr>
                <w:rFonts w:ascii="Times New Roman" w:eastAsia="Times New Roman" w:hAnsi="Times New Roman" w:cs="Times New Roman"/>
                <w:color w:val="000000"/>
              </w:rPr>
              <w:t>04,5</w:t>
            </w:r>
          </w:p>
        </w:tc>
        <w:tc>
          <w:tcPr>
            <w:tcW w:w="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B290F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115,5</w:t>
            </w: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305B5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EC1C0" w14:textId="3C249DB0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04BEE" w:rsidRPr="002B2014">
              <w:rPr>
                <w:rFonts w:ascii="Times New Roman" w:eastAsia="Times New Roman" w:hAnsi="Times New Roman" w:cs="Times New Roman"/>
                <w:color w:val="000000"/>
              </w:rPr>
              <w:t>15,5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BCA28" w14:textId="5FDF577A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81E32" w:rsidRPr="002B2014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852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071F" w14:textId="5315FCCB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2014">
              <w:rPr>
                <w:rFonts w:ascii="Times New Roman" w:hAnsi="Times New Roman" w:cs="Times New Roman"/>
                <w:color w:val="000000"/>
              </w:rPr>
              <w:t>138</w:t>
            </w:r>
            <w:r w:rsidR="00681E32" w:rsidRPr="002B2014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C07164" w:rsidRPr="002B2014" w14:paraId="3F65A14C" w14:textId="77777777" w:rsidTr="00C07164">
        <w:trPr>
          <w:trHeight w:val="471"/>
        </w:trPr>
        <w:tc>
          <w:tcPr>
            <w:tcW w:w="1751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7AE40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OSTALI POSLOVI</w:t>
            </w:r>
          </w:p>
        </w:tc>
        <w:tc>
          <w:tcPr>
            <w:tcW w:w="711" w:type="dxa"/>
            <w:shd w:val="clear" w:color="auto" w:fill="DDDDDD"/>
          </w:tcPr>
          <w:p w14:paraId="2ED41F5C" w14:textId="0B3CFDA4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711" w:type="dxa"/>
            <w:shd w:val="clear" w:color="auto" w:fill="DDDDDD"/>
          </w:tcPr>
          <w:p w14:paraId="13DB379E" w14:textId="45614BAB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711" w:type="dxa"/>
            <w:shd w:val="clear" w:color="auto" w:fill="DDDDDD"/>
          </w:tcPr>
          <w:p w14:paraId="5EC63C4B" w14:textId="0DC35661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11" w:type="dxa"/>
            <w:shd w:val="clear" w:color="auto" w:fill="DDDDDD"/>
          </w:tcPr>
          <w:p w14:paraId="5A59960B" w14:textId="61CCD4A3" w:rsidR="00F04BEE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81E32" w:rsidRPr="002B20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shd w:val="clear" w:color="auto" w:fill="DDDDDD"/>
          </w:tcPr>
          <w:p w14:paraId="0FE7D68E" w14:textId="2FCA7AA1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81E32" w:rsidRPr="002B20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1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C50F" w14:textId="71817EBC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758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8BB4C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644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62D33" w14:textId="15496A04" w:rsidR="00C07164" w:rsidRPr="002B2014" w:rsidRDefault="00D54788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692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0C827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644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7D13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644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A13F4" w14:textId="693046C0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54788" w:rsidRPr="002B20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06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C2725" w14:textId="1E84C818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54788" w:rsidRPr="002B20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966E" w14:textId="3DC40A2A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D54788" w:rsidRPr="002B20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07164" w:rsidRPr="002B2014" w14:paraId="206599D4" w14:textId="77777777" w:rsidTr="00C07164">
        <w:trPr>
          <w:trHeight w:val="443"/>
        </w:trPr>
        <w:tc>
          <w:tcPr>
            <w:tcW w:w="1751" w:type="dxa"/>
            <w:tcBorders>
              <w:lef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9C850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DNEVNA STANKA</w:t>
            </w:r>
          </w:p>
        </w:tc>
        <w:tc>
          <w:tcPr>
            <w:tcW w:w="711" w:type="dxa"/>
          </w:tcPr>
          <w:p w14:paraId="65298F41" w14:textId="1FF156AE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11" w:type="dxa"/>
          </w:tcPr>
          <w:p w14:paraId="57865937" w14:textId="50B38ADB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711" w:type="dxa"/>
          </w:tcPr>
          <w:p w14:paraId="1310DC48" w14:textId="2CE01B04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1" w:type="dxa"/>
          </w:tcPr>
          <w:p w14:paraId="1817419C" w14:textId="764CF8B8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54788" w:rsidRPr="002B20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711" w:type="dxa"/>
          </w:tcPr>
          <w:p w14:paraId="51E7E9E6" w14:textId="3C6F79BF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54788" w:rsidRPr="002B2014">
              <w:rPr>
                <w:rFonts w:ascii="Times New Roman" w:eastAsia="Times New Roman" w:hAnsi="Times New Roman" w:cs="Times New Roman"/>
                <w:color w:val="000000"/>
              </w:rPr>
              <w:t>,5</w:t>
            </w:r>
          </w:p>
        </w:tc>
        <w:tc>
          <w:tcPr>
            <w:tcW w:w="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66785" w14:textId="4C1EBA8F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E5DF1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6AD81" w14:textId="715D7196" w:rsidR="00C07164" w:rsidRPr="002B2014" w:rsidRDefault="00D54788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9,5</w:t>
            </w:r>
          </w:p>
        </w:tc>
        <w:tc>
          <w:tcPr>
            <w:tcW w:w="6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4B2E97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73317" w14:textId="77777777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FEA33" w14:textId="21FB3474" w:rsidR="00C07164" w:rsidRPr="002B2014" w:rsidRDefault="00C07164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04BEE" w:rsidRPr="002B2014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86F21" w14:textId="308E6A3A" w:rsidR="00C07164" w:rsidRPr="002B2014" w:rsidRDefault="00D54788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52" w:type="dxa"/>
            <w:tcBorders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C4590" w14:textId="7A00773F" w:rsidR="00C07164" w:rsidRPr="002B2014" w:rsidRDefault="00F04BEE">
            <w:pPr>
              <w:pStyle w:val="Standarduser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D54788" w:rsidRPr="002B2014">
              <w:rPr>
                <w:rFonts w:ascii="Times New Roman" w:eastAsia="Times New Roman" w:hAnsi="Times New Roman" w:cs="Times New Roman"/>
                <w:color w:val="000000"/>
              </w:rPr>
              <w:t>5,5</w:t>
            </w:r>
          </w:p>
        </w:tc>
      </w:tr>
      <w:tr w:rsidR="00C07164" w:rsidRPr="002B2014" w14:paraId="2C95E9F2" w14:textId="77777777" w:rsidTr="00C07164">
        <w:trPr>
          <w:trHeight w:val="376"/>
        </w:trPr>
        <w:tc>
          <w:tcPr>
            <w:tcW w:w="1751" w:type="dxa"/>
            <w:tcBorders>
              <w:left w:val="single" w:sz="6" w:space="0" w:color="009353"/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B1ECC" w14:textId="77777777" w:rsidR="00C07164" w:rsidRPr="002B2014" w:rsidRDefault="00C07164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</w:t>
            </w:r>
          </w:p>
        </w:tc>
        <w:tc>
          <w:tcPr>
            <w:tcW w:w="711" w:type="dxa"/>
            <w:tcBorders>
              <w:bottom w:val="single" w:sz="6" w:space="0" w:color="009353"/>
            </w:tcBorders>
            <w:shd w:val="clear" w:color="auto" w:fill="BEE3D3"/>
          </w:tcPr>
          <w:p w14:paraId="1F43D884" w14:textId="62A6E413" w:rsidR="00C07164" w:rsidRPr="002B2014" w:rsidRDefault="00F04BEE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</w:t>
            </w:r>
          </w:p>
        </w:tc>
        <w:tc>
          <w:tcPr>
            <w:tcW w:w="711" w:type="dxa"/>
            <w:tcBorders>
              <w:bottom w:val="single" w:sz="6" w:space="0" w:color="009353"/>
            </w:tcBorders>
            <w:shd w:val="clear" w:color="auto" w:fill="BEE3D3"/>
          </w:tcPr>
          <w:p w14:paraId="64872DE8" w14:textId="71FB4652" w:rsidR="00C07164" w:rsidRPr="002B2014" w:rsidRDefault="00F04BEE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711" w:type="dxa"/>
            <w:tcBorders>
              <w:bottom w:val="single" w:sz="6" w:space="0" w:color="009353"/>
            </w:tcBorders>
            <w:shd w:val="clear" w:color="auto" w:fill="BEE3D3"/>
          </w:tcPr>
          <w:p w14:paraId="7ECA332C" w14:textId="5AA143ED" w:rsidR="00C07164" w:rsidRPr="002B2014" w:rsidRDefault="00F04BEE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711" w:type="dxa"/>
            <w:tcBorders>
              <w:bottom w:val="single" w:sz="6" w:space="0" w:color="009353"/>
            </w:tcBorders>
            <w:shd w:val="clear" w:color="auto" w:fill="BEE3D3"/>
          </w:tcPr>
          <w:p w14:paraId="68E013E5" w14:textId="4DCB9FAE" w:rsidR="00C07164" w:rsidRPr="002B2014" w:rsidRDefault="00F04BEE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54788"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711" w:type="dxa"/>
            <w:tcBorders>
              <w:bottom w:val="single" w:sz="6" w:space="0" w:color="009353"/>
            </w:tcBorders>
            <w:shd w:val="clear" w:color="auto" w:fill="BEE3D3"/>
          </w:tcPr>
          <w:p w14:paraId="5D819CF7" w14:textId="4A55EC60" w:rsidR="00C07164" w:rsidRPr="002B2014" w:rsidRDefault="00F04BEE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  <w:r w:rsidR="00D54788"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11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96E93" w14:textId="4904F040" w:rsidR="00C07164" w:rsidRPr="002B2014" w:rsidRDefault="00C07164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758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3B79E" w14:textId="77777777" w:rsidR="00C07164" w:rsidRPr="002B2014" w:rsidRDefault="00C07164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184</w:t>
            </w:r>
          </w:p>
        </w:tc>
        <w:tc>
          <w:tcPr>
            <w:tcW w:w="644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2DC5" w14:textId="3027B13E" w:rsidR="00C07164" w:rsidRPr="002B2014" w:rsidRDefault="00C07164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54788"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692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0C4B1" w14:textId="77777777" w:rsidR="00C07164" w:rsidRPr="002B2014" w:rsidRDefault="00C07164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168</w:t>
            </w:r>
          </w:p>
        </w:tc>
        <w:tc>
          <w:tcPr>
            <w:tcW w:w="644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AA3F" w14:textId="77777777" w:rsidR="00C07164" w:rsidRPr="002B2014" w:rsidRDefault="00C07164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644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F49A" w14:textId="2744E2D8" w:rsidR="00C07164" w:rsidRPr="002B2014" w:rsidRDefault="00C07164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F04BEE"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806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D76E4" w14:textId="35AD3E4F" w:rsidR="00C07164" w:rsidRPr="002B2014" w:rsidRDefault="00C07164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D54788"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852" w:type="dxa"/>
            <w:tcBorders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AC1F" w14:textId="1CCF90DE" w:rsidR="00C07164" w:rsidRPr="002B2014" w:rsidRDefault="00F04BEE" w:rsidP="00D54788">
            <w:pPr>
              <w:pStyle w:val="Standarduser"/>
              <w:widowControl w:val="0"/>
              <w:shd w:val="clear" w:color="auto" w:fill="DAEEF3" w:themeFill="accent5" w:themeFillTint="3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D54788" w:rsidRPr="002B20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</w:tr>
    </w:tbl>
    <w:p w14:paraId="0E3CA3BC" w14:textId="77777777" w:rsidR="00503124" w:rsidRPr="002B2014" w:rsidRDefault="00503124" w:rsidP="00C62D96">
      <w:pPr>
        <w:pStyle w:val="Standarduser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622D53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71B4AD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2D1D6C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CEAA80" w14:textId="00FAD41A" w:rsidR="00503124" w:rsidRPr="002B2014" w:rsidRDefault="00D2176D" w:rsidP="00173EBF">
      <w:pPr>
        <w:suppressAutoHyphens w:val="0"/>
        <w:rPr>
          <w:rFonts w:ascii="Times New Roman" w:eastAsia="Times New Roman" w:hAnsi="Times New Roman" w:cs="Times New Roman"/>
          <w:b/>
          <w:i/>
        </w:rPr>
      </w:pPr>
      <w:r w:rsidRPr="002B2014">
        <w:rPr>
          <w:rFonts w:ascii="Times New Roman" w:eastAsia="Times New Roman" w:hAnsi="Times New Roman" w:cs="Times New Roman"/>
          <w:b/>
          <w:i/>
        </w:rPr>
        <w:lastRenderedPageBreak/>
        <w:t>Tablica 7. Razrada tjedne satnice odgojitelja</w:t>
      </w:r>
    </w:p>
    <w:p w14:paraId="756FCA69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008FD1E0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29"/>
        <w:gridCol w:w="1811"/>
      </w:tblGrid>
      <w:tr w:rsidR="0012223E" w:rsidRPr="002B2014" w14:paraId="0693AE20" w14:textId="77777777" w:rsidTr="00B531D6">
        <w:trPr>
          <w:trHeight w:val="503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8C616F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Zaduženje satnice ostalih poslova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2A8D4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Godišnji broj sati</w:t>
            </w:r>
          </w:p>
        </w:tc>
      </w:tr>
      <w:tr w:rsidR="0012223E" w:rsidRPr="002B2014" w14:paraId="65FAF7E9" w14:textId="77777777" w:rsidTr="00C62D96">
        <w:trPr>
          <w:trHeight w:val="1811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6A8BC4AF" w14:textId="77777777" w:rsidR="0012223E" w:rsidRPr="002B2014" w:rsidRDefault="0012223E">
            <w:pPr>
              <w:widowControl w:val="0"/>
              <w:numPr>
                <w:ilvl w:val="0"/>
                <w:numId w:val="35"/>
              </w:numPr>
              <w:autoSpaceDE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Planiranje i priprema za neposredni rad, valorizacije, pedagoška dokumentacija:</w:t>
            </w:r>
          </w:p>
          <w:p w14:paraId="0F055D38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a) makro planiranje (tromjesečno) mikro planiranje i tromjesečna valorizacija</w:t>
            </w:r>
          </w:p>
          <w:p w14:paraId="5BD5F98B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b) dnevno planiranje, dnevna valorizacija</w:t>
            </w:r>
          </w:p>
          <w:p w14:paraId="3AD33F49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c) zapažanja o djeci i radu svakodnevno</w:t>
            </w:r>
          </w:p>
          <w:p w14:paraId="552F9BAD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d) imenik, matična knjiga, evidencija polaska djece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E74129E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</w:tr>
      <w:tr w:rsidR="0012223E" w:rsidRPr="002B2014" w14:paraId="240091C8" w14:textId="77777777" w:rsidTr="00C62D96">
        <w:trPr>
          <w:trHeight w:val="1114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68058E8B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2.  Priprema prostora i poticaja:</w:t>
            </w:r>
          </w:p>
          <w:p w14:paraId="383A4FBA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a) priprema-izrada aplikacija, sredstava, materijala, didaktičkih igračaka, uređenje centara, sakupljanje pedagoški neoblikovanog materijala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0115542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</w:tr>
      <w:tr w:rsidR="0012223E" w:rsidRPr="002B2014" w14:paraId="4A1E94D2" w14:textId="77777777" w:rsidTr="00C62D96">
        <w:trPr>
          <w:trHeight w:val="1594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44E5601A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      3.  Permanentno stručno usavršavanje:</w:t>
            </w:r>
          </w:p>
          <w:p w14:paraId="2EA492FF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       a)  individualno stručno usavršavanje</w:t>
            </w:r>
          </w:p>
          <w:p w14:paraId="7AA81A66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       b) stručni aktivi izvan ustanove</w:t>
            </w:r>
          </w:p>
          <w:p w14:paraId="1E09AC20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       c) odgojiteljska vijeća</w:t>
            </w:r>
          </w:p>
          <w:p w14:paraId="741CFED8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       d) interni stručni aktivi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7699FA7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</w:tr>
      <w:tr w:rsidR="0012223E" w:rsidRPr="002B2014" w14:paraId="0E3C9566" w14:textId="77777777" w:rsidTr="00C62D96">
        <w:trPr>
          <w:trHeight w:val="545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12401D40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4.  Suradnja i savjetodavni rad s roditeljima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0AED560" w14:textId="77777777" w:rsidR="0012223E" w:rsidRPr="002B2014" w:rsidRDefault="0012223E" w:rsidP="00B531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12223E" w:rsidRPr="002B2014" w14:paraId="1C5181AB" w14:textId="77777777" w:rsidTr="00C62D96">
        <w:trPr>
          <w:trHeight w:val="543"/>
        </w:trPr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453C3582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  <w:b/>
              </w:rPr>
              <w:t>Ukupno: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31DD92B2" w14:textId="77777777" w:rsidR="0012223E" w:rsidRPr="002B2014" w:rsidRDefault="0012223E" w:rsidP="00B531D6">
            <w:pPr>
              <w:widowControl w:val="0"/>
              <w:autoSpaceDE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502</w:t>
            </w:r>
          </w:p>
        </w:tc>
      </w:tr>
    </w:tbl>
    <w:p w14:paraId="7DE85023" w14:textId="77777777" w:rsidR="0012223E" w:rsidRPr="002B2014" w:rsidRDefault="0012223E" w:rsidP="0012223E">
      <w:pPr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</w:p>
    <w:p w14:paraId="28731D06" w14:textId="1AB7C73D" w:rsidR="0050312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76329AF" w14:textId="5242CCBB" w:rsidR="00841042" w:rsidRDefault="00841042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7B4F793" w14:textId="248AB3D9" w:rsidR="00841042" w:rsidRDefault="00841042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223F74" w14:textId="77777777" w:rsidR="00841042" w:rsidRPr="002B2014" w:rsidRDefault="00841042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2D2DD2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43B0EF" w14:textId="1331BDA7" w:rsidR="00503124" w:rsidRPr="002B2014" w:rsidRDefault="00E32BE3" w:rsidP="00E32BE3">
      <w:pPr>
        <w:pStyle w:val="Naslov3"/>
        <w:rPr>
          <w:rFonts w:ascii="Times New Roman" w:eastAsia="Times New Roman" w:hAnsi="Times New Roman" w:cs="Times New Roman"/>
          <w:b/>
          <w:bCs/>
          <w:i/>
          <w:color w:val="000000" w:themeColor="text1"/>
        </w:rPr>
      </w:pPr>
      <w:bookmarkStart w:id="15" w:name="_Toc52341412"/>
      <w:bookmarkStart w:id="16" w:name="_Toc68789353"/>
      <w:bookmarkStart w:id="17" w:name="_Toc114680343"/>
      <w:r w:rsidRPr="002B2014">
        <w:rPr>
          <w:rFonts w:ascii="Times New Roman" w:eastAsia="Times New Roman" w:hAnsi="Times New Roman" w:cs="Times New Roman"/>
          <w:b/>
          <w:bCs/>
          <w:color w:val="000000" w:themeColor="text1"/>
        </w:rPr>
        <w:t>1.2.3. Radno vrijeme struč</w:t>
      </w:r>
      <w:r w:rsidR="009211F3" w:rsidRPr="002B201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 suradnice pedagoginje </w:t>
      </w:r>
      <w:r w:rsidRPr="002B2014">
        <w:rPr>
          <w:rFonts w:ascii="Times New Roman" w:eastAsia="Times New Roman" w:hAnsi="Times New Roman" w:cs="Times New Roman"/>
          <w:b/>
          <w:bCs/>
          <w:color w:val="000000" w:themeColor="text1"/>
        </w:rPr>
        <w:t>i zdravstvene voditeljice</w:t>
      </w:r>
      <w:bookmarkEnd w:id="15"/>
      <w:bookmarkEnd w:id="16"/>
      <w:bookmarkEnd w:id="17"/>
    </w:p>
    <w:p w14:paraId="5AE7A8AC" w14:textId="77777777" w:rsidR="00503124" w:rsidRPr="002B2014" w:rsidRDefault="00503124">
      <w:pPr>
        <w:pStyle w:val="Naslov31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</w:p>
    <w:p w14:paraId="043EC540" w14:textId="5D28E898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Rad stručnih suradnika planiran je u prosječnim tjednim okvirima, a organizirat će se i realizirati fleksibilno u skladu s Godišnjim  planom i programom rada, programskim prioritetnim zadaćama i ciljevima vezanim za unapređenje kvalitete rada vrtića, te će pratiti potrebe procesa.</w:t>
      </w:r>
    </w:p>
    <w:p w14:paraId="146509E6" w14:textId="57CAA091" w:rsidR="00503124" w:rsidRDefault="00D2176D" w:rsidP="00F04BEE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</w:rPr>
        <w:t>Poslovi stručnih suradnika planiraju se i prate se na obrascima dnevno/mjesečno u skladu s Državnim pedagoškim standardom</w:t>
      </w:r>
      <w:r w:rsidR="00AC1046" w:rsidRPr="002B2014">
        <w:rPr>
          <w:rFonts w:ascii="Times New Roman" w:eastAsia="Times New Roman" w:hAnsi="Times New Roman" w:cs="Times New Roman"/>
        </w:rPr>
        <w:t xml:space="preserve"> predškolskog odgoja i obrazovanja</w:t>
      </w:r>
      <w:r w:rsidR="00F04BEE" w:rsidRPr="002B2014">
        <w:rPr>
          <w:rFonts w:ascii="Times New Roman" w:eastAsia="Times New Roman" w:hAnsi="Times New Roman" w:cs="Times New Roman"/>
        </w:rPr>
        <w:t>.</w:t>
      </w:r>
    </w:p>
    <w:p w14:paraId="137EC23B" w14:textId="4FD129E8" w:rsidR="00841042" w:rsidRDefault="00841042" w:rsidP="00F04BEE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64185BF" w14:textId="3AB4A968" w:rsidR="000A6D33" w:rsidRDefault="000A6D33" w:rsidP="00F04BEE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FD3DD63" w14:textId="3DE0FA4E" w:rsidR="000A6D33" w:rsidRDefault="000A6D33" w:rsidP="00F04BEE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AEF45EB" w14:textId="77777777" w:rsidR="000A6D33" w:rsidRPr="002B2014" w:rsidRDefault="000A6D33" w:rsidP="00F04BEE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DF40D51" w14:textId="77777777" w:rsidR="00503124" w:rsidRPr="002B2014" w:rsidRDefault="00503124">
      <w:pPr>
        <w:pStyle w:val="Standarduser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097E9299" w14:textId="77777777" w:rsidR="00841042" w:rsidRDefault="00D2176D" w:rsidP="00841042">
      <w:pPr>
        <w:suppressAutoHyphens w:val="0"/>
        <w:rPr>
          <w:rFonts w:ascii="Times New Roman" w:eastAsia="Times New Roman" w:hAnsi="Times New Roman" w:cs="Times New Roman"/>
          <w:b/>
          <w:i/>
        </w:rPr>
      </w:pPr>
      <w:r w:rsidRPr="002B2014">
        <w:rPr>
          <w:rFonts w:ascii="Times New Roman" w:eastAsia="Times New Roman" w:hAnsi="Times New Roman" w:cs="Times New Roman"/>
          <w:b/>
          <w:i/>
        </w:rPr>
        <w:lastRenderedPageBreak/>
        <w:t xml:space="preserve">Tablica </w:t>
      </w:r>
      <w:r w:rsidR="00D27DB7" w:rsidRPr="002B2014">
        <w:rPr>
          <w:rFonts w:ascii="Times New Roman" w:eastAsia="Times New Roman" w:hAnsi="Times New Roman" w:cs="Times New Roman"/>
          <w:b/>
          <w:i/>
        </w:rPr>
        <w:t>8</w:t>
      </w:r>
      <w:r w:rsidRPr="002B2014">
        <w:rPr>
          <w:rFonts w:ascii="Times New Roman" w:eastAsia="Times New Roman" w:hAnsi="Times New Roman" w:cs="Times New Roman"/>
          <w:b/>
          <w:i/>
        </w:rPr>
        <w:t>. Struktura radnog vremena ostalih zaposlenika (tehničkog osoblja)</w:t>
      </w:r>
    </w:p>
    <w:p w14:paraId="4146D85C" w14:textId="6EB74FD5" w:rsidR="00503124" w:rsidRPr="00841042" w:rsidRDefault="00D2176D" w:rsidP="00841042">
      <w:pPr>
        <w:suppressAutoHyphens w:val="0"/>
        <w:rPr>
          <w:rFonts w:ascii="Times New Roman" w:eastAsia="Times New Roman" w:hAnsi="Times New Roman" w:cs="Times New Roman"/>
          <w:b/>
          <w:i/>
        </w:rPr>
      </w:pPr>
      <w:r w:rsidRPr="002B2014">
        <w:rPr>
          <w:rFonts w:ascii="Times New Roman" w:eastAsia="Arial" w:hAnsi="Times New Roman" w:cs="Times New Roman"/>
          <w:b/>
          <w:i/>
        </w:rPr>
        <w:t xml:space="preserve">                           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549"/>
        <w:gridCol w:w="586"/>
        <w:gridCol w:w="512"/>
        <w:gridCol w:w="622"/>
        <w:gridCol w:w="476"/>
        <w:gridCol w:w="549"/>
        <w:gridCol w:w="700"/>
        <w:gridCol w:w="543"/>
        <w:gridCol w:w="709"/>
        <w:gridCol w:w="567"/>
        <w:gridCol w:w="567"/>
        <w:gridCol w:w="567"/>
        <w:gridCol w:w="1134"/>
      </w:tblGrid>
      <w:tr w:rsidR="006417A5" w:rsidRPr="002B2014" w14:paraId="778FE681" w14:textId="77777777" w:rsidTr="00C62D96">
        <w:trPr>
          <w:trHeight w:val="50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E72287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MJESEC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vAlign w:val="center"/>
          </w:tcPr>
          <w:p w14:paraId="434A5900" w14:textId="04C0D388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vAlign w:val="center"/>
          </w:tcPr>
          <w:p w14:paraId="68C3FB84" w14:textId="747FABEB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vAlign w:val="center"/>
          </w:tcPr>
          <w:p w14:paraId="58133C78" w14:textId="60F35A51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vAlign w:val="center"/>
          </w:tcPr>
          <w:p w14:paraId="5E67B588" w14:textId="72DCD0AE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vAlign w:val="center"/>
          </w:tcPr>
          <w:p w14:paraId="0A74615C" w14:textId="1C3E9BB3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247E78" w14:textId="59E03C41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148ADF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207F93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CB2031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9EBFF6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6F0C6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F9C72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E183F3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UKUPNO</w:t>
            </w:r>
          </w:p>
        </w:tc>
      </w:tr>
      <w:tr w:rsidR="006417A5" w:rsidRPr="002B2014" w14:paraId="6CD1C8FA" w14:textId="77777777" w:rsidTr="006417A5">
        <w:trPr>
          <w:trHeight w:val="50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CBE9" w14:textId="77777777" w:rsidR="006417A5" w:rsidRPr="002B2014" w:rsidRDefault="006417A5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Cs/>
              </w:rPr>
              <w:t>SATI RADA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4DDDD6" w14:textId="2B6FCDB1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26E20" w14:textId="7B1915A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157,5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17E5AC" w14:textId="637CBAF4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70267" w14:textId="623D5893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57</w:t>
            </w:r>
            <w:r w:rsidRPr="002B2014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7BB203" w14:textId="790A2773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15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D9CF5" w14:textId="2DC7AE6F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B51C0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172,5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F836" w14:textId="6F61DFD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DF1B4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157,5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E682B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F3B66" w14:textId="1CDC6379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157,5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6829C" w14:textId="6F8635F4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D6A3F" w14:textId="4EAE66AA" w:rsidR="006417A5" w:rsidRPr="002B2014" w:rsidRDefault="00FB447E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1883</w:t>
            </w:r>
          </w:p>
        </w:tc>
      </w:tr>
      <w:tr w:rsidR="006417A5" w:rsidRPr="002B2014" w14:paraId="59B08277" w14:textId="77777777" w:rsidTr="006417A5">
        <w:trPr>
          <w:trHeight w:val="50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813B5" w14:textId="77777777" w:rsidR="006417A5" w:rsidRPr="002B2014" w:rsidRDefault="006417A5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Cs/>
              </w:rPr>
              <w:t>DNEVNA STANKA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CD0D8" w14:textId="63CA84E9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A8B8A3" w14:textId="21B28FA1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BAEE92" w14:textId="4E9AF7FA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8CD3E4" w14:textId="4228B1B1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0</w:t>
            </w:r>
            <w:r w:rsidRPr="002B2014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459E12" w14:textId="597FCF6F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10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8EE62" w14:textId="04690731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DE119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13819" w14:textId="1EEA9708" w:rsidR="006417A5" w:rsidRPr="002B2014" w:rsidRDefault="00784B0A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21AE1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E170F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774D0" w14:textId="471DBC45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10,5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92BA6" w14:textId="2DE2F21C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C6236" w14:textId="18D26EEC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12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417A5" w:rsidRPr="002B2014" w14:paraId="4AD5B3F5" w14:textId="77777777" w:rsidTr="006417A5">
        <w:trPr>
          <w:trHeight w:val="502"/>
          <w:jc w:val="center"/>
        </w:trPr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89E8B1" w14:textId="77777777" w:rsidR="006417A5" w:rsidRPr="002B2014" w:rsidRDefault="006417A5">
            <w:pPr>
              <w:pStyle w:val="Standarduser"/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Cs/>
              </w:rPr>
              <w:t>UKUPNO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EE2D25" w14:textId="27BAF7CA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1B944C" w14:textId="4F013824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5CAA1" w14:textId="44E6E216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15089" w14:textId="7B5FF97E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FDFA3F" w14:textId="299243AF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16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0C9DC" w14:textId="25CDE604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CC48D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D47F0" w14:textId="70DAEFDF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CD9F8D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EA423" w14:textId="77777777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BAA3A" w14:textId="09F27244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16</w:t>
            </w:r>
            <w:r w:rsidR="00C07164" w:rsidRPr="002B20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E7945" w14:textId="39FF4FA0" w:rsidR="006417A5" w:rsidRPr="002B2014" w:rsidRDefault="006417A5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</w:t>
            </w:r>
            <w:r w:rsidR="00784B0A" w:rsidRPr="002B201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F0BD5" w14:textId="66F05737" w:rsidR="006417A5" w:rsidRPr="002B2014" w:rsidRDefault="00C07164" w:rsidP="006417A5">
            <w:pPr>
              <w:pStyle w:val="Standarduser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Cs/>
              </w:rPr>
              <w:t>20</w:t>
            </w:r>
            <w:r w:rsidR="00784B0A" w:rsidRPr="002B2014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</w:tr>
    </w:tbl>
    <w:p w14:paraId="2D034CCF" w14:textId="3AE8D05B" w:rsidR="00C62D96" w:rsidRPr="002B2014" w:rsidRDefault="00C62D96" w:rsidP="00B25FFB">
      <w:pPr>
        <w:pStyle w:val="Standard"/>
        <w:rPr>
          <w:rFonts w:ascii="Times New Roman" w:hAnsi="Times New Roman" w:cs="Times New Roman"/>
        </w:rPr>
      </w:pPr>
      <w:bookmarkStart w:id="18" w:name="_Toc68789354"/>
    </w:p>
    <w:p w14:paraId="3FA8699F" w14:textId="31A7926F" w:rsidR="00B25FFB" w:rsidRPr="002B2014" w:rsidRDefault="00C62D96" w:rsidP="00173EBF">
      <w:pPr>
        <w:suppressAutoHyphens w:val="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br w:type="page"/>
      </w:r>
    </w:p>
    <w:p w14:paraId="02C439D9" w14:textId="1B9A4976" w:rsidR="00503124" w:rsidRPr="00841042" w:rsidRDefault="00B22A0A" w:rsidP="00841042">
      <w:pPr>
        <w:pStyle w:val="Naslov1"/>
        <w:pBdr>
          <w:bottom w:val="single" w:sz="4" w:space="0" w:color="auto"/>
        </w:pBd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19" w:name="_Toc114680344"/>
      <w:r w:rsidRPr="002B20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2</w:t>
      </w:r>
      <w:r w:rsidR="00D2176D" w:rsidRPr="002B20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 MATERIJALNI UVJETI RADA</w:t>
      </w:r>
      <w:bookmarkEnd w:id="18"/>
      <w:bookmarkEnd w:id="19"/>
    </w:p>
    <w:p w14:paraId="3CEBDB07" w14:textId="77777777" w:rsidR="00503124" w:rsidRPr="00841042" w:rsidRDefault="0050312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5E92448E" w14:textId="3948CD2B" w:rsidR="008A3B80" w:rsidRPr="000C2A52" w:rsidRDefault="008A3B80" w:rsidP="008A3B80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Prostor dječjeg vrtića je namjenski uređen za obavljanje djelatnosti. Zadovoljeni su svi higijensko-tehnički zahtjevi iz Državnog pedagoškog standarda predškolskog odgoja i naobrazbe. Za potrebe rada Dječjeg vrtića koristit će se vanjski prostor koji je u potpunosti ograđen, stoga pruža sigurnost djece u igri. Prostor je opremljen ljuljačkama, klackalicama, toboganom i pješčanikom, što djeci omogućuje kvalitetniji boravak na zraku.</w:t>
      </w:r>
    </w:p>
    <w:p w14:paraId="38F3AD02" w14:textId="118DDF25" w:rsidR="006343D6" w:rsidRPr="000C2A52" w:rsidRDefault="006343D6" w:rsidP="008A3B80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0C2A52">
        <w:rPr>
          <w:rFonts w:ascii="Times New Roman" w:hAnsi="Times New Roman" w:cs="Times New Roman"/>
        </w:rPr>
        <w:t>Da bi djeca mogla istraživati, surađivati i učiti, nužno je pripremiti okruženje u kojem će se djeca osjećati slobodno, sigurno i udobno. Prostor i materijali čine temelj za dječje aktivnosti kroz koje djeca uče. Budući da smo svjesni toga da djeca svoja znanja konstruiraju kroz neposredno iskustvo i suradnju s drugom djecom i odraslima, a ne direktnim poučavanjem, naša je zadaća stvoriti okruženje koje to omogućuje, potiče i podupire. Odgojitelji će tijekom cijele pedagoške godine (u okviru satnice koja je za to predviđena) izrađivati didaktička sredstva, a ponekad će se u to uključiti i roditelji putem radionica koje će se organizirati u ustanovi tijekom pedagoške godine. Nova didaktička sredstva i oprema za skupine, u svrhu kreiranja poticajnog okruženja, nabavit će se na temelju praćenja interesa djeteta.</w:t>
      </w:r>
    </w:p>
    <w:p w14:paraId="6FEF8B97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3CB1438" w14:textId="77777777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Prioritetne zadaće:</w:t>
      </w:r>
    </w:p>
    <w:p w14:paraId="4129E939" w14:textId="73FB8A93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1.</w:t>
      </w:r>
      <w:r w:rsidRPr="000C2A52">
        <w:rPr>
          <w:rFonts w:ascii="Times New Roman" w:eastAsia="Times New Roman" w:hAnsi="Times New Roman" w:cs="Times New Roman"/>
        </w:rPr>
        <w:tab/>
        <w:t>Održavanje unutarnjih i vanjskih prostora ustanove, osobito u</w:t>
      </w:r>
      <w:r w:rsidR="00AC1046" w:rsidRPr="000C2A52">
        <w:rPr>
          <w:rFonts w:ascii="Times New Roman" w:eastAsia="Times New Roman" w:hAnsi="Times New Roman" w:cs="Times New Roman"/>
        </w:rPr>
        <w:t xml:space="preserve"> </w:t>
      </w:r>
      <w:r w:rsidRPr="000C2A52">
        <w:rPr>
          <w:rFonts w:ascii="Times New Roman" w:eastAsia="Times New Roman" w:hAnsi="Times New Roman" w:cs="Times New Roman"/>
        </w:rPr>
        <w:t xml:space="preserve">odnosu na sigurnost djece i </w:t>
      </w:r>
      <w:r w:rsidR="00AC1046" w:rsidRPr="000C2A52">
        <w:rPr>
          <w:rFonts w:ascii="Times New Roman" w:eastAsia="Times New Roman" w:hAnsi="Times New Roman" w:cs="Times New Roman"/>
        </w:rPr>
        <w:tab/>
      </w:r>
      <w:r w:rsidRPr="000C2A52">
        <w:rPr>
          <w:rFonts w:ascii="Times New Roman" w:eastAsia="Times New Roman" w:hAnsi="Times New Roman" w:cs="Times New Roman"/>
        </w:rPr>
        <w:t>odraslih koji borave u tim prostorima, te čuvanje prostora</w:t>
      </w:r>
    </w:p>
    <w:p w14:paraId="11AEC5E5" w14:textId="5BB4C22A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2.</w:t>
      </w:r>
      <w:r w:rsidRPr="000C2A52">
        <w:rPr>
          <w:rFonts w:ascii="Times New Roman" w:eastAsia="Times New Roman" w:hAnsi="Times New Roman" w:cs="Times New Roman"/>
        </w:rPr>
        <w:tab/>
        <w:t>Održavanje opreme – strojevi, alati i druga sredstva za rad (atestiranje, popravci,</w:t>
      </w:r>
      <w:r w:rsidR="00AC1046" w:rsidRPr="000C2A52">
        <w:rPr>
          <w:rFonts w:ascii="Times New Roman" w:eastAsia="Times New Roman" w:hAnsi="Times New Roman" w:cs="Times New Roman"/>
        </w:rPr>
        <w:t xml:space="preserve"> </w:t>
      </w:r>
      <w:r w:rsidRPr="000C2A52">
        <w:rPr>
          <w:rFonts w:ascii="Times New Roman" w:eastAsia="Times New Roman" w:hAnsi="Times New Roman" w:cs="Times New Roman"/>
        </w:rPr>
        <w:t xml:space="preserve">zamjene) i </w:t>
      </w:r>
      <w:r w:rsidR="00AC1046" w:rsidRPr="000C2A52">
        <w:rPr>
          <w:rFonts w:ascii="Times New Roman" w:eastAsia="Times New Roman" w:hAnsi="Times New Roman" w:cs="Times New Roman"/>
        </w:rPr>
        <w:tab/>
      </w:r>
      <w:r w:rsidRPr="000C2A52">
        <w:rPr>
          <w:rFonts w:ascii="Times New Roman" w:eastAsia="Times New Roman" w:hAnsi="Times New Roman" w:cs="Times New Roman"/>
        </w:rPr>
        <w:t>infrastrukture s ciljem sigurnosti i funkcionalnosti u procesu rada</w:t>
      </w:r>
    </w:p>
    <w:p w14:paraId="78EAA1F4" w14:textId="77777777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3.</w:t>
      </w:r>
      <w:r w:rsidRPr="000C2A52">
        <w:rPr>
          <w:rFonts w:ascii="Times New Roman" w:eastAsia="Times New Roman" w:hAnsi="Times New Roman" w:cs="Times New Roman"/>
        </w:rPr>
        <w:tab/>
        <w:t>Financijsko praćenje poslovanja u svim segmentima rada</w:t>
      </w:r>
    </w:p>
    <w:p w14:paraId="1D34255B" w14:textId="56B1DCDD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4.</w:t>
      </w:r>
      <w:r w:rsidRPr="000C2A52">
        <w:rPr>
          <w:rFonts w:ascii="Times New Roman" w:eastAsia="Times New Roman" w:hAnsi="Times New Roman" w:cs="Times New Roman"/>
        </w:rPr>
        <w:tab/>
        <w:t xml:space="preserve">Nabava opreme i sitnog inventara te unapređenje uvjeta za sve grupe poslova, prema </w:t>
      </w:r>
      <w:r w:rsidR="00AC1046" w:rsidRPr="000C2A52">
        <w:rPr>
          <w:rFonts w:ascii="Times New Roman" w:eastAsia="Times New Roman" w:hAnsi="Times New Roman" w:cs="Times New Roman"/>
        </w:rPr>
        <w:tab/>
      </w:r>
      <w:r w:rsidRPr="000C2A52">
        <w:rPr>
          <w:rFonts w:ascii="Times New Roman" w:eastAsia="Times New Roman" w:hAnsi="Times New Roman" w:cs="Times New Roman"/>
        </w:rPr>
        <w:t>financijskim mogućnostima i ostvarenim uštedama</w:t>
      </w:r>
    </w:p>
    <w:p w14:paraId="68871899" w14:textId="2C0C82DC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5.</w:t>
      </w:r>
      <w:r w:rsidRPr="000C2A52">
        <w:rPr>
          <w:rFonts w:ascii="Times New Roman" w:eastAsia="Times New Roman" w:hAnsi="Times New Roman" w:cs="Times New Roman"/>
        </w:rPr>
        <w:tab/>
        <w:t>Unapređenje kvalitete okruženja za dijete (sigurnost, funkcionalnost, razvojn</w:t>
      </w:r>
      <w:r w:rsidR="00AC1046" w:rsidRPr="000C2A52">
        <w:rPr>
          <w:rFonts w:ascii="Times New Roman" w:eastAsia="Times New Roman" w:hAnsi="Times New Roman" w:cs="Times New Roman"/>
        </w:rPr>
        <w:t>a</w:t>
      </w:r>
      <w:r w:rsidRPr="000C2A52">
        <w:rPr>
          <w:rFonts w:ascii="Times New Roman" w:eastAsia="Times New Roman" w:hAnsi="Times New Roman" w:cs="Times New Roman"/>
        </w:rPr>
        <w:t xml:space="preserve"> primjerenost i </w:t>
      </w:r>
      <w:r w:rsidR="00AC1046" w:rsidRPr="000C2A52">
        <w:rPr>
          <w:rFonts w:ascii="Times New Roman" w:eastAsia="Times New Roman" w:hAnsi="Times New Roman" w:cs="Times New Roman"/>
        </w:rPr>
        <w:tab/>
      </w:r>
      <w:r w:rsidRPr="000C2A52">
        <w:rPr>
          <w:rFonts w:ascii="Times New Roman" w:eastAsia="Times New Roman" w:hAnsi="Times New Roman" w:cs="Times New Roman"/>
        </w:rPr>
        <w:t>poticajnost, raznovrsnost i esteti</w:t>
      </w:r>
      <w:r w:rsidR="00AC1046" w:rsidRPr="000C2A52">
        <w:rPr>
          <w:rFonts w:ascii="Times New Roman" w:eastAsia="Times New Roman" w:hAnsi="Times New Roman" w:cs="Times New Roman"/>
        </w:rPr>
        <w:t xml:space="preserve">ka). </w:t>
      </w:r>
    </w:p>
    <w:p w14:paraId="7704ED7D" w14:textId="1317BDC3" w:rsidR="006343D6" w:rsidRPr="000C2A52" w:rsidRDefault="006343D6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394B71A8" w14:textId="77777777" w:rsidR="006343D6" w:rsidRPr="000C2A52" w:rsidRDefault="006343D6" w:rsidP="006343D6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C2A52">
        <w:rPr>
          <w:rFonts w:ascii="Times New Roman" w:eastAsia="Times New Roman" w:hAnsi="Times New Roman" w:cs="Times New Roman"/>
          <w:b/>
          <w:bCs/>
        </w:rPr>
        <w:t>Izvori financiranja:</w:t>
      </w:r>
    </w:p>
    <w:p w14:paraId="1E541F30" w14:textId="77777777" w:rsidR="006343D6" w:rsidRPr="000C2A52" w:rsidRDefault="006343D6" w:rsidP="006343D6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Rad dječjeg vrtića u svim segmentima financira se uplatama roditelja, sufinanciranjem smještaja boravka djece lokalne samouprave korisnika naših usluga. Financijsko poslovanje vrtića odvija se za svaku kalendarsku godinu, a temeljeno je na Financijskom planu  koji se donosi početkom kalendarske godine.</w:t>
      </w:r>
    </w:p>
    <w:p w14:paraId="10D7A44E" w14:textId="77777777" w:rsidR="006343D6" w:rsidRPr="000C2A52" w:rsidRDefault="006343D6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D7F3B73" w14:textId="77777777" w:rsidR="00AC1046" w:rsidRPr="000C2A52" w:rsidRDefault="00D2176D" w:rsidP="00AC1046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00BD3DE3" w14:textId="57B95F06" w:rsidR="00503124" w:rsidRPr="000C2A52" w:rsidRDefault="00D2176D">
      <w:pPr>
        <w:pStyle w:val="Standarduser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C2A52">
        <w:rPr>
          <w:rFonts w:ascii="Times New Roman" w:eastAsia="Times New Roman" w:hAnsi="Times New Roman" w:cs="Times New Roman"/>
          <w:b/>
          <w:bCs/>
        </w:rPr>
        <w:t>Održavanje unutarnjih i vanjskih prostora ustanove</w:t>
      </w:r>
    </w:p>
    <w:p w14:paraId="76FBF086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A473453" w14:textId="19F5859D" w:rsidR="00503124" w:rsidRPr="000C2A52" w:rsidRDefault="00BF5EE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Suvremene znanstvene spoznaje ukazuju na važnost kvalitetno opremljenog prostora, stoga mu i mi pridajemo važnost</w:t>
      </w:r>
      <w:r w:rsidR="00D2176D" w:rsidRPr="000C2A52">
        <w:rPr>
          <w:rFonts w:ascii="Times New Roman" w:eastAsia="Times New Roman" w:hAnsi="Times New Roman" w:cs="Times New Roman"/>
        </w:rPr>
        <w:t xml:space="preserve">. U svrhu nabave didaktičkog materijala koriste se vlastita sredstva. </w:t>
      </w:r>
      <w:r w:rsidR="00D271CD" w:rsidRPr="000C2A52">
        <w:rPr>
          <w:rFonts w:ascii="Times New Roman" w:eastAsia="Times New Roman" w:hAnsi="Times New Roman" w:cs="Times New Roman"/>
        </w:rPr>
        <w:t>S obzirom na činjenicu da je vrtić relativno nov, održavanje postojećeg stanja ne zahtjeva veća financijska ulaganja. Plan je tijekom godine kontinuirano</w:t>
      </w:r>
      <w:r w:rsidR="00D2176D" w:rsidRPr="000C2A52">
        <w:rPr>
          <w:rFonts w:ascii="Times New Roman" w:eastAsia="Times New Roman" w:hAnsi="Times New Roman" w:cs="Times New Roman"/>
        </w:rPr>
        <w:t xml:space="preserve"> dopunjavati prostor novim interesnim centrima i gotovim ili izrađenim didaktičkim materijalima</w:t>
      </w:r>
      <w:r w:rsidRPr="000C2A52">
        <w:rPr>
          <w:rFonts w:ascii="Times New Roman" w:eastAsia="Times New Roman" w:hAnsi="Times New Roman" w:cs="Times New Roman"/>
        </w:rPr>
        <w:t>, a z</w:t>
      </w:r>
      <w:r w:rsidR="00D2176D" w:rsidRPr="000C2A52">
        <w:rPr>
          <w:rFonts w:ascii="Times New Roman" w:eastAsia="Times New Roman" w:hAnsi="Times New Roman" w:cs="Times New Roman"/>
        </w:rPr>
        <w:t xml:space="preserve">a uređenje vanjskog prostora vrtića, planirana je postupna nabava igrala i opreme tijekom pedagoške godine.   </w:t>
      </w:r>
    </w:p>
    <w:p w14:paraId="58AF2BE4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333BE91" w14:textId="0C877740" w:rsidR="00503124" w:rsidRPr="000C2A52" w:rsidRDefault="00D2176D">
      <w:pPr>
        <w:pStyle w:val="Standarduser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2A52">
        <w:rPr>
          <w:rFonts w:ascii="Times New Roman" w:eastAsia="Times New Roman" w:hAnsi="Times New Roman" w:cs="Times New Roman"/>
          <w:b/>
          <w:bCs/>
        </w:rPr>
        <w:t>Održavanje opreme i infrastrukture</w:t>
      </w:r>
    </w:p>
    <w:p w14:paraId="03229A5E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188CBE2" w14:textId="77777777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Redovito provodimo atestiranje sve opreme i strojeva, regulirano propisima u rokovima propisanim zakonom i po potrebi.</w:t>
      </w:r>
    </w:p>
    <w:p w14:paraId="58027EBC" w14:textId="77777777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Sve  uočene nedostatke uklanjamo  prema uputama u nalazima u okviru redovnog održavanja opreme: popravci svih strojeva i alata kao i ostale opreme ( namještaj, ograde, staze, hortikulturno uređenje…)</w:t>
      </w:r>
    </w:p>
    <w:p w14:paraId="72C4D6C6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4705A07" w14:textId="165E38BF" w:rsidR="00503124" w:rsidRPr="000C2A52" w:rsidRDefault="00D2176D">
      <w:pPr>
        <w:pStyle w:val="Standarduser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C2A52">
        <w:rPr>
          <w:rFonts w:ascii="Times New Roman" w:eastAsia="Times New Roman" w:hAnsi="Times New Roman" w:cs="Times New Roman"/>
          <w:b/>
          <w:bCs/>
        </w:rPr>
        <w:t>Financijsko praćenje poslovanja</w:t>
      </w:r>
    </w:p>
    <w:p w14:paraId="653A67D4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CAE0D14" w14:textId="77777777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>Cjelokupno poslovanje temelji se na sufinanciranju  općina čiji su žitelji korisnici naših usluga te uplata roditelja/skrbnika. Znatna sredstva u normalnom funkcioniranju ustanove osigurava nam prema potrebi i Osnivač.</w:t>
      </w:r>
    </w:p>
    <w:p w14:paraId="0C3882AC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F9C21E" w14:textId="7A6BB6A6" w:rsidR="00503124" w:rsidRPr="000C2A52" w:rsidRDefault="00D2176D">
      <w:pPr>
        <w:pStyle w:val="Standard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C2A52">
        <w:rPr>
          <w:rFonts w:ascii="Times New Roman" w:eastAsia="Times New Roman" w:hAnsi="Times New Roman" w:cs="Times New Roman"/>
          <w:b/>
          <w:bCs/>
        </w:rPr>
        <w:t>Nabava opreme i sitnog inventara</w:t>
      </w:r>
    </w:p>
    <w:p w14:paraId="7E98FD98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E45A46F" w14:textId="5B4C584E" w:rsidR="00503124" w:rsidRPr="000C2A52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 xml:space="preserve"> Nabava potrebnih sredstava, opreme, alata, potrošnog materijala, didaktike, određivanje prioriteta (posebno u odnosu na zahtjeve zaštite na radu i sanitarne propise) planiramo </w:t>
      </w:r>
      <w:r w:rsidR="00BF5EEB" w:rsidRPr="000C2A52">
        <w:rPr>
          <w:rFonts w:ascii="Times New Roman" w:eastAsia="Times New Roman" w:hAnsi="Times New Roman" w:cs="Times New Roman"/>
        </w:rPr>
        <w:t xml:space="preserve">kontinuirano </w:t>
      </w:r>
      <w:r w:rsidRPr="000C2A52">
        <w:rPr>
          <w:rFonts w:ascii="Times New Roman" w:eastAsia="Times New Roman" w:hAnsi="Times New Roman" w:cs="Times New Roman"/>
        </w:rPr>
        <w:t xml:space="preserve">realizirati tijekom </w:t>
      </w:r>
      <w:r w:rsidR="00BF5EEB" w:rsidRPr="000C2A52">
        <w:rPr>
          <w:rFonts w:ascii="Times New Roman" w:eastAsia="Times New Roman" w:hAnsi="Times New Roman" w:cs="Times New Roman"/>
        </w:rPr>
        <w:t xml:space="preserve">cijele </w:t>
      </w:r>
      <w:r w:rsidRPr="000C2A52">
        <w:rPr>
          <w:rFonts w:ascii="Times New Roman" w:eastAsia="Times New Roman" w:hAnsi="Times New Roman" w:cs="Times New Roman"/>
        </w:rPr>
        <w:t>pedagoške godine</w:t>
      </w:r>
      <w:r w:rsidR="00BF5EEB" w:rsidRPr="000C2A52">
        <w:rPr>
          <w:rFonts w:ascii="Times New Roman" w:eastAsia="Times New Roman" w:hAnsi="Times New Roman" w:cs="Times New Roman"/>
        </w:rPr>
        <w:t>, u skladu s iskazanim potrebama.</w:t>
      </w:r>
    </w:p>
    <w:p w14:paraId="60C205AC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E607F0A" w14:textId="50E89DD5" w:rsidR="00503124" w:rsidRPr="000C2A52" w:rsidRDefault="00D2176D">
      <w:pPr>
        <w:pStyle w:val="Standard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0C2A52">
        <w:rPr>
          <w:rFonts w:ascii="Times New Roman" w:eastAsia="Times New Roman" w:hAnsi="Times New Roman" w:cs="Times New Roman"/>
          <w:b/>
          <w:bCs/>
        </w:rPr>
        <w:t>Unapređenje kvalitete okruženja za dijete</w:t>
      </w:r>
    </w:p>
    <w:p w14:paraId="26F65729" w14:textId="77777777" w:rsidR="00503124" w:rsidRPr="000C2A52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1534C0B" w14:textId="5AA8540A" w:rsidR="00B25FFB" w:rsidRPr="000C2A52" w:rsidRDefault="00BF5EEB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t xml:space="preserve">Pratit ćemo suvremenu literaturu koja govori o funkcionalnom i kvalitetnom uređenju prostora u njegovoj važnosti u odgojno-obrazovnom procesu te kritički promišljati, mijenjati i nadograđivati </w:t>
      </w:r>
      <w:proofErr w:type="spellStart"/>
      <w:r w:rsidRPr="000C2A52">
        <w:rPr>
          <w:rFonts w:ascii="Times New Roman" w:eastAsia="Times New Roman" w:hAnsi="Times New Roman" w:cs="Times New Roman"/>
        </w:rPr>
        <w:t>isti.</w:t>
      </w:r>
      <w:r w:rsidR="00D2176D" w:rsidRPr="000C2A52">
        <w:rPr>
          <w:rFonts w:ascii="Times New Roman" w:eastAsia="Times New Roman" w:hAnsi="Times New Roman" w:cs="Times New Roman"/>
        </w:rPr>
        <w:t>Više</w:t>
      </w:r>
      <w:proofErr w:type="spellEnd"/>
      <w:r w:rsidR="00D2176D" w:rsidRPr="000C2A52">
        <w:rPr>
          <w:rFonts w:ascii="Times New Roman" w:eastAsia="Times New Roman" w:hAnsi="Times New Roman" w:cs="Times New Roman"/>
        </w:rPr>
        <w:t xml:space="preserve"> ćemo se usmjeriti na vlastitu izradu sredstava koja će biti funkcionalna, estetski opremljena i sigurna za svakodnevnu upotrebu u aktualnim aktivnostima djece. Izrada vlastite didaktike imat će </w:t>
      </w:r>
      <w:r w:rsidR="00D2176D" w:rsidRPr="000C2A52">
        <w:rPr>
          <w:rFonts w:ascii="Times New Roman" w:eastAsia="Times New Roman" w:hAnsi="Times New Roman" w:cs="Times New Roman"/>
        </w:rPr>
        <w:lastRenderedPageBreak/>
        <w:t>posebnu vrijednost jer će bit</w:t>
      </w:r>
      <w:r w:rsidR="00AC1046" w:rsidRPr="000C2A52">
        <w:rPr>
          <w:rFonts w:ascii="Times New Roman" w:eastAsia="Times New Roman" w:hAnsi="Times New Roman" w:cs="Times New Roman"/>
        </w:rPr>
        <w:t>i</w:t>
      </w:r>
      <w:r w:rsidR="00D2176D" w:rsidRPr="000C2A52">
        <w:rPr>
          <w:rFonts w:ascii="Times New Roman" w:eastAsia="Times New Roman" w:hAnsi="Times New Roman" w:cs="Times New Roman"/>
        </w:rPr>
        <w:t xml:space="preserve"> izrađena prema individualnim potrebama djeteta. Gotova didaktika bit će nabavljena prema potrebi svake skupine i u skladu s ovim Godišnjim planom i programom.</w:t>
      </w:r>
      <w:bookmarkStart w:id="20" w:name="_Toc52341414"/>
      <w:bookmarkStart w:id="21" w:name="_Toc68789355"/>
    </w:p>
    <w:p w14:paraId="4FA52224" w14:textId="744E0824" w:rsidR="00D27DB7" w:rsidRPr="000C2A52" w:rsidRDefault="00D27DB7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09B4BEE" w14:textId="22D9A41F" w:rsidR="00D27DB7" w:rsidRPr="000C2A52" w:rsidRDefault="00D27DB7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279F3EF" w14:textId="2BE796D5" w:rsidR="00D27DB7" w:rsidRPr="000C2A52" w:rsidRDefault="00D27DB7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92434A" w14:textId="4E037BD7" w:rsidR="00D27DB7" w:rsidRPr="000C2A52" w:rsidRDefault="00D27DB7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76B2D88B" w14:textId="3CC7A012" w:rsidR="00D27DB7" w:rsidRPr="000C2A52" w:rsidRDefault="00D27DB7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51549D64" w14:textId="1FD4B8F2" w:rsidR="00D27DB7" w:rsidRPr="000C2A52" w:rsidRDefault="00D27DB7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EC7CF17" w14:textId="3C5527BE" w:rsidR="00D27DB7" w:rsidRPr="000C2A52" w:rsidRDefault="00D27DB7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9E27DDD" w14:textId="331558FE" w:rsidR="00D27DB7" w:rsidRPr="000C2A52" w:rsidRDefault="00D27DB7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1D7B892" w14:textId="3559B569" w:rsidR="00D27DB7" w:rsidRPr="000C2A52" w:rsidRDefault="00C62D96" w:rsidP="00C62D96">
      <w:pPr>
        <w:suppressAutoHyphens w:val="0"/>
        <w:rPr>
          <w:rFonts w:ascii="Times New Roman" w:eastAsia="Times New Roman" w:hAnsi="Times New Roman" w:cs="Times New Roman"/>
        </w:rPr>
      </w:pPr>
      <w:r w:rsidRPr="000C2A52">
        <w:rPr>
          <w:rFonts w:ascii="Times New Roman" w:eastAsia="Times New Roman" w:hAnsi="Times New Roman" w:cs="Times New Roman"/>
        </w:rPr>
        <w:br w:type="page"/>
      </w:r>
    </w:p>
    <w:p w14:paraId="6F45E59D" w14:textId="77777777" w:rsidR="00503124" w:rsidRPr="002B2014" w:rsidRDefault="00D2176D" w:rsidP="00B25FFB">
      <w:pPr>
        <w:pStyle w:val="Naslov1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114680345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 NJEGA I SKRB ZA TJELESNI RAZVOJ DJECE  I BRIGA ZA NJIHOVO ZDRAVLJE</w:t>
      </w:r>
      <w:bookmarkEnd w:id="20"/>
      <w:bookmarkEnd w:id="21"/>
      <w:bookmarkEnd w:id="22"/>
    </w:p>
    <w:p w14:paraId="60CBAD8A" w14:textId="77777777" w:rsidR="00B25FFB" w:rsidRPr="002B2014" w:rsidRDefault="00B25FFB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p w14:paraId="22B1B90F" w14:textId="7216F27A" w:rsidR="00B0008C" w:rsidRPr="002B2014" w:rsidRDefault="00B0008C" w:rsidP="00B0008C">
      <w:pPr>
        <w:pStyle w:val="Standard"/>
        <w:rPr>
          <w:rFonts w:ascii="Times New Roman" w:hAnsi="Times New Roman" w:cs="Times New Roman"/>
        </w:rPr>
      </w:pPr>
      <w:bookmarkStart w:id="23" w:name="_Toc52341415"/>
      <w:bookmarkStart w:id="24" w:name="_Toc68789356"/>
    </w:p>
    <w:p w14:paraId="7EBDDEF4" w14:textId="4A0402AC" w:rsidR="00B0008C" w:rsidRPr="002B2014" w:rsidRDefault="00B0008C" w:rsidP="00B0008C">
      <w:pPr>
        <w:pStyle w:val="Standard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Program mjera zdravstvene zaštite djece, higijene i prehrane u dječjem vrtiću, provodi se prema planu i propisanom programu u svim segmentima , sukladno epidemiološkoj situaciji i epidemiološkim mjerama propisanim HZJZ i Ministarstva znanosti i obrazovanja .</w:t>
      </w:r>
    </w:p>
    <w:p w14:paraId="317E96D9" w14:textId="25C20471" w:rsidR="00B0008C" w:rsidRPr="002B2014" w:rsidRDefault="00B0008C" w:rsidP="00B0008C">
      <w:pPr>
        <w:pStyle w:val="Standard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Plan provedbe vezan za njegu i brigu za zdravlje djece , tjelesni rast i razvoj bazirati ćemo na zdravstvenoj zaštiti djeteta i sigurnosti , prehrani , higijensko tehničkim uvjetima i zdravstvenom odgoju. Provoditi će se kroz održanje postignutog standarda te pojačane brige o zdravlju uz povećanje kvalitete svih sudionika procesa. Učenje i zdravstveni odgoj postao je imperativ vremena u kojem živimo . To nam nameće nove pojave epidemije i spoznaje o zaraznim bolestima .</w:t>
      </w:r>
    </w:p>
    <w:p w14:paraId="606DD879" w14:textId="3DDA556F" w:rsidR="00B0008C" w:rsidRPr="002B2014" w:rsidRDefault="00B0008C" w:rsidP="00B0008C">
      <w:pPr>
        <w:pStyle w:val="Standard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Ove pedagoške godine Godišnji plan i program rada dječjeg Vrtića – izrađuje se prema smjernicama</w:t>
      </w:r>
    </w:p>
    <w:p w14:paraId="45CB5FAE" w14:textId="5DA8FC4F" w:rsidR="00B0008C" w:rsidRPr="002B2014" w:rsidRDefault="00B0008C" w:rsidP="00B0008C">
      <w:pPr>
        <w:pStyle w:val="Standard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Ministarstva znanosti i obrazovanja u skladu s preporukama HZJZ i epidemiološkoj situaciji .Plan se temelji na Preventivnim programima zaštite zdravlja, čije je vrijednosti potrebito implementirati u sva područja rada i svih zaposlenih u dječjem vrtiću.</w:t>
      </w:r>
    </w:p>
    <w:p w14:paraId="26226E54" w14:textId="77777777" w:rsidR="00B0008C" w:rsidRPr="002B2014" w:rsidRDefault="00B0008C" w:rsidP="00B0008C">
      <w:pPr>
        <w:pStyle w:val="Standard"/>
        <w:rPr>
          <w:rFonts w:ascii="Times New Roman" w:hAnsi="Times New Roman" w:cs="Times New Roman"/>
        </w:rPr>
      </w:pPr>
    </w:p>
    <w:p w14:paraId="5F7F7B92" w14:textId="77777777" w:rsidR="00686393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OPĆI CILJ: </w:t>
      </w:r>
    </w:p>
    <w:p w14:paraId="7C5A2DE4" w14:textId="77777777" w:rsidR="00686393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Osigurati standarde kvalitete u području skrbi za tjelesni rast i zdravlje djece, unaprijediti postupke i aktivnosti koje doprinose zaštiti zdravlja djece, samozaštite i ekološke osviještenosti, osigurati provedbu preventivnih mjera radi smanjivanja zdravstvenih rizika i osnaživanje zaštitnih čimbenika u svim područjima djelovanja.</w:t>
      </w:r>
    </w:p>
    <w:p w14:paraId="6DAE6D05" w14:textId="77777777" w:rsidR="00286171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SPECIFIČNI CILJEVI: </w:t>
      </w:r>
    </w:p>
    <w:p w14:paraId="5040BDB3" w14:textId="14B49AB6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zdravstveno prosvjećivanje i zdravstveni odgoj odgojitelja i ostalih sudionika o važnosti primjene standarda u procesu provedbe njege djeteta, prehrane, boravka na zraku i dnevnog odmora</w:t>
      </w:r>
    </w:p>
    <w:p w14:paraId="0CDA6104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zadovoljavanju primarnih potreba i uvažavanja sanitarnih propisa</w:t>
      </w:r>
    </w:p>
    <w:p w14:paraId="0C56B967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kontinuirano praćenje zdravstvenog stanja djece, pobola, stanja cijepljenosti</w:t>
      </w:r>
    </w:p>
    <w:p w14:paraId="65D1DB15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pravovremena provedba postupaka kod pojave akutnih bolesti, povreda i postupaka kod kroničnih bolest</w:t>
      </w:r>
      <w:r w:rsidR="00286171" w:rsidRPr="002B2014">
        <w:rPr>
          <w:rFonts w:ascii="Times New Roman" w:hAnsi="Times New Roman" w:cs="Times New Roman"/>
        </w:rPr>
        <w:t>i</w:t>
      </w:r>
    </w:p>
    <w:p w14:paraId="4C8FE79D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poticanje usvajanja pravilnih prehrambenih navika</w:t>
      </w:r>
    </w:p>
    <w:p w14:paraId="2A9E70B5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proslava dječjih rođendana prema preporukama i smjernicama</w:t>
      </w:r>
    </w:p>
    <w:p w14:paraId="354AE57D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provedba aktivnosti u zaštiti zdravlja zuba i prevenciji karijesa</w:t>
      </w:r>
    </w:p>
    <w:p w14:paraId="56D800FC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osiguranje uvjeta za djecu s posebnim zdravstvenim potrebama</w:t>
      </w:r>
    </w:p>
    <w:p w14:paraId="64C37B0E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provođenje odgojno-zdravstvenih i športskih programa u cilju prevencije pretilost</w:t>
      </w:r>
      <w:r w:rsidR="00286171" w:rsidRPr="002B2014">
        <w:rPr>
          <w:rFonts w:ascii="Times New Roman" w:hAnsi="Times New Roman" w:cs="Times New Roman"/>
        </w:rPr>
        <w:t>i</w:t>
      </w:r>
    </w:p>
    <w:p w14:paraId="7EFB9755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 xml:space="preserve"> upućivanje i educiranje djece o mjerama sigurnosti i samozaštite te brige za vlastito zdravlje</w:t>
      </w:r>
    </w:p>
    <w:p w14:paraId="556809C5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sustavno praćenje rasta i razvoja djece i stanja uhranjenosti</w:t>
      </w:r>
    </w:p>
    <w:p w14:paraId="22210029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provedba antropometrijskih mjerenja</w:t>
      </w:r>
    </w:p>
    <w:p w14:paraId="33579C4B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praćenje epidemioloških zbivanja i poduzimanje protu-epidemioloških mjera</w:t>
      </w:r>
    </w:p>
    <w:p w14:paraId="5CEF2CAA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upoznati ostale djelatnike (tehničko osoblje) o važnosti primjene primarno-sigurnosno preventivnog programa na redovito održavanje vanjskih površina i sigurnost sprava, instalacija i uređaja u svim prostorima vrtića</w:t>
      </w:r>
    </w:p>
    <w:p w14:paraId="0E8E0853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edukacija kuharica i pomoćnog osoblja o važnosti primjene higijenskih standarda – HACCP-a u procesu pripreme i raspodjele hrane, (tečaj higijenskog minimuma)</w:t>
      </w:r>
    </w:p>
    <w:p w14:paraId="2DABE1D6" w14:textId="77777777" w:rsidR="00286171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unaprjeđenje suradnje s roditeljima u cilju usvajanja pravilnih životnih navika djece</w:t>
      </w:r>
    </w:p>
    <w:p w14:paraId="420F55E2" w14:textId="08DE2D37" w:rsidR="00686393" w:rsidRPr="002B2014" w:rsidRDefault="00686393">
      <w:pPr>
        <w:pStyle w:val="Standard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pružanje pomoći u razumijevanju biološkog razvoja djeteta, o važnosti redovite i uravnotežene prehrane, pravilne njege, o važnosti boravka na zraku i bavljenja tjelesnom aktivnošću – promocija zdravlja</w:t>
      </w:r>
    </w:p>
    <w:p w14:paraId="1FA88AFA" w14:textId="77777777" w:rsidR="00286171" w:rsidRPr="002B2014" w:rsidRDefault="00286171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p w14:paraId="59C8D6ED" w14:textId="4E79546C" w:rsidR="00686393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BITNE ZADAĆE:</w:t>
      </w:r>
    </w:p>
    <w:p w14:paraId="03FA91E2" w14:textId="77777777" w:rsidR="00286171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  <w:b/>
          <w:bCs/>
        </w:rPr>
        <w:t>U odnosu na dijete</w:t>
      </w:r>
      <w:r w:rsidRPr="002B2014">
        <w:rPr>
          <w:rFonts w:ascii="Times New Roman" w:hAnsi="Times New Roman" w:cs="Times New Roman"/>
        </w:rPr>
        <w:t xml:space="preserve">: </w:t>
      </w:r>
    </w:p>
    <w:p w14:paraId="4ADC4542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Raspoređivanje djeteta u odgojnu skupinu prema dobi, psihofizičkim mogućnostima djeteta i organizacijskim mogućnostima vrtića, sukladno pedagoškoj praksi</w:t>
      </w:r>
    </w:p>
    <w:p w14:paraId="07ECA4B0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Prikupljanje liječničkih potvrda kod dolaska u vrtić i evidencija važnih informacija za daljnje praćenje djetetova rasta i razvoja</w:t>
      </w:r>
    </w:p>
    <w:p w14:paraId="5FC55933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Dodatno informiranje o djeci s posebnim potrebama, potraživanje dodatne dokumentacije i mišljenja stručnjaka</w:t>
      </w:r>
    </w:p>
    <w:p w14:paraId="2AB19445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Prilagođavanje zadataka u odgojno-obrazovnom radu psihofizičkim mogućnostima djeteta</w:t>
      </w:r>
    </w:p>
    <w:p w14:paraId="64818C9D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Osvješćivanje djece o važnosti brige za vlastito zdravlje</w:t>
      </w:r>
    </w:p>
    <w:p w14:paraId="46F0DD2B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Praćenje i uvođenje pranja zubi</w:t>
      </w:r>
    </w:p>
    <w:p w14:paraId="60E69B91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Poticanje djece u razvijanju navika zdravog načina života</w:t>
      </w:r>
    </w:p>
    <w:p w14:paraId="045CDD6E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Planiranje jelovnika zdrave prehrane</w:t>
      </w:r>
    </w:p>
    <w:p w14:paraId="76B43BD7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Prilagođavanje prehrane specifičnim potrebama</w:t>
      </w:r>
    </w:p>
    <w:p w14:paraId="285C0621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Unapređivanje prehrane – primjena „Prehrambenih standarda za planiranje prehrane djece u dječjem vrtiću – jelovnici i normativi“, primjena Standardiziranih jelovnika</w:t>
      </w:r>
    </w:p>
    <w:p w14:paraId="74A75BA3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Poticanje djece na konzumiranje obroka zdrave prehrane</w:t>
      </w:r>
    </w:p>
    <w:p w14:paraId="54F9DF90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Briga o sigurnosti djece</w:t>
      </w:r>
    </w:p>
    <w:p w14:paraId="0D2E78B9" w14:textId="77777777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>Briga za pravilnu izmjenu aktivnosti kroz dan, dnevni odmor djece i boravak na zraku</w:t>
      </w:r>
    </w:p>
    <w:p w14:paraId="2E623CFD" w14:textId="09CA8ACF" w:rsidR="00286171" w:rsidRPr="002B2014" w:rsidRDefault="00686393">
      <w:pPr>
        <w:pStyle w:val="Standard"/>
        <w:numPr>
          <w:ilvl w:val="0"/>
          <w:numId w:val="3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Praćenje tjelesnog rasta i razvoja djece</w:t>
      </w:r>
    </w:p>
    <w:p w14:paraId="3A3BD2F5" w14:textId="77777777" w:rsidR="00286171" w:rsidRPr="002B2014" w:rsidRDefault="00286171" w:rsidP="00286171">
      <w:pPr>
        <w:pStyle w:val="Standard"/>
        <w:spacing w:line="360" w:lineRule="auto"/>
        <w:ind w:left="1080"/>
        <w:rPr>
          <w:rFonts w:ascii="Times New Roman" w:hAnsi="Times New Roman" w:cs="Times New Roman"/>
        </w:rPr>
      </w:pPr>
    </w:p>
    <w:p w14:paraId="7996C9ED" w14:textId="77777777" w:rsidR="00286171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/>
          <w:bCs/>
        </w:rPr>
        <w:t>U odnosu na odgojitelje i druge radnike</w:t>
      </w:r>
      <w:r w:rsidRPr="002B2014">
        <w:rPr>
          <w:rFonts w:ascii="Times New Roman" w:hAnsi="Times New Roman" w:cs="Times New Roman"/>
        </w:rPr>
        <w:t xml:space="preserve">: </w:t>
      </w:r>
    </w:p>
    <w:p w14:paraId="08E1F26E" w14:textId="77777777" w:rsidR="00286171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Informiranje odgojitelja i drugih radnika o pravilnim postupcima kod unapređivanja brige za zdravlje djece i osiguravanju optimalnih uvjeta za njihov rast i razvoj</w:t>
      </w:r>
    </w:p>
    <w:p w14:paraId="17AE26C7" w14:textId="77777777" w:rsidR="00286171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Informiranje odgojitelja o mjerama i preporukama HZJZ vezano uz </w:t>
      </w:r>
      <w:proofErr w:type="spellStart"/>
      <w:r w:rsidRPr="002B2014">
        <w:rPr>
          <w:rFonts w:ascii="Times New Roman" w:hAnsi="Times New Roman" w:cs="Times New Roman"/>
        </w:rPr>
        <w:t>Covid</w:t>
      </w:r>
      <w:proofErr w:type="spellEnd"/>
      <w:r w:rsidRPr="002B2014">
        <w:rPr>
          <w:rFonts w:ascii="Times New Roman" w:hAnsi="Times New Roman" w:cs="Times New Roman"/>
        </w:rPr>
        <w:t>-</w:t>
      </w:r>
    </w:p>
    <w:p w14:paraId="0DD12FD9" w14:textId="77777777" w:rsidR="00286171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Organizacija tjelesnih aktivnosti za djecu svakodnevno</w:t>
      </w:r>
    </w:p>
    <w:p w14:paraId="392CC849" w14:textId="77777777" w:rsidR="00286171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Edukacija djece o zdravim namirnicama u prehrani i poticanje na konzumaciju</w:t>
      </w:r>
    </w:p>
    <w:p w14:paraId="2BAE419A" w14:textId="77777777" w:rsidR="00286171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Upoznavanje s načinima i postupcima za prevenciju bolesti i očuvanje zdravlja djece</w:t>
      </w:r>
    </w:p>
    <w:p w14:paraId="37951BE7" w14:textId="77777777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Pojačani nadzor nad pranjem ruku djece: kod dolaska u vrtić, prije i poslije jela, nakon</w:t>
      </w:r>
    </w:p>
    <w:p w14:paraId="44197719" w14:textId="77777777" w:rsidR="00AC68BA" w:rsidRPr="002B2014" w:rsidRDefault="00686393" w:rsidP="00AC68BA">
      <w:pPr>
        <w:pStyle w:val="Standard"/>
        <w:spacing w:line="360" w:lineRule="auto"/>
        <w:ind w:left="108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povratka s dvorišta, nakon </w:t>
      </w:r>
      <w:proofErr w:type="spellStart"/>
      <w:r w:rsidRPr="002B2014">
        <w:rPr>
          <w:rFonts w:ascii="Times New Roman" w:hAnsi="Times New Roman" w:cs="Times New Roman"/>
        </w:rPr>
        <w:t>wc-a</w:t>
      </w:r>
      <w:proofErr w:type="spellEnd"/>
      <w:r w:rsidRPr="002B2014">
        <w:rPr>
          <w:rFonts w:ascii="Times New Roman" w:hAnsi="Times New Roman" w:cs="Times New Roman"/>
        </w:rPr>
        <w:t xml:space="preserve"> i prema potrebi</w:t>
      </w:r>
    </w:p>
    <w:p w14:paraId="73507748" w14:textId="77777777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Demonstracija pranja ruku i objašnjavanje bez obzira na uzrast djece</w:t>
      </w:r>
    </w:p>
    <w:p w14:paraId="44948777" w14:textId="77777777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Pravovremeno uočavanje opasnosti za povređivanj</w:t>
      </w:r>
      <w:r w:rsidR="00AC68BA" w:rsidRPr="002B2014">
        <w:rPr>
          <w:rFonts w:ascii="Times New Roman" w:hAnsi="Times New Roman" w:cs="Times New Roman"/>
        </w:rPr>
        <w:t xml:space="preserve">e </w:t>
      </w:r>
    </w:p>
    <w:p w14:paraId="78E3F36C" w14:textId="77777777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Edukacija za pružanje prve pomoći i pravilni postupci u izvanrednim situacijama (epidemija, zlostavljanje, zanemarivanje)</w:t>
      </w:r>
    </w:p>
    <w:p w14:paraId="003EC729" w14:textId="036B26E5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Osiguravanje zadovoljavajućih higijensko-sanitarnih uvjeta pravilnim postupcima i upotrebom dozvoljenih sredstava</w:t>
      </w:r>
    </w:p>
    <w:p w14:paraId="40BFDF1B" w14:textId="77777777" w:rsidR="00AC68BA" w:rsidRPr="002B2014" w:rsidRDefault="00AC68BA" w:rsidP="00AC68BA">
      <w:pPr>
        <w:pStyle w:val="Standard"/>
        <w:spacing w:line="360" w:lineRule="auto"/>
        <w:ind w:left="1080"/>
        <w:rPr>
          <w:rFonts w:ascii="Times New Roman" w:hAnsi="Times New Roman" w:cs="Times New Roman"/>
        </w:rPr>
      </w:pPr>
    </w:p>
    <w:p w14:paraId="40E4734D" w14:textId="3766DD26" w:rsidR="00AC68BA" w:rsidRPr="002B2014" w:rsidRDefault="00686393" w:rsidP="00AC68BA">
      <w:pPr>
        <w:pStyle w:val="Standard"/>
        <w:spacing w:line="360" w:lineRule="auto"/>
        <w:ind w:left="108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  <w:b/>
          <w:bCs/>
        </w:rPr>
        <w:t>U odnosu na roditelje</w:t>
      </w:r>
    </w:p>
    <w:p w14:paraId="78A39A64" w14:textId="77777777" w:rsidR="00AC68BA" w:rsidRPr="002B2014" w:rsidRDefault="00AC68BA" w:rsidP="00AC68BA">
      <w:pPr>
        <w:pStyle w:val="Standard"/>
        <w:spacing w:line="360" w:lineRule="auto"/>
        <w:ind w:left="1080"/>
        <w:rPr>
          <w:rFonts w:ascii="Times New Roman" w:hAnsi="Times New Roman" w:cs="Times New Roman"/>
        </w:rPr>
      </w:pPr>
    </w:p>
    <w:p w14:paraId="7C05B555" w14:textId="77777777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Edukacija i stručna pomoć roditeljima u zaštiti djetetova zdravlja</w:t>
      </w:r>
    </w:p>
    <w:p w14:paraId="78F09D2B" w14:textId="77777777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Informiranje roditelja o mjerama i preporukama HJZJ vezano uz Covid-19</w:t>
      </w:r>
    </w:p>
    <w:p w14:paraId="013983D0" w14:textId="77777777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Informiranje roditelja o rasporedu dnevnih aktivnosti u vrtiću, prilagođavanju prehrane i specifičnim potrebama vezanim uz pojedinu djecu</w:t>
      </w:r>
    </w:p>
    <w:p w14:paraId="0148E358" w14:textId="77777777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Edukacija roditelja o važnosti zdrave prehrane i pripreme obroka prilagođenih dječjoj dobi</w:t>
      </w:r>
    </w:p>
    <w:p w14:paraId="7A61143B" w14:textId="79522779" w:rsidR="00AC68BA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Poticanje djece na konzumiranje obroka zdrave prehrane i izbjegavanje neprimjerenih namirnica za dječji uzrast</w:t>
      </w:r>
    </w:p>
    <w:p w14:paraId="274AE242" w14:textId="40D0DDD8" w:rsidR="00686393" w:rsidRPr="002B2014" w:rsidRDefault="00686393">
      <w:pPr>
        <w:pStyle w:val="Standard"/>
        <w:numPr>
          <w:ilvl w:val="0"/>
          <w:numId w:val="3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Suradnja u kontroli procijepljenosti i donošenju liječničkih potvrda nakon izostanka djeteta zbog bolesti </w:t>
      </w:r>
    </w:p>
    <w:p w14:paraId="27DB7BB1" w14:textId="77777777" w:rsidR="00AC68BA" w:rsidRPr="002B2014" w:rsidRDefault="00AC68BA" w:rsidP="00AC68BA">
      <w:pPr>
        <w:pStyle w:val="Standard"/>
        <w:spacing w:line="360" w:lineRule="auto"/>
        <w:ind w:left="1080"/>
        <w:rPr>
          <w:rFonts w:ascii="Times New Roman" w:hAnsi="Times New Roman" w:cs="Times New Roman"/>
        </w:rPr>
      </w:pPr>
    </w:p>
    <w:p w14:paraId="65F46119" w14:textId="77777777" w:rsidR="00AC68BA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 </w:t>
      </w:r>
      <w:r w:rsidRPr="002B2014">
        <w:rPr>
          <w:rFonts w:ascii="Times New Roman" w:hAnsi="Times New Roman" w:cs="Times New Roman"/>
          <w:b/>
          <w:bCs/>
        </w:rPr>
        <w:t>Sanitarno-higijenski uvjeti</w:t>
      </w:r>
      <w:r w:rsidRPr="002B2014">
        <w:rPr>
          <w:rFonts w:ascii="Times New Roman" w:hAnsi="Times New Roman" w:cs="Times New Roman"/>
        </w:rPr>
        <w:t xml:space="preserve"> </w:t>
      </w:r>
    </w:p>
    <w:p w14:paraId="58FDCFAD" w14:textId="77777777" w:rsidR="00AC68BA" w:rsidRPr="002B2014" w:rsidRDefault="00686393">
      <w:pPr>
        <w:pStyle w:val="Standard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>Podrazumijevaju osiguravanje higijene prostora i stalni nadzor nad higijenskim uvjetima unutarnjih i vanjskih prostora, te pravovremeno reagiranje kod uočavanja bilo kakve opasnosti</w:t>
      </w:r>
    </w:p>
    <w:p w14:paraId="45139A30" w14:textId="77777777" w:rsidR="00AC68BA" w:rsidRPr="002B2014" w:rsidRDefault="00686393">
      <w:pPr>
        <w:pStyle w:val="Standard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sanitarno-higijenski uvjeti također utječu na razvoj djece, pa ćemo i dalje veliku pažnju posvećivati svakodnevnom održavanju čistoće unutarnjeg i vanjskog prostora, kao i igračaka koje djeca koriste</w:t>
      </w:r>
    </w:p>
    <w:p w14:paraId="5BC1383E" w14:textId="77777777" w:rsidR="00AC68BA" w:rsidRPr="002B2014" w:rsidRDefault="00686393">
      <w:pPr>
        <w:pStyle w:val="Standard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svakodnevno ćemo dezinficirat dječje stolove, sanitarne čvorove, a vodit ćemo računa i o dezinfekciji igračaka- odgojitelji i spremačica</w:t>
      </w:r>
    </w:p>
    <w:p w14:paraId="379362C6" w14:textId="77777777" w:rsidR="00AC68BA" w:rsidRPr="002B2014" w:rsidRDefault="00686393">
      <w:pPr>
        <w:pStyle w:val="Standard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svakodnevno ćemo provjetravat prostorije u kojima djeca borave</w:t>
      </w:r>
    </w:p>
    <w:p w14:paraId="2A81BDDC" w14:textId="77777777" w:rsidR="00AC68BA" w:rsidRPr="002B2014" w:rsidRDefault="00686393">
      <w:pPr>
        <w:pStyle w:val="Standard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 djecom ćemo provodit aktivnosti u kojima će spoznati važnost pravilnog pranja i brisanja ruku, održavanja osobne higijene, te higijene prostora u kojem borave</w:t>
      </w:r>
    </w:p>
    <w:p w14:paraId="3D7DB026" w14:textId="77777777" w:rsidR="00AC68BA" w:rsidRPr="002B2014" w:rsidRDefault="00686393">
      <w:pPr>
        <w:pStyle w:val="Standard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tijekom cijele godine vodit ćemo brigu o redovitim sanitarnim pregledima djelatnika: jednom godišnje odgojitelji i dva puta godišnje kuharica</w:t>
      </w:r>
    </w:p>
    <w:p w14:paraId="556E38B8" w14:textId="77777777" w:rsidR="00AC68BA" w:rsidRPr="002B2014" w:rsidRDefault="00686393">
      <w:pPr>
        <w:pStyle w:val="Standard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provoditi redoviti sanitarno higijenski nadzor objekta (dezinfekcija i deratizacija prostora, ispitivanje mikrobiološke ispravnosti hrane, vode i pribora - Zavod za javno zdravstvo K</w:t>
      </w:r>
      <w:r w:rsidR="00AC68BA" w:rsidRPr="002B2014">
        <w:rPr>
          <w:rFonts w:ascii="Times New Roman" w:hAnsi="Times New Roman" w:cs="Times New Roman"/>
        </w:rPr>
        <w:t>oprivničko-Križevačke</w:t>
      </w:r>
      <w:r w:rsidRPr="002B2014">
        <w:rPr>
          <w:rFonts w:ascii="Times New Roman" w:hAnsi="Times New Roman" w:cs="Times New Roman"/>
        </w:rPr>
        <w:t xml:space="preserve"> županije)</w:t>
      </w:r>
    </w:p>
    <w:p w14:paraId="5F004A3B" w14:textId="77777777" w:rsidR="00AC68BA" w:rsidRPr="002B2014" w:rsidRDefault="00686393">
      <w:pPr>
        <w:pStyle w:val="Standard"/>
        <w:numPr>
          <w:ilvl w:val="0"/>
          <w:numId w:val="3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svakodnevno ćemo provodit mjere vezane uz ispunjavanje propisanih uvjeta u pripremi hrane (HACCP)</w:t>
      </w:r>
    </w:p>
    <w:p w14:paraId="7634EF51" w14:textId="77777777" w:rsidR="00AC68BA" w:rsidRPr="002B2014" w:rsidRDefault="00AC68BA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p w14:paraId="6B012500" w14:textId="4DE57135" w:rsidR="00686393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/>
          <w:bCs/>
        </w:rPr>
        <w:t>Rad na unapređenju tjelesno zdravstvene kulture</w:t>
      </w:r>
      <w:r w:rsidRPr="002B2014">
        <w:rPr>
          <w:rFonts w:ascii="Times New Roman" w:hAnsi="Times New Roman" w:cs="Times New Roman"/>
        </w:rPr>
        <w:t xml:space="preserve"> </w:t>
      </w:r>
    </w:p>
    <w:p w14:paraId="5415E8DC" w14:textId="77777777" w:rsidR="00686393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CILJ: Nastaviti intenzivniji rad na motoričkim aktivnostima djece radi poticanja cjelovitog psihomotornog razvoja kao i prevencije </w:t>
      </w:r>
    </w:p>
    <w:p w14:paraId="640829D2" w14:textId="77777777" w:rsidR="00AC68BA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BITNE ZADAĆE: </w:t>
      </w:r>
    </w:p>
    <w:p w14:paraId="16285279" w14:textId="77777777" w:rsidR="00AC68BA" w:rsidRPr="002B2014" w:rsidRDefault="00686393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/>
          <w:bCs/>
        </w:rPr>
        <w:t>U odnosu na dijete</w:t>
      </w:r>
      <w:r w:rsidRPr="002B2014">
        <w:rPr>
          <w:rFonts w:ascii="Times New Roman" w:hAnsi="Times New Roman" w:cs="Times New Roman"/>
        </w:rPr>
        <w:t xml:space="preserve"> </w:t>
      </w:r>
    </w:p>
    <w:p w14:paraId="3418BCC4" w14:textId="77777777" w:rsidR="00AC68BA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davanje važnosti svakodnevnog tjelesnog vježbanja i sportskih aktivnosti </w:t>
      </w:r>
    </w:p>
    <w:p w14:paraId="41940B90" w14:textId="77777777" w:rsidR="00AC68BA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poticanje interesa za organizirane motoričke aktivnosti</w:t>
      </w:r>
    </w:p>
    <w:p w14:paraId="4CA4B4EB" w14:textId="77777777" w:rsidR="00AC68BA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poštivanje sportskih pravila u odnosu na odgajatelje </w:t>
      </w:r>
    </w:p>
    <w:p w14:paraId="16D816E9" w14:textId="77777777" w:rsidR="00AC68BA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svakodnevno kroz razvojno primjerene sadržaje obogaćivati motoričke aktivnosti (jutarnje tjelovježbe, aktivnosti u dvorani i na zraku) u odnosu na roditelje </w:t>
      </w:r>
    </w:p>
    <w:p w14:paraId="00B6FC0C" w14:textId="77777777" w:rsidR="00AC68BA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promovirati, naglašavati značenje kretanja, sportskih aktivnosti i boravka djece na zraku za njihov cjelokupni rast i razvoj </w:t>
      </w:r>
    </w:p>
    <w:p w14:paraId="14555CBA" w14:textId="50E87400" w:rsidR="00686393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 roditeljima promišljati aktivnosti za vrijeme obiteljskog boravka na zraku</w:t>
      </w:r>
    </w:p>
    <w:p w14:paraId="10951EF0" w14:textId="77777777" w:rsidR="00AC68BA" w:rsidRPr="002B2014" w:rsidRDefault="00AC68BA" w:rsidP="00AC68BA">
      <w:pPr>
        <w:pStyle w:val="Standard"/>
        <w:spacing w:line="360" w:lineRule="auto"/>
        <w:ind w:left="1080"/>
        <w:rPr>
          <w:rFonts w:ascii="Times New Roman" w:hAnsi="Times New Roman" w:cs="Times New Roman"/>
        </w:rPr>
      </w:pPr>
    </w:p>
    <w:p w14:paraId="4DAC758F" w14:textId="77777777" w:rsidR="00AC68BA" w:rsidRPr="002B2014" w:rsidRDefault="00AC68BA" w:rsidP="00AC68BA">
      <w:pPr>
        <w:pStyle w:val="Standard"/>
        <w:spacing w:line="360" w:lineRule="auto"/>
        <w:ind w:left="1080"/>
        <w:rPr>
          <w:rFonts w:ascii="Times New Roman" w:hAnsi="Times New Roman" w:cs="Times New Roman"/>
          <w:b/>
          <w:bCs/>
        </w:rPr>
      </w:pPr>
    </w:p>
    <w:p w14:paraId="6F29F049" w14:textId="36F41A94" w:rsidR="00AC68BA" w:rsidRPr="002B2014" w:rsidRDefault="00686393" w:rsidP="00AC68BA">
      <w:pPr>
        <w:pStyle w:val="Standard"/>
        <w:spacing w:line="360" w:lineRule="auto"/>
        <w:ind w:left="108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  <w:b/>
          <w:bCs/>
        </w:rPr>
        <w:lastRenderedPageBreak/>
        <w:t>Zdravstvena dokumentacija</w:t>
      </w:r>
      <w:r w:rsidRPr="002B2014">
        <w:rPr>
          <w:rFonts w:ascii="Times New Roman" w:hAnsi="Times New Roman" w:cs="Times New Roman"/>
        </w:rPr>
        <w:t xml:space="preserve"> </w:t>
      </w:r>
    </w:p>
    <w:p w14:paraId="307D6C7B" w14:textId="77777777" w:rsidR="00297711" w:rsidRPr="002B2014" w:rsidRDefault="00686393" w:rsidP="00AC68BA">
      <w:pPr>
        <w:pStyle w:val="Standard"/>
        <w:spacing w:line="360" w:lineRule="auto"/>
        <w:ind w:left="108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Od zdravstvene dokumentacije vodit će se (Pravilnik o obrascima zdravstvene dokumentacije djece predškolske dobi i evidencija o dječjem vrtiću (NN br.114/02.):</w:t>
      </w:r>
    </w:p>
    <w:p w14:paraId="790C91CC" w14:textId="77777777" w:rsidR="00297711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Zdravstveni karton za svako dijete u koji će se umetati potvrda o obavljenom sistematskom zdravstvenom pregledu djeteta prije upisa u vrtić, te potvrde o obavljenom zdravstvenom pregledu nakon izostanka zbog bolesti</w:t>
      </w:r>
    </w:p>
    <w:p w14:paraId="6061A67E" w14:textId="77777777" w:rsidR="00297711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Evidencija o zdravstvenom odgoju</w:t>
      </w:r>
    </w:p>
    <w:p w14:paraId="736D14DD" w14:textId="77777777" w:rsidR="00297711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Evidencija o higijensko-epidemiološkom nadzoru</w:t>
      </w:r>
    </w:p>
    <w:p w14:paraId="44763C45" w14:textId="77777777" w:rsidR="00297711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Evidencija o sanitarnom nadzor</w:t>
      </w:r>
      <w:r w:rsidR="00297711" w:rsidRPr="002B2014">
        <w:rPr>
          <w:rFonts w:ascii="Times New Roman" w:hAnsi="Times New Roman" w:cs="Times New Roman"/>
        </w:rPr>
        <w:t>u</w:t>
      </w:r>
      <w:r w:rsidRPr="002B2014">
        <w:rPr>
          <w:rFonts w:ascii="Times New Roman" w:hAnsi="Times New Roman" w:cs="Times New Roman"/>
        </w:rPr>
        <w:t xml:space="preserve"> </w:t>
      </w:r>
    </w:p>
    <w:p w14:paraId="44F857FD" w14:textId="77777777" w:rsidR="00297711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Evidencija epidemioloških indikacija</w:t>
      </w:r>
    </w:p>
    <w:p w14:paraId="10C84E3D" w14:textId="77777777" w:rsidR="00297711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Evidencija ozljeda</w:t>
      </w:r>
    </w:p>
    <w:p w14:paraId="1B32FD05" w14:textId="13B13844" w:rsidR="00364846" w:rsidRPr="002B2014" w:rsidRDefault="00686393">
      <w:pPr>
        <w:pStyle w:val="Standard"/>
        <w:numPr>
          <w:ilvl w:val="0"/>
          <w:numId w:val="3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Evidencija antropometrijskih mjerenja (na početku i kraju pedagoške godine)</w:t>
      </w:r>
    </w:p>
    <w:p w14:paraId="33F7D73A" w14:textId="77777777" w:rsidR="00364846" w:rsidRPr="002B2014" w:rsidRDefault="00364846" w:rsidP="00364846">
      <w:pPr>
        <w:pStyle w:val="Standard"/>
        <w:spacing w:line="360" w:lineRule="auto"/>
        <w:ind w:left="360"/>
        <w:rPr>
          <w:rFonts w:ascii="Times New Roman" w:hAnsi="Times New Roman" w:cs="Times New Roman"/>
        </w:rPr>
      </w:pPr>
    </w:p>
    <w:p w14:paraId="6737B96F" w14:textId="751C05EA" w:rsidR="00B0008C" w:rsidRPr="002B2014" w:rsidRDefault="00C62D96" w:rsidP="00C62D96">
      <w:pPr>
        <w:suppressAutoHyphens w:val="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br w:type="page"/>
      </w:r>
    </w:p>
    <w:p w14:paraId="2B0CDEEF" w14:textId="1C0FE98C" w:rsidR="00503124" w:rsidRPr="00F43DE5" w:rsidRDefault="00D2176D" w:rsidP="00B25FFB">
      <w:pPr>
        <w:pStyle w:val="Naslov1"/>
        <w:pBdr>
          <w:bottom w:val="single" w:sz="4" w:space="1" w:color="auto"/>
        </w:pBd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5" w:name="_Toc114680346"/>
      <w:r w:rsidRPr="00F43DE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lastRenderedPageBreak/>
        <w:t>4. ODGOJNO-OBRAZOVNI RAD</w:t>
      </w:r>
      <w:bookmarkEnd w:id="23"/>
      <w:bookmarkEnd w:id="24"/>
      <w:bookmarkEnd w:id="25"/>
    </w:p>
    <w:p w14:paraId="27D14294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SimSun" w:hAnsi="Times New Roman" w:cs="Times New Roman"/>
        </w:rPr>
      </w:pPr>
    </w:p>
    <w:p w14:paraId="3044D688" w14:textId="0DE4B369" w:rsidR="00F250FD" w:rsidRPr="00F250FD" w:rsidRDefault="00F250FD" w:rsidP="00F250FD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50FD">
        <w:rPr>
          <w:rFonts w:ascii="Times New Roman" w:eastAsia="Times New Roman" w:hAnsi="Times New Roman" w:cs="Times New Roman"/>
          <w:color w:val="000000"/>
        </w:rPr>
        <w:t>Rano djetinjstvo je razdoblje kada se stvaraju temelji za razvoj i odgoj svih ljudskih potencijala i sposobnosti. Procesi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stjecanja novih djetetovih iskustava u odgojnoj skupini ovisit će i o socijalnim iskustvima što ih djeca donose iz svog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obiteljskog konteksta. To znači da procesi učenja, u ovisnosti o navedenome, mogu biti manje ili više uspješniji,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prirodniji i lakši. Gardner (1991) navodi kako djeca imaju 'prirođenu' lakoću u socijalnim interakcijama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Pr="00F250FD">
        <w:rPr>
          <w:rFonts w:ascii="Times New Roman" w:eastAsia="Times New Roman" w:hAnsi="Times New Roman" w:cs="Times New Roman"/>
          <w:color w:val="000000"/>
        </w:rPr>
        <w:t>Ovo je od velike važnosti 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obzirom na činjenicu da se dječji vrtić danas smatra zajednicom koja uči, koja podržava i podupire zajedničko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cjeloživotno učenje svih: i djece, i odraslih. Za te je procese od izuzetne važnosti i samo okruženje ili kontekst dječjeg</w:t>
      </w:r>
      <w:r>
        <w:rPr>
          <w:rFonts w:ascii="Times New Roman" w:eastAsia="Times New Roman" w:hAnsi="Times New Roman" w:cs="Times New Roman"/>
          <w:color w:val="000000"/>
        </w:rPr>
        <w:t xml:space="preserve"> v</w:t>
      </w:r>
      <w:r w:rsidRPr="00F250FD">
        <w:rPr>
          <w:rFonts w:ascii="Times New Roman" w:eastAsia="Times New Roman" w:hAnsi="Times New Roman" w:cs="Times New Roman"/>
          <w:color w:val="000000"/>
        </w:rPr>
        <w:t>rtića, koje autori nazivaju kultura ustanove, ozračje, i sl.</w:t>
      </w:r>
    </w:p>
    <w:p w14:paraId="4528CC40" w14:textId="7E22BB78" w:rsidR="00F250FD" w:rsidRPr="00F250FD" w:rsidRDefault="00F250FD" w:rsidP="00F250FD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50FD">
        <w:rPr>
          <w:rFonts w:ascii="Times New Roman" w:eastAsia="Times New Roman" w:hAnsi="Times New Roman" w:cs="Times New Roman"/>
          <w:color w:val="000000"/>
        </w:rPr>
        <w:t>U svakom slučaju, okruženje u kojemu djeca i odrasli provode svoje dnevne živote i kroz njih uče treba poticati razvoj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i učenje. Temeljna polazišta u određivanju poticajnog okruženja u instituciji dječjeg vrtića su:</w:t>
      </w:r>
    </w:p>
    <w:p w14:paraId="7CC9E8AB" w14:textId="77777777" w:rsidR="00F250FD" w:rsidRDefault="00F250FD" w:rsidP="00F250FD">
      <w:pPr>
        <w:pStyle w:val="Standarduser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50FD">
        <w:rPr>
          <w:rFonts w:ascii="Times New Roman" w:eastAsia="Times New Roman" w:hAnsi="Times New Roman" w:cs="Times New Roman"/>
          <w:color w:val="000000"/>
        </w:rPr>
        <w:t>razvojna primjerenost (dobna i individualna),</w:t>
      </w:r>
    </w:p>
    <w:p w14:paraId="2B6F233E" w14:textId="77777777" w:rsidR="00F250FD" w:rsidRDefault="00F250FD" w:rsidP="00F250FD">
      <w:pPr>
        <w:pStyle w:val="Standarduser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50FD">
        <w:rPr>
          <w:rFonts w:ascii="Times New Roman" w:eastAsia="Times New Roman" w:hAnsi="Times New Roman" w:cs="Times New Roman"/>
          <w:color w:val="000000"/>
        </w:rPr>
        <w:t>estetska oblikovanost i</w:t>
      </w:r>
    </w:p>
    <w:p w14:paraId="0E2550C1" w14:textId="03A9FD82" w:rsidR="00F250FD" w:rsidRPr="00F250FD" w:rsidRDefault="00F250FD" w:rsidP="00F250FD">
      <w:pPr>
        <w:pStyle w:val="Standarduser"/>
        <w:numPr>
          <w:ilvl w:val="0"/>
          <w:numId w:val="4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F250FD">
        <w:rPr>
          <w:rFonts w:ascii="Times New Roman" w:eastAsia="Times New Roman" w:hAnsi="Times New Roman" w:cs="Times New Roman"/>
          <w:color w:val="000000"/>
        </w:rPr>
        <w:t>socio</w:t>
      </w:r>
      <w:proofErr w:type="spellEnd"/>
      <w:r w:rsidRPr="00F250FD">
        <w:rPr>
          <w:rFonts w:ascii="Times New Roman" w:eastAsia="Times New Roman" w:hAnsi="Times New Roman" w:cs="Times New Roman"/>
          <w:color w:val="000000"/>
        </w:rPr>
        <w:t>-konstruktivistička paradigma cjeloživotnog učenja.</w:t>
      </w:r>
    </w:p>
    <w:p w14:paraId="55CD661D" w14:textId="6F219157" w:rsidR="00503124" w:rsidRPr="002B2014" w:rsidRDefault="00D2176D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 xml:space="preserve">Uporište odgojno-obrazovnog rada nalazimo u službenom dokumentu, Nacionalnom kurikulumu za rani i predškolski odgoj i obrazovanje (2015),  uvažavajući specifičnosti konteksta funkcioniranja naše ustanove. </w:t>
      </w:r>
      <w:r w:rsidR="00F250FD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Na temelju navedenog i u skladu s prostorno-materijalnim i ekonomskim uvjetima, potrebama djece, roditelja i </w:t>
      </w:r>
      <w:r w:rsidR="005C2CD4" w:rsidRPr="002B2014">
        <w:rPr>
          <w:rFonts w:ascii="Times New Roman" w:eastAsia="Times New Roman" w:hAnsi="Times New Roman" w:cs="Times New Roman"/>
          <w:color w:val="000000"/>
        </w:rPr>
        <w:t>odgojitelja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te valorizaciji postavljenog cilja i zadaća iz prethodne pedagoške godine generirani su ciljevi i zadaće za ovu pedagošku godinu.</w:t>
      </w:r>
    </w:p>
    <w:p w14:paraId="1FD05190" w14:textId="77777777" w:rsidR="00B25FFB" w:rsidRPr="002B2014" w:rsidRDefault="00B25FFB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3D357FA" w14:textId="2A8489BA" w:rsidR="00503124" w:rsidRPr="002B2014" w:rsidRDefault="00B25FFB" w:rsidP="00B25FFB">
      <w:pPr>
        <w:pStyle w:val="Naslov2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52341416"/>
      <w:bookmarkStart w:id="27" w:name="_Toc68789357"/>
      <w:bookmarkStart w:id="28" w:name="_Toc114680347"/>
      <w:r w:rsidRPr="002B20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4.1. Opći cilj i zadaće odgojno-obrazovnog rada</w:t>
      </w:r>
      <w:bookmarkEnd w:id="26"/>
      <w:bookmarkEnd w:id="27"/>
      <w:bookmarkEnd w:id="28"/>
    </w:p>
    <w:p w14:paraId="1DE2EBD0" w14:textId="77777777" w:rsidR="00503124" w:rsidRPr="002B2014" w:rsidRDefault="00503124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57D43CF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Cilj odgojno-obrazovnog djelovanja u ovoj pedagoškoj godini:</w:t>
      </w:r>
    </w:p>
    <w:p w14:paraId="4B6FFFE4" w14:textId="22B8B5FB" w:rsidR="007F2130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2B2014">
        <w:rPr>
          <w:rFonts w:ascii="Times New Roman" w:eastAsia="Times New Roman" w:hAnsi="Times New Roman" w:cs="Times New Roman"/>
          <w:i/>
          <w:iCs/>
          <w:color w:val="000000"/>
        </w:rPr>
        <w:t>Cjelovit razvoj, odgoj i učenje djeteta te razvoj njegovih kompetencija temeljen na shvaćanju djeteta kao cjelovitog bića te prihvaćanju integrirane prirode njegova učenja.</w:t>
      </w:r>
    </w:p>
    <w:p w14:paraId="223B9541" w14:textId="77777777" w:rsidR="007F2130" w:rsidRPr="002B2014" w:rsidRDefault="007F2130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7969029" w14:textId="5FF6EBDA" w:rsidR="000F7B6C" w:rsidRPr="002B2014" w:rsidRDefault="00D2176D" w:rsidP="000F7B6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Iz općeg cilja odgojno-obrazovnog rada za ovu pedagošku godinu proizlaze sljedeće opće zadaće:</w:t>
      </w:r>
    </w:p>
    <w:p w14:paraId="0249616A" w14:textId="1EC2E4F0" w:rsidR="00503124" w:rsidRDefault="00D2176D">
      <w:pPr>
        <w:pStyle w:val="Standarduser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 xml:space="preserve">stvaranje odgovarajućih organizacijskih uvjeta koji se temelje na suvremenom shvaćanju </w:t>
      </w:r>
      <w:r w:rsidR="007F2130" w:rsidRPr="002B2014">
        <w:rPr>
          <w:rFonts w:ascii="Times New Roman" w:eastAsia="Times New Roman" w:hAnsi="Times New Roman" w:cs="Times New Roman"/>
          <w:color w:val="000000"/>
        </w:rPr>
        <w:tab/>
      </w:r>
      <w:r w:rsidRPr="002B2014">
        <w:rPr>
          <w:rFonts w:ascii="Times New Roman" w:eastAsia="Times New Roman" w:hAnsi="Times New Roman" w:cs="Times New Roman"/>
          <w:color w:val="000000"/>
        </w:rPr>
        <w:t>djeteta;</w:t>
      </w:r>
    </w:p>
    <w:p w14:paraId="47C5F684" w14:textId="361921AA" w:rsidR="000F7B6C" w:rsidRPr="000F7B6C" w:rsidRDefault="000F7B6C" w:rsidP="000F7B6C">
      <w:pPr>
        <w:pStyle w:val="Standarduser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Pr="000F7B6C">
        <w:rPr>
          <w:rFonts w:ascii="Times New Roman" w:eastAsia="Times New Roman" w:hAnsi="Times New Roman" w:cs="Times New Roman"/>
          <w:color w:val="000000"/>
        </w:rPr>
        <w:t>strojstvo rada</w:t>
      </w:r>
      <w:r>
        <w:rPr>
          <w:rFonts w:ascii="Times New Roman" w:eastAsia="Times New Roman" w:hAnsi="Times New Roman" w:cs="Times New Roman"/>
          <w:color w:val="000000"/>
        </w:rPr>
        <w:t xml:space="preserve"> kontinuirano usklađivati</w:t>
      </w:r>
      <w:r w:rsidRPr="000F7B6C">
        <w:rPr>
          <w:rFonts w:ascii="Times New Roman" w:eastAsia="Times New Roman" w:hAnsi="Times New Roman" w:cs="Times New Roman"/>
          <w:color w:val="000000"/>
        </w:rPr>
        <w:t xml:space="preserve"> s potrebama djece i roditelja </w:t>
      </w:r>
    </w:p>
    <w:p w14:paraId="542AC246" w14:textId="0635EE2F" w:rsidR="00503124" w:rsidRPr="002B2014" w:rsidRDefault="000F7B6C">
      <w:pPr>
        <w:pStyle w:val="Standarduser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promišljati i </w:t>
      </w:r>
      <w:r w:rsidR="00D2176D" w:rsidRPr="002B2014">
        <w:rPr>
          <w:rFonts w:ascii="Times New Roman" w:eastAsia="Times New Roman" w:hAnsi="Times New Roman" w:cs="Times New Roman"/>
          <w:color w:val="000000"/>
        </w:rPr>
        <w:t>podiz</w:t>
      </w:r>
      <w:r>
        <w:rPr>
          <w:rFonts w:ascii="Times New Roman" w:eastAsia="Times New Roman" w:hAnsi="Times New Roman" w:cs="Times New Roman"/>
          <w:color w:val="000000"/>
        </w:rPr>
        <w:t>ati</w:t>
      </w:r>
      <w:r w:rsidR="00D2176D" w:rsidRPr="002B2014">
        <w:rPr>
          <w:rFonts w:ascii="Times New Roman" w:eastAsia="Times New Roman" w:hAnsi="Times New Roman" w:cs="Times New Roman"/>
          <w:color w:val="000000"/>
        </w:rPr>
        <w:t xml:space="preserve"> kvalitet</w:t>
      </w:r>
      <w:r>
        <w:rPr>
          <w:rFonts w:ascii="Times New Roman" w:eastAsia="Times New Roman" w:hAnsi="Times New Roman" w:cs="Times New Roman"/>
          <w:color w:val="000000"/>
        </w:rPr>
        <w:t>u</w:t>
      </w:r>
      <w:r w:rsidR="00D2176D" w:rsidRPr="002B2014">
        <w:rPr>
          <w:rFonts w:ascii="Times New Roman" w:eastAsia="Times New Roman" w:hAnsi="Times New Roman" w:cs="Times New Roman"/>
          <w:color w:val="000000"/>
        </w:rPr>
        <w:t xml:space="preserve"> prostorno-materijalnog okruženja </w:t>
      </w:r>
    </w:p>
    <w:p w14:paraId="076BDC11" w14:textId="18B12493" w:rsidR="00503124" w:rsidRPr="002B2014" w:rsidRDefault="00D2176D">
      <w:pPr>
        <w:pStyle w:val="Standarduser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 xml:space="preserve">prepoznavanje, praćenje i planiranje podrške individualnim razvojnim potrebama i interesima </w:t>
      </w:r>
      <w:r w:rsidR="007F2130" w:rsidRPr="002B2014">
        <w:rPr>
          <w:rFonts w:ascii="Times New Roman" w:eastAsia="Times New Roman" w:hAnsi="Times New Roman" w:cs="Times New Roman"/>
          <w:color w:val="000000"/>
        </w:rPr>
        <w:tab/>
      </w:r>
      <w:r w:rsidRPr="002B2014">
        <w:rPr>
          <w:rFonts w:ascii="Times New Roman" w:eastAsia="Times New Roman" w:hAnsi="Times New Roman" w:cs="Times New Roman"/>
          <w:color w:val="000000"/>
        </w:rPr>
        <w:t>djece;</w:t>
      </w:r>
    </w:p>
    <w:p w14:paraId="4984D59A" w14:textId="200685FA" w:rsidR="00503124" w:rsidRDefault="00D2176D">
      <w:pPr>
        <w:pStyle w:val="Standarduser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 xml:space="preserve">kontinuirano usavršavanje svih djelatnika ustanove s ciljem boljem razumijevanja djeteta i </w:t>
      </w:r>
      <w:r w:rsidR="007F2130" w:rsidRPr="002B2014">
        <w:rPr>
          <w:rFonts w:ascii="Times New Roman" w:eastAsia="Times New Roman" w:hAnsi="Times New Roman" w:cs="Times New Roman"/>
          <w:color w:val="000000"/>
        </w:rPr>
        <w:tab/>
      </w:r>
      <w:r w:rsidRPr="002B2014">
        <w:rPr>
          <w:rFonts w:ascii="Times New Roman" w:eastAsia="Times New Roman" w:hAnsi="Times New Roman" w:cs="Times New Roman"/>
          <w:color w:val="000000"/>
        </w:rPr>
        <w:t>trajnog unaprjeđenja odgojno-obrazovne prakse</w:t>
      </w:r>
    </w:p>
    <w:p w14:paraId="354E9A78" w14:textId="4CC27FE0" w:rsidR="00B70091" w:rsidRPr="002B2014" w:rsidRDefault="00B70091">
      <w:pPr>
        <w:pStyle w:val="Standarduser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graditi partnerske odnose s roditeljima </w:t>
      </w:r>
    </w:p>
    <w:p w14:paraId="08035395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2AA3E6B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289DA81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906E6A" w14:textId="73ABD799" w:rsidR="00503124" w:rsidRPr="00B70091" w:rsidRDefault="00B25FFB" w:rsidP="00B25FFB">
      <w:pPr>
        <w:pStyle w:val="Naslov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29" w:name="_Toc52341417"/>
      <w:bookmarkStart w:id="30" w:name="_Toc68789358"/>
      <w:bookmarkStart w:id="31" w:name="_Toc114680348"/>
      <w:r w:rsidRPr="00B7009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4.2. Specifični ciljevi i zadaće odgojno-obrazovnog rada</w:t>
      </w:r>
      <w:bookmarkEnd w:id="29"/>
      <w:bookmarkEnd w:id="30"/>
      <w:bookmarkEnd w:id="31"/>
    </w:p>
    <w:p w14:paraId="68E8B365" w14:textId="77777777" w:rsidR="00503124" w:rsidRPr="00B70091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2371032" w14:textId="7F1ED5BB" w:rsidR="00503124" w:rsidRPr="00B70091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>Uvidom u stanje kvalitete rada u ustanovi, utvrđena su ključna područja koje je potrebno unaprjeđivati. S obzirom na to, specifični ciljevi za ovu pedagošku godinu su sljedeći:</w:t>
      </w:r>
    </w:p>
    <w:p w14:paraId="55751439" w14:textId="104DA990" w:rsidR="00503124" w:rsidRPr="00B70091" w:rsidRDefault="00D2176D">
      <w:pPr>
        <w:pStyle w:val="Standarduser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>osvještavanje vrijednosti koje o</w:t>
      </w:r>
      <w:r w:rsidR="005C2CD4" w:rsidRPr="00B70091">
        <w:rPr>
          <w:rFonts w:ascii="Times New Roman" w:eastAsia="Times New Roman" w:hAnsi="Times New Roman" w:cs="Times New Roman"/>
        </w:rPr>
        <w:t>dgojitelj</w:t>
      </w:r>
      <w:r w:rsidRPr="00B70091">
        <w:rPr>
          <w:rFonts w:ascii="Times New Roman" w:eastAsia="Times New Roman" w:hAnsi="Times New Roman" w:cs="Times New Roman"/>
        </w:rPr>
        <w:t xml:space="preserve">i posjeduju i njihova shvaćanja djeteta kao preduvjeta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za uspostavljanje ravnopravne komunikacije djece i odraslih;</w:t>
      </w:r>
    </w:p>
    <w:p w14:paraId="0795A22E" w14:textId="0F56EB09" w:rsidR="00503124" w:rsidRPr="00B70091" w:rsidRDefault="00D2176D">
      <w:pPr>
        <w:pStyle w:val="Standarduser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>osnaživanje od</w:t>
      </w:r>
      <w:r w:rsidR="007F2130" w:rsidRPr="00B70091">
        <w:rPr>
          <w:rFonts w:ascii="Times New Roman" w:eastAsia="Times New Roman" w:hAnsi="Times New Roman" w:cs="Times New Roman"/>
        </w:rPr>
        <w:t>gojitelja</w:t>
      </w:r>
      <w:r w:rsidRPr="00B70091">
        <w:rPr>
          <w:rFonts w:ascii="Times New Roman" w:eastAsia="Times New Roman" w:hAnsi="Times New Roman" w:cs="Times New Roman"/>
        </w:rPr>
        <w:t xml:space="preserve"> za kvalitetnu i ravnopravnu komunikaciju s roditeljima s ciljem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stvaranja zajedničkog razumijevanja o djetetu.</w:t>
      </w:r>
    </w:p>
    <w:p w14:paraId="127B7F87" w14:textId="60F1612F" w:rsidR="00503124" w:rsidRPr="00B70091" w:rsidRDefault="00D2176D">
      <w:pPr>
        <w:pStyle w:val="Standarduser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 xml:space="preserve">osvještavanje i usavršavanje odgojitelja u pogledu stvaranja kvalitetnog prostorno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materijalnog okruženja, kao preduvjeta kontinuiranog procesa učenja djece</w:t>
      </w:r>
    </w:p>
    <w:p w14:paraId="26D81617" w14:textId="77777777" w:rsidR="00503124" w:rsidRPr="00B70091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AD44519" w14:textId="7FFB1E83" w:rsidR="00503124" w:rsidRPr="00B70091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>Specifične zadaće koje proizlaze iz gore navedenih specifičnih ciljeva su sljedeće:</w:t>
      </w:r>
    </w:p>
    <w:p w14:paraId="4C6BBAA1" w14:textId="1593C809" w:rsidR="00503124" w:rsidRPr="00B70091" w:rsidRDefault="00D2176D">
      <w:pPr>
        <w:pStyle w:val="Standarduser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>osvještavanje implicitnih pedagogija odg</w:t>
      </w:r>
      <w:r w:rsidR="007F2130" w:rsidRPr="00B70091">
        <w:rPr>
          <w:rFonts w:ascii="Times New Roman" w:eastAsia="Times New Roman" w:hAnsi="Times New Roman" w:cs="Times New Roman"/>
        </w:rPr>
        <w:t>ojitelja</w:t>
      </w:r>
      <w:r w:rsidRPr="00B70091">
        <w:rPr>
          <w:rFonts w:ascii="Times New Roman" w:eastAsia="Times New Roman" w:hAnsi="Times New Roman" w:cs="Times New Roman"/>
        </w:rPr>
        <w:t xml:space="preserve"> te </w:t>
      </w:r>
      <w:proofErr w:type="spellStart"/>
      <w:r w:rsidRPr="00B70091">
        <w:rPr>
          <w:rFonts w:ascii="Times New Roman" w:eastAsia="Times New Roman" w:hAnsi="Times New Roman" w:cs="Times New Roman"/>
        </w:rPr>
        <w:t>pomirivanje</w:t>
      </w:r>
      <w:proofErr w:type="spellEnd"/>
      <w:r w:rsidRPr="00B70091">
        <w:rPr>
          <w:rFonts w:ascii="Times New Roman" w:eastAsia="Times New Roman" w:hAnsi="Times New Roman" w:cs="Times New Roman"/>
        </w:rPr>
        <w:t xml:space="preserve"> jaza između osobnih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uvjerenja i profesionalnih vještina;</w:t>
      </w:r>
    </w:p>
    <w:p w14:paraId="5BE39791" w14:textId="2A0342E7" w:rsidR="00503124" w:rsidRPr="00B70091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>izgradnja i nadogradnja teorijske baze znanja odg</w:t>
      </w:r>
      <w:r w:rsidR="005C2CD4" w:rsidRPr="00B70091">
        <w:rPr>
          <w:rFonts w:ascii="Times New Roman" w:eastAsia="Times New Roman" w:hAnsi="Times New Roman" w:cs="Times New Roman"/>
        </w:rPr>
        <w:t>ojitelja</w:t>
      </w:r>
      <w:r w:rsidRPr="00B70091">
        <w:rPr>
          <w:rFonts w:ascii="Times New Roman" w:eastAsia="Times New Roman" w:hAnsi="Times New Roman" w:cs="Times New Roman"/>
        </w:rPr>
        <w:t xml:space="preserve"> radi kompetentnijeg "čitanja" i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adekvatnog reagiranja na dječje potrebe;</w:t>
      </w:r>
    </w:p>
    <w:p w14:paraId="453A70CA" w14:textId="7B63B41C" w:rsidR="00503124" w:rsidRPr="00B70091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>bogaćenje stručnog rječnika o</w:t>
      </w:r>
      <w:r w:rsidR="007F2130" w:rsidRPr="00B70091">
        <w:rPr>
          <w:rFonts w:ascii="Times New Roman" w:eastAsia="Times New Roman" w:hAnsi="Times New Roman" w:cs="Times New Roman"/>
        </w:rPr>
        <w:t>dgojitelja</w:t>
      </w:r>
      <w:r w:rsidRPr="00B70091">
        <w:rPr>
          <w:rFonts w:ascii="Times New Roman" w:eastAsia="Times New Roman" w:hAnsi="Times New Roman" w:cs="Times New Roman"/>
        </w:rPr>
        <w:t xml:space="preserve"> radi kvalitetnije argumentacije odgojno-obrazovnog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procesa, razvoja, učenja, napretka djece u komunikaciji s drugima (kolegama i roditeljima);</w:t>
      </w:r>
    </w:p>
    <w:p w14:paraId="6E05CA6D" w14:textId="33B31609" w:rsidR="00503124" w:rsidRPr="00B70091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>jačanje komunikacijskih umijeća od</w:t>
      </w:r>
      <w:r w:rsidR="007F2130" w:rsidRPr="00B70091">
        <w:rPr>
          <w:rFonts w:ascii="Times New Roman" w:eastAsia="Times New Roman" w:hAnsi="Times New Roman" w:cs="Times New Roman"/>
        </w:rPr>
        <w:t>gojitelja</w:t>
      </w:r>
      <w:r w:rsidRPr="00B70091">
        <w:rPr>
          <w:rFonts w:ascii="Times New Roman" w:eastAsia="Times New Roman" w:hAnsi="Times New Roman" w:cs="Times New Roman"/>
        </w:rPr>
        <w:t xml:space="preserve"> u odnosu na djecu, roditelje te druge od</w:t>
      </w:r>
      <w:r w:rsidR="007F2130" w:rsidRPr="00B70091">
        <w:rPr>
          <w:rFonts w:ascii="Times New Roman" w:eastAsia="Times New Roman" w:hAnsi="Times New Roman" w:cs="Times New Roman"/>
        </w:rPr>
        <w:t>gojitelje</w:t>
      </w:r>
      <w:r w:rsidRPr="00B70091">
        <w:rPr>
          <w:rFonts w:ascii="Times New Roman" w:eastAsia="Times New Roman" w:hAnsi="Times New Roman" w:cs="Times New Roman"/>
        </w:rPr>
        <w:t xml:space="preserve">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i stručni tim;</w:t>
      </w:r>
    </w:p>
    <w:p w14:paraId="6F3397A7" w14:textId="77777777" w:rsidR="00503124" w:rsidRPr="00B70091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>upoznavanje roditelja s odgojno-obrazovnom filozofijom i pedagoškim konceptom ustanove;</w:t>
      </w:r>
    </w:p>
    <w:p w14:paraId="294DDCC7" w14:textId="55075694" w:rsidR="00503124" w:rsidRPr="00B70091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 xml:space="preserve">prepoznavanje, definiranje, usklađivanje ali i (pre)oblikovanje očekivanja od roditelja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ustanove te djelovanje ka ispunjenju definiranih očekivanja roditelja;</w:t>
      </w:r>
    </w:p>
    <w:p w14:paraId="2B1B828E" w14:textId="159154E5" w:rsidR="00503124" w:rsidRPr="00B70091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 xml:space="preserve">promišljanje različitih oblika sudjelovanja i suradnje roditelja u odgojno-obrazovnom procesu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ustanove;</w:t>
      </w:r>
    </w:p>
    <w:p w14:paraId="596C4745" w14:textId="06333767" w:rsidR="00503124" w:rsidRPr="00B70091" w:rsidRDefault="00D2176D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lastRenderedPageBreak/>
        <w:t>poticanje roditelja na individualne razgovore s o</w:t>
      </w:r>
      <w:r w:rsidR="005C2CD4" w:rsidRPr="00B70091">
        <w:rPr>
          <w:rFonts w:ascii="Times New Roman" w:eastAsia="Times New Roman" w:hAnsi="Times New Roman" w:cs="Times New Roman"/>
        </w:rPr>
        <w:t>dgojiteljima</w:t>
      </w:r>
      <w:r w:rsidRPr="00B70091">
        <w:rPr>
          <w:rFonts w:ascii="Times New Roman" w:eastAsia="Times New Roman" w:hAnsi="Times New Roman" w:cs="Times New Roman"/>
        </w:rPr>
        <w:t xml:space="preserve"> i pedagoginjom zbog detaljnije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povratne informacije o napredovanju djeteta (uvid u razvojnu mapu djeteta).</w:t>
      </w:r>
    </w:p>
    <w:p w14:paraId="1FB17F6E" w14:textId="4203BFFD" w:rsidR="00503124" w:rsidRPr="00B70091" w:rsidRDefault="00D2176D" w:rsidP="005A29DF">
      <w:pPr>
        <w:pStyle w:val="Standarduser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70091">
        <w:rPr>
          <w:rFonts w:ascii="Times New Roman" w:eastAsia="Times New Roman" w:hAnsi="Times New Roman" w:cs="Times New Roman"/>
        </w:rPr>
        <w:t xml:space="preserve">jačanje kompetencija odgojitelja u pogledu kvalitetnog promišljanja o potrebama i interesima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 xml:space="preserve">djece, te fleksibilnosti, otvorenosti i pravovremene uloge u stvaranju prostornog i materijalnog </w:t>
      </w:r>
      <w:r w:rsidR="007F2130" w:rsidRPr="00B70091">
        <w:rPr>
          <w:rFonts w:ascii="Times New Roman" w:eastAsia="Times New Roman" w:hAnsi="Times New Roman" w:cs="Times New Roman"/>
        </w:rPr>
        <w:tab/>
      </w:r>
      <w:r w:rsidRPr="00B70091">
        <w:rPr>
          <w:rFonts w:ascii="Times New Roman" w:eastAsia="Times New Roman" w:hAnsi="Times New Roman" w:cs="Times New Roman"/>
        </w:rPr>
        <w:t>okruženja.</w:t>
      </w:r>
    </w:p>
    <w:p w14:paraId="77726E15" w14:textId="77777777" w:rsidR="00503124" w:rsidRPr="002B2014" w:rsidRDefault="00503124">
      <w:pPr>
        <w:pStyle w:val="Standarduser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7BF614A3" w14:textId="35839BCD" w:rsidR="00503124" w:rsidRPr="002B2014" w:rsidRDefault="00B25FFB" w:rsidP="00B25FFB">
      <w:pPr>
        <w:pStyle w:val="Naslov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2" w:name="_Toc52341418"/>
      <w:bookmarkStart w:id="33" w:name="_Toc68789359"/>
      <w:bookmarkStart w:id="34" w:name="_Toc114680349"/>
      <w:r w:rsidRPr="002B20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4.3. Prilagodba</w:t>
      </w:r>
      <w:bookmarkEnd w:id="32"/>
      <w:bookmarkEnd w:id="33"/>
      <w:bookmarkEnd w:id="34"/>
    </w:p>
    <w:p w14:paraId="2A82988B" w14:textId="77777777" w:rsidR="00503124" w:rsidRPr="002B2014" w:rsidRDefault="00503124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249B241E" w14:textId="4D1A24E3" w:rsidR="00F250FD" w:rsidRDefault="00F250FD" w:rsidP="00F250FD">
      <w:pPr>
        <w:pStyle w:val="Standarduser"/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250FD">
        <w:rPr>
          <w:rFonts w:ascii="Times New Roman" w:eastAsia="Times New Roman" w:hAnsi="Times New Roman" w:cs="Times New Roman"/>
          <w:color w:val="000000"/>
        </w:rPr>
        <w:t xml:space="preserve">Vrijeme prilagodbe je razdoblje uspostavljanja </w:t>
      </w:r>
      <w:proofErr w:type="spellStart"/>
      <w:r w:rsidRPr="00F250FD">
        <w:rPr>
          <w:rFonts w:ascii="Times New Roman" w:eastAsia="Times New Roman" w:hAnsi="Times New Roman" w:cs="Times New Roman"/>
          <w:color w:val="000000"/>
        </w:rPr>
        <w:t>socio</w:t>
      </w:r>
      <w:proofErr w:type="spellEnd"/>
      <w:r w:rsidRPr="00F250FD">
        <w:rPr>
          <w:rFonts w:ascii="Times New Roman" w:eastAsia="Times New Roman" w:hAnsi="Times New Roman" w:cs="Times New Roman"/>
          <w:color w:val="000000"/>
        </w:rPr>
        <w:t>-emocionalne veze i komunikacije između odgojitelja i djece.</w:t>
      </w:r>
      <w:r>
        <w:rPr>
          <w:rFonts w:ascii="Times New Roman" w:eastAsia="Times New Roman" w:hAnsi="Times New Roman" w:cs="Times New Roman"/>
          <w:color w:val="000000"/>
        </w:rPr>
        <w:t xml:space="preserve"> T</w:t>
      </w:r>
      <w:r w:rsidRPr="00F250FD">
        <w:rPr>
          <w:rFonts w:ascii="Times New Roman" w:eastAsia="Times New Roman" w:hAnsi="Times New Roman" w:cs="Times New Roman"/>
          <w:color w:val="000000"/>
        </w:rPr>
        <w:t>eškoće prilagodbe javljaju se kao posljedica straha od odvajanja i straha od nepoznatih osoba. Najveći broj djece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prođe proces prilagodbe bez većih poremećaja ponašanja, a samo mali broj djece prolazi teži oblik prilagodbe. Neka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su djeca sklonija reakcijama na fiziološkom planu, neka u reakcijama u ponašanju, neka pak u regresijama u ponašanju.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Sva takva ponašanja normalna su u razdoblju prilagodbe. Iako se zbog reakcija djeteta u razdoblju prilagodbe ne treba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250FD">
        <w:rPr>
          <w:rFonts w:ascii="Times New Roman" w:eastAsia="Times New Roman" w:hAnsi="Times New Roman" w:cs="Times New Roman"/>
          <w:color w:val="000000"/>
        </w:rPr>
        <w:t>odmah zabrinuti, ipak je potrebno djetetovo ponašanje pomno pratiti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F22D28D" w14:textId="4BDE276B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Prilagodba djeteta na boravak u našoj ustanovi odvija se većinom u rujnu, no prema mogućnostima vršit</w:t>
      </w:r>
      <w:r w:rsidR="007F2130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će se i tijekom godine, </w:t>
      </w:r>
      <w:r w:rsidR="007F2130" w:rsidRPr="002B2014">
        <w:rPr>
          <w:rFonts w:ascii="Times New Roman" w:eastAsia="Times New Roman" w:hAnsi="Times New Roman" w:cs="Times New Roman"/>
          <w:color w:val="000000"/>
        </w:rPr>
        <w:t>ako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dođe do </w:t>
      </w:r>
      <w:r w:rsidR="007F2130" w:rsidRPr="002B2014">
        <w:rPr>
          <w:rFonts w:ascii="Times New Roman" w:eastAsia="Times New Roman" w:hAnsi="Times New Roman" w:cs="Times New Roman"/>
          <w:color w:val="000000"/>
        </w:rPr>
        <w:t>upisivanja nove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djece. Zbog toga se stavlja naglasak na kontinuiranu i fleksibilnu edukaciju odg</w:t>
      </w:r>
      <w:r w:rsidR="007F2130" w:rsidRPr="002B2014">
        <w:rPr>
          <w:rFonts w:ascii="Times New Roman" w:eastAsia="Times New Roman" w:hAnsi="Times New Roman" w:cs="Times New Roman"/>
          <w:color w:val="000000"/>
        </w:rPr>
        <w:t>ojitelja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za rad s djecom i roditeljima kako bi pravovremeno odgovorili na potrebe roditelja i djece. Kako bi proces prilagodbe bio što kvalitetniji, osmišljava se i organizira prostorno-materijalno okruženje koje će taj period maksimalno olakšati.</w:t>
      </w:r>
    </w:p>
    <w:p w14:paraId="25F4650F" w14:textId="77777777" w:rsidR="00503124" w:rsidRPr="002B2014" w:rsidRDefault="00503124">
      <w:pPr>
        <w:pStyle w:val="Naslov21"/>
        <w:spacing w:line="360" w:lineRule="auto"/>
        <w:jc w:val="both"/>
        <w:rPr>
          <w:rFonts w:ascii="Times New Roman" w:eastAsia="Times New Roman" w:hAnsi="Times New Roman" w:cs="Times New Roman"/>
          <w:smallCaps w:val="0"/>
          <w:color w:val="000000"/>
          <w:sz w:val="24"/>
          <w:szCs w:val="24"/>
        </w:rPr>
      </w:pPr>
    </w:p>
    <w:p w14:paraId="2BD5B16A" w14:textId="7103A48D" w:rsidR="00503124" w:rsidRPr="002B2014" w:rsidRDefault="00B25FFB" w:rsidP="00B25FFB">
      <w:pPr>
        <w:pStyle w:val="Naslov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_Toc52341419"/>
      <w:bookmarkStart w:id="36" w:name="_Toc68789360"/>
      <w:bookmarkStart w:id="37" w:name="_Toc114680350"/>
      <w:r w:rsidRPr="002B20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4.4. Djeca u godini prije polaska u školu</w:t>
      </w:r>
      <w:bookmarkEnd w:id="35"/>
      <w:bookmarkEnd w:id="36"/>
      <w:bookmarkEnd w:id="37"/>
    </w:p>
    <w:p w14:paraId="4003F57E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2EDAF46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Odgojno-obrazovni rad s djecom koja su u godini prije polaska u školu  planira se i oblikuje cjelovito. Planira se okruženje za održavanje različitih odgojno-obrazovnih aktivnosti i stjecanje raznovrsnih odgojno-obrazovnih iskustava djece. Planiranje se temelji na promatranju i slušanju djece i dogovaranju s djecom, pri čemu su interesi djece i njihove razvojne mogućnosti najvažniji kriterij.</w:t>
      </w:r>
    </w:p>
    <w:p w14:paraId="2369FBBB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  <w:color w:val="000000"/>
        </w:rPr>
        <w:t xml:space="preserve">Cilj rada s djecom jest poticati i osnaživati razvoj osam temeljnih kompetencija za cjeloživotno učenje: komunikacija na materinskome jeziku, komunikacija na stranim jezicima, matematička kompetencija i osnove kompetencije u prirodoslovlju, digitalna kompetencija, učiti kako učiti, socijalna i građanska kompetencija, </w:t>
      </w:r>
      <w:proofErr w:type="spellStart"/>
      <w:r w:rsidRPr="002B2014">
        <w:rPr>
          <w:rFonts w:ascii="Times New Roman" w:eastAsia="Times New Roman" w:hAnsi="Times New Roman" w:cs="Times New Roman"/>
          <w:color w:val="000000"/>
        </w:rPr>
        <w:t>inicijativnost</w:t>
      </w:r>
      <w:proofErr w:type="spellEnd"/>
      <w:r w:rsidRPr="002B2014">
        <w:rPr>
          <w:rFonts w:ascii="Times New Roman" w:eastAsia="Times New Roman" w:hAnsi="Times New Roman" w:cs="Times New Roman"/>
          <w:color w:val="000000"/>
        </w:rPr>
        <w:t xml:space="preserve"> i poduzetnost, kulturna svijest i izražavanje, </w:t>
      </w:r>
      <w:r w:rsidRPr="002B2014">
        <w:rPr>
          <w:rFonts w:ascii="Times New Roman" w:hAnsi="Times New Roman" w:cs="Times New Roman"/>
        </w:rPr>
        <w:t xml:space="preserve">kroz igru i istraživanje u konkretnim svakodnevnim situacijama te podržavati i dalje razvijati prirodnu potrebu djeteta za učenjem. </w:t>
      </w:r>
      <w:r w:rsidRPr="002B2014">
        <w:rPr>
          <w:rFonts w:ascii="Times New Roman" w:eastAsia="Times New Roman" w:hAnsi="Times New Roman" w:cs="Times New Roman"/>
          <w:color w:val="000000"/>
        </w:rPr>
        <w:t>Kako bi se prelazak iz vrtića u školu djeci maksimalno olakšao, uspostavlja se suradnja između vrtića i škole.</w:t>
      </w:r>
    </w:p>
    <w:p w14:paraId="33EAEC9B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12925902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136D6816" w14:textId="7735394A" w:rsidR="00503124" w:rsidRPr="002B2014" w:rsidRDefault="00B25FFB" w:rsidP="00B25FFB">
      <w:pPr>
        <w:pStyle w:val="Naslov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38" w:name="_Toc52341420"/>
      <w:bookmarkStart w:id="39" w:name="_Toc68789361"/>
      <w:bookmarkStart w:id="40" w:name="_Toc114680351"/>
      <w:r w:rsidRPr="002B20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4.5. Djeca s posebnim potrebama</w:t>
      </w:r>
      <w:bookmarkEnd w:id="38"/>
      <w:bookmarkEnd w:id="39"/>
      <w:bookmarkEnd w:id="40"/>
    </w:p>
    <w:p w14:paraId="673EDCF8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997A0B9" w14:textId="02DDCEB7" w:rsidR="00D27DB7" w:rsidRPr="002B2014" w:rsidRDefault="00D2176D" w:rsidP="005A29DF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U našoj ustanovi trenutno nema upisane djece s posebnim</w:t>
      </w:r>
      <w:r w:rsidR="00F43DE5">
        <w:rPr>
          <w:rFonts w:ascii="Times New Roman" w:eastAsia="Times New Roman" w:hAnsi="Times New Roman" w:cs="Times New Roman"/>
          <w:color w:val="000000"/>
        </w:rPr>
        <w:t xml:space="preserve"> odgojno-obrazovnim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potrebama, ali ako će se za tim iskazati potreba, vrtić će</w:t>
      </w:r>
      <w:r w:rsidR="007F2130" w:rsidRPr="002B2014">
        <w:rPr>
          <w:rFonts w:ascii="Times New Roman" w:eastAsia="Times New Roman" w:hAnsi="Times New Roman" w:cs="Times New Roman"/>
          <w:color w:val="000000"/>
        </w:rPr>
        <w:t xml:space="preserve">, prema mogućnostima i </w:t>
      </w:r>
      <w:r w:rsidRPr="002B2014">
        <w:rPr>
          <w:rFonts w:ascii="Times New Roman" w:eastAsia="Times New Roman" w:hAnsi="Times New Roman" w:cs="Times New Roman"/>
          <w:color w:val="000000"/>
        </w:rPr>
        <w:t>u suradnji sa stručnim timom osigurati optimalne uvjete za djecu u skladu s njihovim  razvojnim potrebama.</w:t>
      </w:r>
    </w:p>
    <w:p w14:paraId="6BADAD6E" w14:textId="3C942DC4" w:rsidR="00D27DB7" w:rsidRPr="002B2014" w:rsidRDefault="00D27DB7">
      <w:pPr>
        <w:pStyle w:val="Standarduser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14:paraId="1BAC7ED3" w14:textId="77777777" w:rsidR="00D27DB7" w:rsidRPr="002B2014" w:rsidRDefault="00D27DB7">
      <w:pPr>
        <w:pStyle w:val="Standarduser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627E292" w14:textId="21EABA06" w:rsidR="00503124" w:rsidRPr="002B2014" w:rsidRDefault="00B25FFB" w:rsidP="00B25FFB">
      <w:pPr>
        <w:pStyle w:val="Naslov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41" w:name="_Toc52341421"/>
      <w:bookmarkStart w:id="42" w:name="_Toc68789362"/>
      <w:bookmarkStart w:id="43" w:name="_Toc114680352"/>
      <w:r w:rsidRPr="002B20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4.6. Obogaćivanje dodatnim sadržajima</w:t>
      </w:r>
      <w:bookmarkEnd w:id="41"/>
      <w:bookmarkEnd w:id="42"/>
      <w:bookmarkEnd w:id="43"/>
    </w:p>
    <w:p w14:paraId="432BC13F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A16F4C" w14:textId="4EE811E7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Tablica: Plan obogaćivanja dodatnim sadržajima za 202</w:t>
      </w:r>
      <w:r w:rsidR="00F43DE5">
        <w:rPr>
          <w:rFonts w:ascii="Times New Roman" w:eastAsia="Times New Roman" w:hAnsi="Times New Roman" w:cs="Times New Roman"/>
          <w:color w:val="000000"/>
        </w:rPr>
        <w:t>2</w:t>
      </w:r>
      <w:r w:rsidRPr="002B2014">
        <w:rPr>
          <w:rFonts w:ascii="Times New Roman" w:eastAsia="Times New Roman" w:hAnsi="Times New Roman" w:cs="Times New Roman"/>
          <w:color w:val="000000"/>
        </w:rPr>
        <w:t>./202</w:t>
      </w:r>
      <w:r w:rsidR="00F43DE5">
        <w:rPr>
          <w:rFonts w:ascii="Times New Roman" w:eastAsia="Times New Roman" w:hAnsi="Times New Roman" w:cs="Times New Roman"/>
          <w:color w:val="000000"/>
        </w:rPr>
        <w:t>3</w:t>
      </w:r>
      <w:r w:rsidRPr="002B2014">
        <w:rPr>
          <w:rFonts w:ascii="Times New Roman" w:eastAsia="Times New Roman" w:hAnsi="Times New Roman" w:cs="Times New Roman"/>
          <w:color w:val="000000"/>
        </w:rPr>
        <w:t>. pedagošku godinu</w:t>
      </w:r>
    </w:p>
    <w:p w14:paraId="4C376F2E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772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2347"/>
        <w:gridCol w:w="836"/>
        <w:gridCol w:w="2293"/>
        <w:gridCol w:w="1908"/>
      </w:tblGrid>
      <w:tr w:rsidR="00503124" w:rsidRPr="002B2014" w14:paraId="5EC9501D" w14:textId="77777777" w:rsidTr="00C62D96">
        <w:tc>
          <w:tcPr>
            <w:tcW w:w="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116E0" w14:textId="77777777" w:rsidR="00503124" w:rsidRPr="002B2014" w:rsidRDefault="00503124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7422C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29807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BROJ DJECE</w:t>
            </w:r>
          </w:p>
        </w:tc>
        <w:tc>
          <w:tcPr>
            <w:tcW w:w="22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4319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19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403152" w:themeFill="accent4" w:themeFillShade="8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DE7FC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ORGANIZATOR</w:t>
            </w:r>
          </w:p>
        </w:tc>
      </w:tr>
      <w:tr w:rsidR="00503124" w:rsidRPr="002B2014" w14:paraId="500FAC7A" w14:textId="77777777" w:rsidTr="00503124">
        <w:tc>
          <w:tcPr>
            <w:tcW w:w="34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350C3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1..</w:t>
            </w:r>
          </w:p>
        </w:tc>
        <w:tc>
          <w:tcPr>
            <w:tcW w:w="234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0E2CB8" w14:textId="77777777" w:rsidR="00503124" w:rsidRPr="002B2014" w:rsidRDefault="00D2176D" w:rsidP="00B25FFB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Izleti – po izboru djece, roditelja i odgojitelja*</w:t>
            </w:r>
          </w:p>
        </w:tc>
        <w:tc>
          <w:tcPr>
            <w:tcW w:w="8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D66DA2" w14:textId="77777777" w:rsidR="00503124" w:rsidRPr="002B2014" w:rsidRDefault="00D2176D" w:rsidP="00B25FFB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29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88AB5" w14:textId="1C39937B" w:rsidR="00503124" w:rsidRPr="002B2014" w:rsidRDefault="00D2176D" w:rsidP="00B25FFB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svibanj/lipanj 202</w:t>
            </w:r>
            <w:r w:rsidR="00DF26F8">
              <w:rPr>
                <w:rFonts w:ascii="Times New Roman" w:eastAsia="Times New Roman" w:hAnsi="Times New Roman" w:cs="Times New Roman"/>
              </w:rPr>
              <w:t>3</w:t>
            </w:r>
            <w:r w:rsidRPr="002B2014">
              <w:rPr>
                <w:rFonts w:ascii="Times New Roman" w:eastAsia="Times New Roman" w:hAnsi="Times New Roman" w:cs="Times New Roman"/>
              </w:rPr>
              <w:t>. g.</w:t>
            </w:r>
          </w:p>
        </w:tc>
        <w:tc>
          <w:tcPr>
            <w:tcW w:w="190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E3E0F" w14:textId="77777777" w:rsidR="00503124" w:rsidRPr="002B2014" w:rsidRDefault="00D2176D" w:rsidP="00B25FFB">
            <w:pPr>
              <w:pStyle w:val="TableContents"/>
              <w:widowControl w:val="0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Prema ponudama – verificirani program</w:t>
            </w:r>
          </w:p>
        </w:tc>
      </w:tr>
    </w:tbl>
    <w:p w14:paraId="045894DF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553EC9A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eastAsia="Times New Roman" w:hAnsi="Times New Roman" w:cs="Times New Roman"/>
          <w:color w:val="000000"/>
        </w:rPr>
        <w:t>*Ovisno o epidemiološkoj situaciji u RH.</w:t>
      </w:r>
      <w:r w:rsidRPr="002B2014">
        <w:rPr>
          <w:rFonts w:ascii="Times New Roman" w:hAnsi="Times New Roman" w:cs="Times New Roman"/>
        </w:rPr>
        <w:t xml:space="preserve"> Organizirat će se nakon anketiranja roditelja djece, a uz uvjete organizatora. Roditelji financiraju programe i prijevoz djece.</w:t>
      </w:r>
    </w:p>
    <w:p w14:paraId="0FA8B5A0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64C8142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0079B6A" w14:textId="77777777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Tablica: Kulturno-umjetnički programi</w:t>
      </w:r>
    </w:p>
    <w:p w14:paraId="4EE21490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0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03124" w:rsidRPr="002B2014" w14:paraId="157A8548" w14:textId="77777777" w:rsidTr="00C62D96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BB719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SADRŽAJ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C0B4E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2014">
              <w:rPr>
                <w:rFonts w:ascii="Times New Roman" w:eastAsia="Times New Roman" w:hAnsi="Times New Roman" w:cs="Times New Roman"/>
                <w:b/>
                <w:bCs/>
              </w:rPr>
              <w:t>VRIJEME</w:t>
            </w:r>
          </w:p>
        </w:tc>
      </w:tr>
      <w:tr w:rsidR="00503124" w:rsidRPr="002B2014" w14:paraId="7D53C6EF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7DBBF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Kulturno-umjetnički programi u vrtiću (predstave, mjuzikli...)*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5F7E3" w14:textId="25310374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 xml:space="preserve"> Ožujak-svibanj 202</w:t>
            </w:r>
            <w:r w:rsidR="00DF26F8">
              <w:rPr>
                <w:rFonts w:ascii="Times New Roman" w:eastAsia="Times New Roman" w:hAnsi="Times New Roman" w:cs="Times New Roman"/>
              </w:rPr>
              <w:t>3</w:t>
            </w:r>
            <w:r w:rsidR="00B25FFB" w:rsidRPr="002B2014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014"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503124" w:rsidRPr="002B2014" w14:paraId="746BD57A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3A840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Posjet DV Križevci**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5A689B" w14:textId="0E831CD0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Svibanj 202</w:t>
            </w:r>
            <w:r w:rsidR="00DF26F8">
              <w:rPr>
                <w:rFonts w:ascii="Times New Roman" w:eastAsia="Times New Roman" w:hAnsi="Times New Roman" w:cs="Times New Roman"/>
              </w:rPr>
              <w:t>3</w:t>
            </w:r>
            <w:r w:rsidR="00B25FFB" w:rsidRPr="002B2014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014"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503124" w:rsidRPr="002B2014" w14:paraId="7613362A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99AFC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Posjet OŠ Grigor Vitez Sveti Ivan Žabno***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BA485" w14:textId="10DADA23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Lipanj 202</w:t>
            </w:r>
            <w:r w:rsidR="00DF26F8">
              <w:rPr>
                <w:rFonts w:ascii="Times New Roman" w:eastAsia="Times New Roman" w:hAnsi="Times New Roman" w:cs="Times New Roman"/>
              </w:rPr>
              <w:t>3</w:t>
            </w:r>
            <w:r w:rsidR="00B25FFB" w:rsidRPr="002B2014">
              <w:rPr>
                <w:rFonts w:ascii="Times New Roman" w:eastAsia="Times New Roman" w:hAnsi="Times New Roman" w:cs="Times New Roman"/>
              </w:rPr>
              <w:t xml:space="preserve">. </w:t>
            </w:r>
            <w:r w:rsidRPr="002B2014"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503124" w:rsidRPr="002B2014" w14:paraId="76F28550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1DDC5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Posjet Obiteljskom izletištu Novak-</w:t>
            </w:r>
          </w:p>
          <w:p w14:paraId="7A75B9C9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„Jedan dan u prirodi“***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55174" w14:textId="102C7363" w:rsidR="00503124" w:rsidRPr="002B2014" w:rsidRDefault="00B25FFB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Travanj</w:t>
            </w:r>
            <w:r w:rsidR="00D2176D" w:rsidRPr="002B2014">
              <w:rPr>
                <w:rFonts w:ascii="Times New Roman" w:eastAsia="Times New Roman" w:hAnsi="Times New Roman" w:cs="Times New Roman"/>
              </w:rPr>
              <w:t xml:space="preserve"> 202</w:t>
            </w:r>
            <w:r w:rsidR="00DF26F8">
              <w:rPr>
                <w:rFonts w:ascii="Times New Roman" w:eastAsia="Times New Roman" w:hAnsi="Times New Roman" w:cs="Times New Roman"/>
              </w:rPr>
              <w:t>3</w:t>
            </w:r>
            <w:r w:rsidRPr="002B2014">
              <w:rPr>
                <w:rFonts w:ascii="Times New Roman" w:eastAsia="Times New Roman" w:hAnsi="Times New Roman" w:cs="Times New Roman"/>
              </w:rPr>
              <w:t xml:space="preserve">. </w:t>
            </w:r>
            <w:r w:rsidR="00D2176D" w:rsidRPr="002B2014">
              <w:rPr>
                <w:rFonts w:ascii="Times New Roman" w:eastAsia="Times New Roman" w:hAnsi="Times New Roman" w:cs="Times New Roman"/>
              </w:rPr>
              <w:t>g.</w:t>
            </w:r>
          </w:p>
        </w:tc>
      </w:tr>
      <w:tr w:rsidR="00503124" w:rsidRPr="002B2014" w14:paraId="25F03FBB" w14:textId="77777777" w:rsidTr="00503124">
        <w:tc>
          <w:tcPr>
            <w:tcW w:w="453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1346A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Posjet drugim kulturnim institucijama****</w:t>
            </w:r>
          </w:p>
        </w:tc>
        <w:tc>
          <w:tcPr>
            <w:tcW w:w="453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4A524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2B2014">
              <w:rPr>
                <w:rFonts w:ascii="Times New Roman" w:eastAsia="Times New Roman" w:hAnsi="Times New Roman" w:cs="Times New Roman"/>
              </w:rPr>
              <w:t>Prema potrebi i dogovoru odgojitelja, roditelja i stručnog tima</w:t>
            </w:r>
          </w:p>
        </w:tc>
      </w:tr>
    </w:tbl>
    <w:p w14:paraId="0CC9A0C2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B2014">
        <w:rPr>
          <w:rFonts w:ascii="Times New Roman" w:hAnsi="Times New Roman" w:cs="Times New Roman"/>
          <w:b/>
          <w:bCs/>
        </w:rPr>
        <w:t>*Ovisno o epidemiološkoj situaciji u RH.</w:t>
      </w:r>
    </w:p>
    <w:p w14:paraId="2E28F251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Organizirat će se nakon anketiranja roditelja djece, a uz uvjete organizatora.</w:t>
      </w:r>
    </w:p>
    <w:p w14:paraId="73E4DDF9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Roditelji financiraju programe i po potrebi prijevoz djece.</w:t>
      </w:r>
    </w:p>
    <w:p w14:paraId="2E247D6A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>**</w:t>
      </w:r>
      <w:r w:rsidRPr="002B2014">
        <w:rPr>
          <w:rFonts w:ascii="Times New Roman" w:hAnsi="Times New Roman" w:cs="Times New Roman"/>
          <w:b/>
          <w:bCs/>
        </w:rPr>
        <w:t>Ovisno o epidemiološkoj situaciji u RH.</w:t>
      </w:r>
    </w:p>
    <w:p w14:paraId="48EC0AF9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***</w:t>
      </w:r>
      <w:r w:rsidRPr="002B2014">
        <w:rPr>
          <w:rFonts w:ascii="Times New Roman" w:hAnsi="Times New Roman" w:cs="Times New Roman"/>
          <w:b/>
          <w:bCs/>
        </w:rPr>
        <w:t>Ovisno o epidemiološkoj situaciji u RH.</w:t>
      </w:r>
      <w:r w:rsidRPr="002B2014">
        <w:rPr>
          <w:rFonts w:ascii="Times New Roman" w:hAnsi="Times New Roman" w:cs="Times New Roman"/>
        </w:rPr>
        <w:t xml:space="preserve"> Vrtić i roditelji snose troškove organizacije i prijevoza.</w:t>
      </w:r>
    </w:p>
    <w:p w14:paraId="1D317ADE" w14:textId="77777777" w:rsidR="00B25FFB" w:rsidRPr="002B2014" w:rsidRDefault="00B25FFB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E9D7979" w14:textId="77777777" w:rsidR="00503124" w:rsidRPr="002B2014" w:rsidRDefault="00503124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A49E555" w14:textId="17E5469C" w:rsidR="00503124" w:rsidRPr="002B2014" w:rsidRDefault="00B25FFB" w:rsidP="00B25FFB">
      <w:pPr>
        <w:pStyle w:val="Naslov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44" w:name="_Toc52341422"/>
      <w:bookmarkStart w:id="45" w:name="_Toc68789363"/>
      <w:bookmarkStart w:id="46" w:name="_Toc114680353"/>
      <w:r w:rsidRPr="002B201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4.7. Pedagoška dokumentacija</w:t>
      </w:r>
      <w:bookmarkEnd w:id="44"/>
      <w:bookmarkEnd w:id="45"/>
      <w:bookmarkEnd w:id="46"/>
    </w:p>
    <w:p w14:paraId="3FEFC792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CC7EFC6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Tijekom pedagoške godine vodit će se pedagoška dokumentacija odgojnih skupina, sukladno Pravilniku o obrascima i sadržajima pedagoške dokumentacije i evidencije o djeci u dječjem vrtiću (NN broj 83/2001.), te ostala dokumentacija vrtića.</w:t>
      </w:r>
    </w:p>
    <w:p w14:paraId="4D466090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FF341DE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Knjiga pedagoške dokumentacije odgojne skupine koja obuhvaća:</w:t>
      </w:r>
    </w:p>
    <w:p w14:paraId="171E3076" w14:textId="60E29BF6" w:rsidR="006957EC" w:rsidRPr="002B201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orijentacijski plan i program odgojno-obrazovnog rada za određeno razdoblje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 s </w:t>
      </w:r>
      <w:r w:rsidRPr="002B2014">
        <w:rPr>
          <w:rFonts w:ascii="Times New Roman" w:eastAsia="Times New Roman" w:hAnsi="Times New Roman" w:cs="Times New Roman"/>
          <w:color w:val="000000"/>
        </w:rPr>
        <w:t>razvojnim zadaćama za poticanje cjelovitog razvoja djeteta za skupinu, za pojedino  dijete</w:t>
      </w:r>
      <w:r w:rsidR="006957EC" w:rsidRPr="002B2014">
        <w:rPr>
          <w:rFonts w:ascii="Times New Roman" w:eastAsia="Times New Roman" w:hAnsi="Times New Roman" w:cs="Times New Roman"/>
          <w:color w:val="000000"/>
        </w:rPr>
        <w:t>,</w:t>
      </w:r>
    </w:p>
    <w:p w14:paraId="0811C2FA" w14:textId="708603A8" w:rsidR="006957EC" w:rsidRPr="002B201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plan aktivnosti za ostvarivanje razvojnih zadaća (sklopovi aktivnosti, teme, projekti...)</w:t>
      </w:r>
      <w:r w:rsidR="006957EC" w:rsidRPr="002B2014">
        <w:rPr>
          <w:rFonts w:ascii="Times New Roman" w:eastAsia="Times New Roman" w:hAnsi="Times New Roman" w:cs="Times New Roman"/>
          <w:color w:val="000000"/>
        </w:rPr>
        <w:t>,</w:t>
      </w:r>
    </w:p>
    <w:p w14:paraId="2833254D" w14:textId="60473552" w:rsidR="006957EC" w:rsidRPr="002B201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plan suradnje sa stručnjacima, roditeljima i drugima radi ostvarivanja postavljenih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zadaća</w:t>
      </w:r>
      <w:r w:rsidR="006957EC" w:rsidRPr="002B2014">
        <w:rPr>
          <w:rFonts w:ascii="Times New Roman" w:eastAsia="Times New Roman" w:hAnsi="Times New Roman" w:cs="Times New Roman"/>
          <w:color w:val="000000"/>
        </w:rPr>
        <w:t>,</w:t>
      </w:r>
    </w:p>
    <w:p w14:paraId="7C8CECEC" w14:textId="26D57D35" w:rsidR="006957EC" w:rsidRPr="002B201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plan obilježavanja važnih datuma (rođendana, sastanaka, svečanosti, izleta i drugo)</w:t>
      </w:r>
      <w:r w:rsidR="006957EC" w:rsidRPr="002B2014">
        <w:rPr>
          <w:rFonts w:ascii="Times New Roman" w:eastAsia="Times New Roman" w:hAnsi="Times New Roman" w:cs="Times New Roman"/>
          <w:color w:val="000000"/>
        </w:rPr>
        <w:t>,</w:t>
      </w:r>
    </w:p>
    <w:p w14:paraId="7F7D7F7B" w14:textId="67311BBD" w:rsidR="006957EC" w:rsidRPr="002B201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tjedne planove i programe odgojno-obrazovnog rada: slijed aktivnosti, za odgojnu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skupinu, za djecu iz drugih odgojnih skupina, poslovi nužni za ostvarivanje tjednog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plana i programa rada</w:t>
      </w:r>
      <w:r w:rsidR="006957EC" w:rsidRPr="002B2014">
        <w:rPr>
          <w:rFonts w:ascii="Times New Roman" w:eastAsia="Times New Roman" w:hAnsi="Times New Roman" w:cs="Times New Roman"/>
          <w:color w:val="000000"/>
        </w:rPr>
        <w:t>,</w:t>
      </w:r>
    </w:p>
    <w:p w14:paraId="609D0694" w14:textId="77777777" w:rsidR="006957EC" w:rsidRPr="002B201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dnevnik rada sa svim sastavnicama: planirani poticaji za aktivnosti (individualne,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grupne, zajedničke), iskorišteni situacijski poticaji, zapažanja o aktivnostima i ponašanju djece u odnosu na postavljene zadaće, za djecu odgojne skupine, za djecu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drugih odgojnih skupina, suradnju sa stručnjacima, roditeljima, zabilješke na kraju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tjedna</w:t>
      </w:r>
      <w:r w:rsidR="006957EC" w:rsidRPr="002B2014">
        <w:rPr>
          <w:rFonts w:ascii="Times New Roman" w:eastAsia="Times New Roman" w:hAnsi="Times New Roman" w:cs="Times New Roman"/>
          <w:color w:val="000000"/>
        </w:rPr>
        <w:t>,</w:t>
      </w:r>
    </w:p>
    <w:p w14:paraId="6244B534" w14:textId="77777777" w:rsidR="006957EC" w:rsidRPr="002B201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zajedničke aktivnosti djece i odraslih (izleti, druženja, svečanosti), priprema, zapažanja i zapisi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76D42A7" w14:textId="77777777" w:rsidR="006957EC" w:rsidRPr="002B201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plan roditeljskih sastanaka: priprema, zaključci, zabilješke o radu s roditeljima (individualni, skupni i dr.)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2C22146C" w14:textId="2E5DAF52" w:rsidR="00503124" w:rsidRPr="002B2014" w:rsidRDefault="00D2176D">
      <w:pPr>
        <w:pStyle w:val="Standarduser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vrednovanje ostvarenog plana i programa: vrednovanje uvjeta ostvarivanje plana i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programa, vrednovanje ostvarenosti razvojnih zadaća</w:t>
      </w:r>
      <w:r w:rsidR="006957EC" w:rsidRPr="002B2014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32764A74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F130819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lastRenderedPageBreak/>
        <w:t>Redovito će se voditi:</w:t>
      </w:r>
    </w:p>
    <w:p w14:paraId="182A9D9F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Imenik djece</w:t>
      </w:r>
    </w:p>
    <w:p w14:paraId="35ED9E06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Program stručnog usavršavanja</w:t>
      </w:r>
    </w:p>
    <w:p w14:paraId="77D42E08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Dosje djeteta s teškoćama u razvoju</w:t>
      </w:r>
    </w:p>
    <w:p w14:paraId="21F6F1A7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Matična knjiga djece</w:t>
      </w:r>
    </w:p>
    <w:p w14:paraId="19A15A2E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Matična knjigu zaposlenika</w:t>
      </w:r>
    </w:p>
    <w:p w14:paraId="5E0D4743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Ljetopis dječjeg vrtića</w:t>
      </w:r>
    </w:p>
    <w:p w14:paraId="3E73CA27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Godišnji plan i program odgojno-obrazovnog rada</w:t>
      </w:r>
    </w:p>
    <w:p w14:paraId="7B1F1AD2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Godišnje izvješće o ostvarivanju plana i programa rada</w:t>
      </w:r>
    </w:p>
    <w:p w14:paraId="7354F6A0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Knjiga zapisnika</w:t>
      </w:r>
    </w:p>
    <w:p w14:paraId="5D194C0C" w14:textId="3F65B41C" w:rsidR="00503124" w:rsidRPr="002B2014" w:rsidRDefault="00D2176D" w:rsidP="00B25FFB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Dokumentiranje svih aspekata odgojno-obrazovnog procesa.</w:t>
      </w:r>
      <w:bookmarkStart w:id="47" w:name="_Toc52341423"/>
      <w:bookmarkStart w:id="48" w:name="_Toc68789364"/>
    </w:p>
    <w:p w14:paraId="18D037AA" w14:textId="40067127" w:rsidR="00B25FFB" w:rsidRPr="002B2014" w:rsidRDefault="00C62D96" w:rsidP="00C62D96">
      <w:pPr>
        <w:suppressAutoHyphens w:val="0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br w:type="page"/>
      </w:r>
    </w:p>
    <w:p w14:paraId="2E8749B1" w14:textId="77777777" w:rsidR="00503124" w:rsidRPr="002B2014" w:rsidRDefault="00D2176D" w:rsidP="00B25FFB">
      <w:pPr>
        <w:pStyle w:val="Naslov1"/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9" w:name="_Toc114680354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5. NAOBRAZBA I USAVRŠAVANJE ODGOJNIH DJELATNIKA</w:t>
      </w:r>
      <w:bookmarkEnd w:id="47"/>
      <w:bookmarkEnd w:id="48"/>
      <w:bookmarkEnd w:id="49"/>
    </w:p>
    <w:p w14:paraId="1722E345" w14:textId="77777777" w:rsidR="00503124" w:rsidRPr="002B2014" w:rsidRDefault="00503124">
      <w:pPr>
        <w:pStyle w:val="Standard"/>
        <w:rPr>
          <w:rFonts w:ascii="Times New Roman" w:hAnsi="Times New Roman" w:cs="Times New Roman"/>
        </w:rPr>
      </w:pPr>
    </w:p>
    <w:p w14:paraId="30758AFC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757D8230" w14:textId="77777777" w:rsidR="006957EC" w:rsidRPr="002B2014" w:rsidRDefault="00D2176D" w:rsidP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Stručno usavršavanje odgojnih djelatnika čini osnovu razvoja vrtića. Važno  je da bude kontinuirano, raznovrsno i primjereno kulturi pojedine ustanove. Kvalitetnim i pravovremenim planiranjem, uz nužnu fleksibilnost i modifikaciju prema potrebi, postiže se kontinuitet. Kroz različite oblike stručnog usavršavanja nastojat ćemo postepeno dizati kvalitetu prakse, ali i sigurnosti subjekata u svoju profesionalnu ulogu.</w:t>
      </w:r>
    </w:p>
    <w:p w14:paraId="533B72E2" w14:textId="77777777" w:rsidR="006957EC" w:rsidRPr="002B2014" w:rsidRDefault="006957EC" w:rsidP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7ECDD4DC" w14:textId="6AF850AA" w:rsidR="00503124" w:rsidRPr="002B2014" w:rsidRDefault="00D2176D" w:rsidP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Bitni zadaci:</w:t>
      </w:r>
    </w:p>
    <w:p w14:paraId="396BFEAC" w14:textId="4A9961F2" w:rsidR="00503124" w:rsidRPr="002B2014" w:rsidRDefault="00D2176D">
      <w:pPr>
        <w:pStyle w:val="Standarduser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Organizirati refleksivne praktikume</w:t>
      </w:r>
      <w:r w:rsidR="006957EC" w:rsidRPr="002B2014">
        <w:rPr>
          <w:rFonts w:ascii="Times New Roman" w:hAnsi="Times New Roman" w:cs="Times New Roman"/>
        </w:rPr>
        <w:t>.</w:t>
      </w:r>
    </w:p>
    <w:p w14:paraId="7F15E4F9" w14:textId="794F4DF0" w:rsidR="00503124" w:rsidRPr="002B2014" w:rsidRDefault="00D2176D">
      <w:pPr>
        <w:pStyle w:val="Standarduser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Pratiti novu stručnu literaturu i časopise</w:t>
      </w:r>
      <w:r w:rsidR="006957EC" w:rsidRPr="002B2014">
        <w:rPr>
          <w:rFonts w:ascii="Times New Roman" w:hAnsi="Times New Roman" w:cs="Times New Roman"/>
        </w:rPr>
        <w:t>.</w:t>
      </w:r>
    </w:p>
    <w:p w14:paraId="05FE1228" w14:textId="37ED9EA5" w:rsidR="00503124" w:rsidRPr="002B2014" w:rsidRDefault="00D2176D">
      <w:pPr>
        <w:pStyle w:val="Standarduser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Sudjelovati u svim oblicima stručnog usavršavanja van ustanove namijenjenim stručnjacima</w:t>
      </w:r>
      <w:r w:rsidR="006957EC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u predškolskom odgoju i obrazovanju, prema dogovoru i odlukama Ravnatelja i Osnivača</w:t>
      </w:r>
      <w:r w:rsidR="006957EC" w:rsidRPr="002B2014">
        <w:rPr>
          <w:rFonts w:ascii="Times New Roman" w:hAnsi="Times New Roman" w:cs="Times New Roman"/>
        </w:rPr>
        <w:t>.</w:t>
      </w:r>
    </w:p>
    <w:p w14:paraId="7F0B3902" w14:textId="31EBEC25" w:rsidR="00503124" w:rsidRPr="002B2014" w:rsidRDefault="00D2176D">
      <w:pPr>
        <w:pStyle w:val="Standarduser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Prezentiranje vlastitih primjera dobre prakse unutar i izvan ustanove</w:t>
      </w:r>
      <w:r w:rsidR="006957EC" w:rsidRPr="002B2014">
        <w:rPr>
          <w:rFonts w:ascii="Times New Roman" w:hAnsi="Times New Roman" w:cs="Times New Roman"/>
        </w:rPr>
        <w:t>.</w:t>
      </w:r>
    </w:p>
    <w:p w14:paraId="6C96EF92" w14:textId="77777777" w:rsidR="00503124" w:rsidRPr="002B2014" w:rsidRDefault="00D2176D">
      <w:pPr>
        <w:pStyle w:val="Standarduser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Prisustvovanje seminarima, savjetovanjima, tečajevima i drugim oblicima stručnog usavršavanja prema mogućnostima i ovisno o epidemiološkoj situaciji.</w:t>
      </w:r>
    </w:p>
    <w:p w14:paraId="757198F7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2B1770C4" w14:textId="77777777" w:rsidR="00503124" w:rsidRPr="002B2014" w:rsidRDefault="0050312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4DE718" w14:textId="77777777" w:rsidR="00503124" w:rsidRPr="002B2014" w:rsidRDefault="0050312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A76007" w14:textId="71C77B33" w:rsidR="00503124" w:rsidRPr="002B2014" w:rsidRDefault="00B25FFB" w:rsidP="00B25FFB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0" w:name="_Toc52341424"/>
      <w:bookmarkStart w:id="51" w:name="_Toc68789365"/>
      <w:bookmarkStart w:id="52" w:name="_Toc114680355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t>5.1. Stručno usavršavanje u ustanovi</w:t>
      </w:r>
      <w:bookmarkEnd w:id="50"/>
      <w:bookmarkEnd w:id="51"/>
      <w:bookmarkEnd w:id="52"/>
    </w:p>
    <w:p w14:paraId="29143B9F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083FFDF5" w14:textId="6F94B685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Učinkovit profesionalni razvoj mora se baviti cjelokupnim vrtićkim kontekstom i od</w:t>
      </w:r>
      <w:r w:rsidR="005C2CD4" w:rsidRPr="002B2014">
        <w:rPr>
          <w:rFonts w:ascii="Times New Roman" w:hAnsi="Times New Roman" w:cs="Times New Roman"/>
        </w:rPr>
        <w:t>gojitelju</w:t>
      </w:r>
      <w:r w:rsidRPr="002B2014">
        <w:rPr>
          <w:rFonts w:ascii="Times New Roman" w:hAnsi="Times New Roman" w:cs="Times New Roman"/>
        </w:rPr>
        <w:t xml:space="preserve"> pomoći da taj kontekst (u svakom vrtiću, pa čak i objektu, drukčiji) upozna i bolje razumije da bi ga mogao mijenjati. Zbog toga je izuzetno važno da se profesionalno stručno usavršavanje odgojitelja zbiva u samom vrtiću. Kvalitetan profesionalni razvoj odg</w:t>
      </w:r>
      <w:r w:rsidR="005C2CD4" w:rsidRPr="002B2014">
        <w:rPr>
          <w:rFonts w:ascii="Times New Roman" w:hAnsi="Times New Roman" w:cs="Times New Roman"/>
        </w:rPr>
        <w:t>ojitelja</w:t>
      </w:r>
      <w:r w:rsidRPr="002B2014">
        <w:rPr>
          <w:rFonts w:ascii="Times New Roman" w:hAnsi="Times New Roman" w:cs="Times New Roman"/>
        </w:rPr>
        <w:t xml:space="preserve"> i stručnih suradnika usmjeren je na razvoj njihovih istraživačkih i refleksivnih umijeća. Zajedničko istraživanje </w:t>
      </w:r>
      <w:r w:rsidR="005C2CD4" w:rsidRPr="002B2014">
        <w:rPr>
          <w:rFonts w:ascii="Times New Roman" w:hAnsi="Times New Roman" w:cs="Times New Roman"/>
        </w:rPr>
        <w:t>odgojitelje</w:t>
      </w:r>
      <w:r w:rsidRPr="002B2014">
        <w:rPr>
          <w:rFonts w:ascii="Times New Roman" w:hAnsi="Times New Roman" w:cs="Times New Roman"/>
        </w:rPr>
        <w:t xml:space="preserve"> osposobljava za bolje razumijevanje i postupno mijenjanje i usavršavanje vlastite prakse.</w:t>
      </w:r>
    </w:p>
    <w:p w14:paraId="19FE6684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Stručno usavršavanje u ustanovi ostvaruje se u interakciji sa stručnim timom.</w:t>
      </w:r>
    </w:p>
    <w:p w14:paraId="4FAF8682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Plan stručnog usavršavanja je fleksibilan i podložan promjenama tj. takav da ga se može mijenjati i modificirati ovisno o potrebama i individualnim interesima.</w:t>
      </w:r>
    </w:p>
    <w:p w14:paraId="3443F692" w14:textId="77777777" w:rsidR="006957EC" w:rsidRPr="002B2014" w:rsidRDefault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1BC7F7AE" w14:textId="2AB31BF3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Oblici internog stručnog usavršavanja koje planiramo realizirati su sljedeći:</w:t>
      </w:r>
    </w:p>
    <w:p w14:paraId="6858B2C2" w14:textId="77777777" w:rsidR="006957EC" w:rsidRPr="002B2014" w:rsidRDefault="00D2176D">
      <w:pPr>
        <w:pStyle w:val="Standarduser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B2014">
        <w:rPr>
          <w:rFonts w:ascii="Times New Roman" w:hAnsi="Times New Roman" w:cs="Times New Roman"/>
          <w:color w:val="000000"/>
        </w:rPr>
        <w:t>Refleksivni praktikum;</w:t>
      </w:r>
    </w:p>
    <w:p w14:paraId="7502A2D6" w14:textId="297A447B" w:rsidR="00503124" w:rsidRPr="002B2014" w:rsidRDefault="00D2176D">
      <w:pPr>
        <w:pStyle w:val="Standarduser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B2014">
        <w:rPr>
          <w:rFonts w:ascii="Times New Roman" w:hAnsi="Times New Roman" w:cs="Times New Roman"/>
          <w:color w:val="000000"/>
        </w:rPr>
        <w:t>Radni dogovori i sastanci od</w:t>
      </w:r>
      <w:r w:rsidR="005C2CD4" w:rsidRPr="002B2014">
        <w:rPr>
          <w:rFonts w:ascii="Times New Roman" w:hAnsi="Times New Roman" w:cs="Times New Roman"/>
          <w:color w:val="000000"/>
        </w:rPr>
        <w:t>gojitelj</w:t>
      </w:r>
      <w:r w:rsidRPr="002B2014">
        <w:rPr>
          <w:rFonts w:ascii="Times New Roman" w:hAnsi="Times New Roman" w:cs="Times New Roman"/>
          <w:color w:val="000000"/>
        </w:rPr>
        <w:t>a i članova stručnog tima;</w:t>
      </w:r>
    </w:p>
    <w:p w14:paraId="012DF41E" w14:textId="33D09682" w:rsidR="00503124" w:rsidRPr="002B2014" w:rsidRDefault="00D2176D">
      <w:pPr>
        <w:pStyle w:val="Standarduser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B2014">
        <w:rPr>
          <w:rFonts w:ascii="Times New Roman" w:hAnsi="Times New Roman" w:cs="Times New Roman"/>
          <w:color w:val="000000"/>
        </w:rPr>
        <w:t>Sastanci ravnatelja i članova stručnog tima;</w:t>
      </w:r>
    </w:p>
    <w:p w14:paraId="5AFAC67D" w14:textId="7EDBB0EC" w:rsidR="00503124" w:rsidRPr="002B2014" w:rsidRDefault="00D2176D">
      <w:pPr>
        <w:pStyle w:val="Standarduser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B2014">
        <w:rPr>
          <w:rFonts w:ascii="Times New Roman" w:hAnsi="Times New Roman" w:cs="Times New Roman"/>
          <w:color w:val="000000"/>
        </w:rPr>
        <w:lastRenderedPageBreak/>
        <w:t>Odg</w:t>
      </w:r>
      <w:r w:rsidR="005C2CD4" w:rsidRPr="002B2014">
        <w:rPr>
          <w:rFonts w:ascii="Times New Roman" w:hAnsi="Times New Roman" w:cs="Times New Roman"/>
          <w:color w:val="000000"/>
        </w:rPr>
        <w:t>ojiteljsk</w:t>
      </w:r>
      <w:r w:rsidRPr="002B2014">
        <w:rPr>
          <w:rFonts w:ascii="Times New Roman" w:hAnsi="Times New Roman" w:cs="Times New Roman"/>
          <w:color w:val="000000"/>
        </w:rPr>
        <w:t>a vijeća (dva puta godišnje);</w:t>
      </w:r>
    </w:p>
    <w:p w14:paraId="619D8DF7" w14:textId="621377A3" w:rsidR="00503124" w:rsidRPr="002B2014" w:rsidRDefault="00D2176D">
      <w:pPr>
        <w:pStyle w:val="Standarduser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B2014">
        <w:rPr>
          <w:rFonts w:ascii="Times New Roman" w:hAnsi="Times New Roman" w:cs="Times New Roman"/>
          <w:color w:val="000000"/>
        </w:rPr>
        <w:t>Individualne konzultacije od</w:t>
      </w:r>
      <w:r w:rsidR="005C2CD4" w:rsidRPr="002B2014">
        <w:rPr>
          <w:rFonts w:ascii="Times New Roman" w:hAnsi="Times New Roman" w:cs="Times New Roman"/>
          <w:color w:val="000000"/>
        </w:rPr>
        <w:t>gojitelja</w:t>
      </w:r>
      <w:r w:rsidRPr="002B2014">
        <w:rPr>
          <w:rFonts w:ascii="Times New Roman" w:hAnsi="Times New Roman" w:cs="Times New Roman"/>
          <w:color w:val="000000"/>
        </w:rPr>
        <w:t xml:space="preserve"> s pedagoginjom.</w:t>
      </w:r>
    </w:p>
    <w:p w14:paraId="745C18E4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C33CCB5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Tablica: Stručno usavršavanje unutar ustanove – refleksivni praktikum</w:t>
      </w:r>
    </w:p>
    <w:tbl>
      <w:tblPr>
        <w:tblW w:w="10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8"/>
        <w:gridCol w:w="1884"/>
        <w:gridCol w:w="1848"/>
        <w:gridCol w:w="2919"/>
        <w:gridCol w:w="1481"/>
      </w:tblGrid>
      <w:tr w:rsidR="00503124" w:rsidRPr="002B2014" w14:paraId="4416BA22" w14:textId="77777777" w:rsidTr="00C62D96">
        <w:trPr>
          <w:trHeight w:val="516"/>
          <w:jc w:val="center"/>
        </w:trPr>
        <w:tc>
          <w:tcPr>
            <w:tcW w:w="2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0E231" w14:textId="77777777" w:rsidR="00503124" w:rsidRPr="002B2014" w:rsidRDefault="00D2176D" w:rsidP="006957EC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REFLEKSIVNI</w:t>
            </w:r>
          </w:p>
          <w:p w14:paraId="6632529B" w14:textId="77777777" w:rsidR="00503124" w:rsidRPr="002B2014" w:rsidRDefault="00D2176D" w:rsidP="006957EC">
            <w:pPr>
              <w:pStyle w:val="TableContents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PRAKTIKUM</w:t>
            </w:r>
          </w:p>
        </w:tc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7F839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VODITELJI I SURADNICI</w:t>
            </w:r>
          </w:p>
        </w:tc>
        <w:tc>
          <w:tcPr>
            <w:tcW w:w="1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1A7C78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SUDIONICI</w:t>
            </w:r>
          </w:p>
        </w:tc>
        <w:tc>
          <w:tcPr>
            <w:tcW w:w="2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5F8A9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VRIJEME ODRŽAVANJA</w:t>
            </w:r>
          </w:p>
        </w:tc>
        <w:tc>
          <w:tcPr>
            <w:tcW w:w="1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C148E7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TRAJANJE</w:t>
            </w:r>
          </w:p>
        </w:tc>
      </w:tr>
      <w:tr w:rsidR="00503124" w:rsidRPr="002B2014" w14:paraId="082878B7" w14:textId="77777777" w:rsidTr="006957EC">
        <w:trPr>
          <w:trHeight w:val="696"/>
          <w:jc w:val="center"/>
        </w:trPr>
        <w:tc>
          <w:tcPr>
            <w:tcW w:w="2508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F79A0" w14:textId="77777777" w:rsidR="00503124" w:rsidRPr="002B2014" w:rsidRDefault="00D2176D" w:rsidP="006957EC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Razvoj kurikuluma oblikovanjem poticajnog prostorno-materijalnog okruženja vrtića</w:t>
            </w:r>
          </w:p>
        </w:tc>
        <w:tc>
          <w:tcPr>
            <w:tcW w:w="1884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9CFB6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48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231C4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919" w:type="dxa"/>
            <w:tcBorders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BEBF7" w14:textId="25B00B8A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Jednom mjesečno (od </w:t>
            </w:r>
            <w:r w:rsidR="00B25FFB" w:rsidRPr="002B2014">
              <w:rPr>
                <w:rFonts w:ascii="Times New Roman" w:hAnsi="Times New Roman" w:cs="Times New Roman"/>
              </w:rPr>
              <w:t>listopada</w:t>
            </w:r>
            <w:r w:rsidRPr="002B2014">
              <w:rPr>
                <w:rFonts w:ascii="Times New Roman" w:hAnsi="Times New Roman" w:cs="Times New Roman"/>
              </w:rPr>
              <w:t xml:space="preserve"> 202</w:t>
            </w:r>
            <w:r w:rsidR="00F43DE5">
              <w:rPr>
                <w:rFonts w:ascii="Times New Roman" w:hAnsi="Times New Roman" w:cs="Times New Roman"/>
              </w:rPr>
              <w:t>2</w:t>
            </w:r>
            <w:r w:rsidRPr="002B2014">
              <w:rPr>
                <w:rFonts w:ascii="Times New Roman" w:hAnsi="Times New Roman" w:cs="Times New Roman"/>
              </w:rPr>
              <w:t>. do svibnja 202</w:t>
            </w:r>
            <w:r w:rsidR="00F43DE5">
              <w:rPr>
                <w:rFonts w:ascii="Times New Roman" w:hAnsi="Times New Roman" w:cs="Times New Roman"/>
              </w:rPr>
              <w:t>3</w:t>
            </w:r>
            <w:r w:rsidR="00B25FFB" w:rsidRPr="002B2014">
              <w:rPr>
                <w:rFonts w:ascii="Times New Roman" w:hAnsi="Times New Roman" w:cs="Times New Roman"/>
              </w:rPr>
              <w:t>.</w:t>
            </w:r>
            <w:r w:rsidRPr="002B2014">
              <w:rPr>
                <w:rFonts w:ascii="Times New Roman" w:hAnsi="Times New Roman" w:cs="Times New Roman"/>
              </w:rPr>
              <w:t xml:space="preserve"> g.)</w:t>
            </w:r>
          </w:p>
        </w:tc>
        <w:tc>
          <w:tcPr>
            <w:tcW w:w="1481" w:type="dxa"/>
            <w:tcBorders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852AC" w14:textId="5E186671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2 h</w:t>
            </w:r>
          </w:p>
        </w:tc>
      </w:tr>
      <w:tr w:rsidR="00503124" w:rsidRPr="002B2014" w14:paraId="7ED7F801" w14:textId="77777777" w:rsidTr="006957EC">
        <w:trPr>
          <w:trHeight w:val="131"/>
          <w:jc w:val="center"/>
        </w:trPr>
        <w:tc>
          <w:tcPr>
            <w:tcW w:w="2508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BAAFF" w14:textId="77777777" w:rsidR="00503124" w:rsidRPr="002B2014" w:rsidRDefault="00503124" w:rsidP="006957EC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CBBA0D" w14:textId="77777777" w:rsidR="00503124" w:rsidRPr="002B2014" w:rsidRDefault="00503124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AD4E28" w14:textId="77777777" w:rsidR="00503124" w:rsidRPr="002B2014" w:rsidRDefault="00503124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C084F" w14:textId="77777777" w:rsidR="00503124" w:rsidRPr="002B2014" w:rsidRDefault="00503124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785E2" w14:textId="77777777" w:rsidR="00503124" w:rsidRPr="002B2014" w:rsidRDefault="00503124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124" w:rsidRPr="002B2014" w14:paraId="40B2FFB4" w14:textId="77777777" w:rsidTr="006957EC">
        <w:trPr>
          <w:trHeight w:val="194"/>
          <w:jc w:val="center"/>
        </w:trPr>
        <w:tc>
          <w:tcPr>
            <w:tcW w:w="2508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23473" w14:textId="77777777" w:rsidR="00503124" w:rsidRPr="002B2014" w:rsidRDefault="00D2176D" w:rsidP="006957EC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Prepoznavanje potreba djece i njihovih interesa</w:t>
            </w:r>
          </w:p>
          <w:p w14:paraId="72B303CE" w14:textId="77777777" w:rsidR="00503124" w:rsidRPr="002B2014" w:rsidRDefault="00503124" w:rsidP="006957EC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5E27B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E7135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9E701" w14:textId="727E91A1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Jednom mjesečno (od </w:t>
            </w:r>
            <w:r w:rsidR="00B25FFB" w:rsidRPr="002B2014">
              <w:rPr>
                <w:rFonts w:ascii="Times New Roman" w:hAnsi="Times New Roman" w:cs="Times New Roman"/>
              </w:rPr>
              <w:t>listopada 202</w:t>
            </w:r>
            <w:r w:rsidR="00F43DE5">
              <w:rPr>
                <w:rFonts w:ascii="Times New Roman" w:hAnsi="Times New Roman" w:cs="Times New Roman"/>
              </w:rPr>
              <w:t>2</w:t>
            </w:r>
            <w:r w:rsidR="00B25FFB" w:rsidRPr="002B2014">
              <w:rPr>
                <w:rFonts w:ascii="Times New Roman" w:hAnsi="Times New Roman" w:cs="Times New Roman"/>
              </w:rPr>
              <w:t>.</w:t>
            </w:r>
            <w:r w:rsidRPr="002B2014">
              <w:rPr>
                <w:rFonts w:ascii="Times New Roman" w:hAnsi="Times New Roman" w:cs="Times New Roman"/>
              </w:rPr>
              <w:t xml:space="preserve"> do svibnja 202</w:t>
            </w:r>
            <w:r w:rsidR="00F43DE5">
              <w:rPr>
                <w:rFonts w:ascii="Times New Roman" w:hAnsi="Times New Roman" w:cs="Times New Roman"/>
              </w:rPr>
              <w:t>3</w:t>
            </w:r>
            <w:r w:rsidR="00B25FFB" w:rsidRPr="002B2014">
              <w:rPr>
                <w:rFonts w:ascii="Times New Roman" w:hAnsi="Times New Roman" w:cs="Times New Roman"/>
              </w:rPr>
              <w:t>. g.</w:t>
            </w:r>
            <w:r w:rsidRPr="002B201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9FE8CD" w14:textId="691EDC82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2h</w:t>
            </w:r>
          </w:p>
        </w:tc>
      </w:tr>
      <w:tr w:rsidR="00503124" w:rsidRPr="002B2014" w14:paraId="747A6CF1" w14:textId="77777777" w:rsidTr="006957EC">
        <w:trPr>
          <w:trHeight w:val="613"/>
          <w:jc w:val="center"/>
        </w:trPr>
        <w:tc>
          <w:tcPr>
            <w:tcW w:w="2508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8605A" w14:textId="77777777" w:rsidR="00503124" w:rsidRPr="002B2014" w:rsidRDefault="00503124" w:rsidP="006957EC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52CDF" w14:textId="77777777" w:rsidR="00503124" w:rsidRPr="002B2014" w:rsidRDefault="00503124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72820" w14:textId="77777777" w:rsidR="00503124" w:rsidRPr="002B2014" w:rsidRDefault="00503124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tcBorders>
              <w:left w:val="single" w:sz="2" w:space="0" w:color="000001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B278B" w14:textId="77777777" w:rsidR="00503124" w:rsidRPr="002B2014" w:rsidRDefault="00503124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8EA1E" w14:textId="77777777" w:rsidR="00503124" w:rsidRPr="002B2014" w:rsidRDefault="00503124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124" w:rsidRPr="002B2014" w14:paraId="4BEAD971" w14:textId="77777777" w:rsidTr="006957EC">
        <w:trPr>
          <w:trHeight w:val="1002"/>
          <w:jc w:val="center"/>
        </w:trPr>
        <w:tc>
          <w:tcPr>
            <w:tcW w:w="250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2570F" w14:textId="77777777" w:rsidR="00503124" w:rsidRPr="002B2014" w:rsidRDefault="00D2176D" w:rsidP="006957EC">
            <w:pPr>
              <w:pStyle w:val="Standarduser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Učenje djece i uloga odgojitelja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29784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Pedagoginja, ravnateljica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B7E37" w14:textId="77777777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A4330" w14:textId="7EBF606A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Jednom mjesečno</w:t>
            </w:r>
            <w:r w:rsidR="006957EC" w:rsidRPr="002B2014">
              <w:rPr>
                <w:rFonts w:ascii="Times New Roman" w:hAnsi="Times New Roman" w:cs="Times New Roman"/>
              </w:rPr>
              <w:t xml:space="preserve"> </w:t>
            </w:r>
            <w:r w:rsidRPr="002B2014">
              <w:rPr>
                <w:rFonts w:ascii="Times New Roman" w:hAnsi="Times New Roman" w:cs="Times New Roman"/>
              </w:rPr>
              <w:t>(</w:t>
            </w:r>
            <w:r w:rsidR="00B25FFB" w:rsidRPr="002B2014">
              <w:rPr>
                <w:rFonts w:ascii="Times New Roman" w:hAnsi="Times New Roman" w:cs="Times New Roman"/>
              </w:rPr>
              <w:t>studeni</w:t>
            </w:r>
            <w:r w:rsidRPr="002B2014">
              <w:rPr>
                <w:rFonts w:ascii="Times New Roman" w:hAnsi="Times New Roman" w:cs="Times New Roman"/>
              </w:rPr>
              <w:t xml:space="preserve"> </w:t>
            </w:r>
            <w:r w:rsidR="00B25FFB" w:rsidRPr="002B2014">
              <w:rPr>
                <w:rFonts w:ascii="Times New Roman" w:hAnsi="Times New Roman" w:cs="Times New Roman"/>
              </w:rPr>
              <w:t>202</w:t>
            </w:r>
            <w:r w:rsidR="00F43DE5">
              <w:rPr>
                <w:rFonts w:ascii="Times New Roman" w:hAnsi="Times New Roman" w:cs="Times New Roman"/>
              </w:rPr>
              <w:t>2</w:t>
            </w:r>
            <w:r w:rsidR="00B25FFB" w:rsidRPr="002B2014">
              <w:rPr>
                <w:rFonts w:ascii="Times New Roman" w:hAnsi="Times New Roman" w:cs="Times New Roman"/>
              </w:rPr>
              <w:t>. i ožujak 202</w:t>
            </w:r>
            <w:r w:rsidR="00F43DE5">
              <w:rPr>
                <w:rFonts w:ascii="Times New Roman" w:hAnsi="Times New Roman" w:cs="Times New Roman"/>
              </w:rPr>
              <w:t>3</w:t>
            </w:r>
            <w:r w:rsidR="00B25FFB" w:rsidRPr="002B2014">
              <w:rPr>
                <w:rFonts w:ascii="Times New Roman" w:hAnsi="Times New Roman" w:cs="Times New Roman"/>
              </w:rPr>
              <w:t xml:space="preserve">. </w:t>
            </w:r>
            <w:r w:rsidRPr="002B2014">
              <w:rPr>
                <w:rFonts w:ascii="Times New Roman" w:hAnsi="Times New Roman" w:cs="Times New Roman"/>
              </w:rPr>
              <w:t>g.)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D0376B" w14:textId="5FFE50CD" w:rsidR="00503124" w:rsidRPr="002B2014" w:rsidRDefault="00D2176D" w:rsidP="006957EC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2h</w:t>
            </w:r>
          </w:p>
        </w:tc>
      </w:tr>
    </w:tbl>
    <w:p w14:paraId="58E6866A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DA5F010" w14:textId="77777777" w:rsidR="006957EC" w:rsidRPr="002B2014" w:rsidRDefault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162B349" w14:textId="77777777" w:rsidR="006957EC" w:rsidRPr="002B2014" w:rsidRDefault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6F8843C0" w14:textId="77777777" w:rsidR="006957EC" w:rsidRPr="002B2014" w:rsidRDefault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3F01B52" w14:textId="77777777" w:rsidR="006957EC" w:rsidRPr="002B2014" w:rsidRDefault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7E6B81FA" w14:textId="77777777" w:rsidR="006957EC" w:rsidRPr="002B2014" w:rsidRDefault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58ACA79E" w14:textId="77777777" w:rsidR="006957EC" w:rsidRPr="002B2014" w:rsidRDefault="006957EC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FD5B036" w14:textId="17A5ED24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B2014">
        <w:rPr>
          <w:rFonts w:ascii="Times New Roman" w:hAnsi="Times New Roman" w:cs="Times New Roman"/>
          <w:color w:val="000000"/>
        </w:rPr>
        <w:t>Tablica: Stručno usavršavanje unutar ustanove – radni dogovori i sastanci odgojitelja</w:t>
      </w:r>
      <w:r w:rsidR="006957EC" w:rsidRPr="002B2014">
        <w:rPr>
          <w:rFonts w:ascii="Times New Roman" w:hAnsi="Times New Roman" w:cs="Times New Roman"/>
          <w:color w:val="000000"/>
        </w:rPr>
        <w:t xml:space="preserve"> </w:t>
      </w:r>
      <w:r w:rsidRPr="002B2014">
        <w:rPr>
          <w:rFonts w:ascii="Times New Roman" w:hAnsi="Times New Roman" w:cs="Times New Roman"/>
          <w:color w:val="000000"/>
        </w:rPr>
        <w:t>i stručnog tima</w:t>
      </w:r>
    </w:p>
    <w:tbl>
      <w:tblPr>
        <w:tblW w:w="10858" w:type="dxa"/>
        <w:tblInd w:w="-9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922"/>
        <w:gridCol w:w="1959"/>
        <w:gridCol w:w="3137"/>
        <w:gridCol w:w="1249"/>
      </w:tblGrid>
      <w:tr w:rsidR="00503124" w:rsidRPr="002B2014" w14:paraId="4C04F166" w14:textId="77777777" w:rsidTr="00C62D96">
        <w:trPr>
          <w:trHeight w:val="301"/>
        </w:trPr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A1C7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5E701" w14:textId="77777777" w:rsidR="00503124" w:rsidRPr="002B201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hAnsi="Times New Roman" w:cs="Times New Roman"/>
                <w:b/>
                <w:bCs/>
                <w:color w:val="000000"/>
              </w:rPr>
              <w:t>RADNI DOGOVORI I SASTANCI ODGOJITELJA I STRUČNOG TIMA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A1C7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BCD9B" w14:textId="77777777" w:rsidR="00503124" w:rsidRPr="002B201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hAnsi="Times New Roman" w:cs="Times New Roman"/>
                <w:b/>
                <w:bCs/>
                <w:color w:val="000000"/>
              </w:rPr>
              <w:t>VODITELJI I SURADNICI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A1C7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B8EA5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hAnsi="Times New Roman" w:cs="Times New Roman"/>
                <w:b/>
                <w:bCs/>
                <w:color w:val="000000"/>
              </w:rPr>
              <w:t>SUDIONICI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A1C7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39E4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hAnsi="Times New Roman" w:cs="Times New Roman"/>
                <w:b/>
                <w:bCs/>
                <w:color w:val="000000"/>
              </w:rPr>
              <w:t>VRIJEME ODRŽAVANJA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5B386" w14:textId="77777777" w:rsidR="00503124" w:rsidRPr="002B201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2014">
              <w:rPr>
                <w:rFonts w:ascii="Times New Roman" w:hAnsi="Times New Roman" w:cs="Times New Roman"/>
                <w:b/>
                <w:bCs/>
                <w:color w:val="000000"/>
              </w:rPr>
              <w:t>TRAJANJE</w:t>
            </w:r>
          </w:p>
        </w:tc>
      </w:tr>
      <w:tr w:rsidR="00503124" w:rsidRPr="002B2014" w14:paraId="1A7FE449" w14:textId="77777777" w:rsidTr="00503124">
        <w:trPr>
          <w:trHeight w:val="284"/>
        </w:trPr>
        <w:tc>
          <w:tcPr>
            <w:tcW w:w="25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DA819" w14:textId="77777777" w:rsidR="00503124" w:rsidRPr="002B2014" w:rsidRDefault="00D2176D">
            <w:pPr>
              <w:pStyle w:val="Standarduser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Organizacija odgojno obrazovnog procesa u ustanovi</w:t>
            </w: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6C350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Ravnatelj, pedagoginja, zdravstvena voditeljica</w:t>
            </w:r>
          </w:p>
          <w:p w14:paraId="154FB433" w14:textId="77777777" w:rsidR="00503124" w:rsidRPr="002B201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0BDBA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Odgojitelji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610F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Sva tri tjedna i prema potrebi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76A25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1h</w:t>
            </w:r>
          </w:p>
        </w:tc>
      </w:tr>
    </w:tbl>
    <w:p w14:paraId="37658C01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4DB8C0C7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43C877E5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7CAC71B7" w14:textId="77777777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Tablica: Skup zaposlenika, sastanci stručnog tima i ravnatelja, individualne konzultacije pedagoginje s odgojiteljima</w:t>
      </w:r>
    </w:p>
    <w:p w14:paraId="7E937E66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899" w:type="dxa"/>
        <w:tblInd w:w="-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3650"/>
        <w:gridCol w:w="3599"/>
      </w:tblGrid>
      <w:tr w:rsidR="00503124" w:rsidRPr="002B2014" w14:paraId="5886FA0E" w14:textId="77777777" w:rsidTr="00C62D96">
        <w:trPr>
          <w:trHeight w:val="552"/>
        </w:trPr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5183F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Oblik</w:t>
            </w:r>
          </w:p>
        </w:tc>
        <w:tc>
          <w:tcPr>
            <w:tcW w:w="3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601934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Sadržaj</w:t>
            </w:r>
          </w:p>
        </w:tc>
        <w:tc>
          <w:tcPr>
            <w:tcW w:w="35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B3C485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Vrijeme realizacije</w:t>
            </w:r>
          </w:p>
        </w:tc>
      </w:tr>
      <w:tr w:rsidR="00503124" w:rsidRPr="002B2014" w14:paraId="537CF312" w14:textId="77777777" w:rsidTr="00503124">
        <w:trPr>
          <w:trHeight w:val="2738"/>
        </w:trPr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3DFD3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Skup zaposlenika</w:t>
            </w:r>
          </w:p>
        </w:tc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1E7B57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Utvrđivanje sigurnosnih mjera i protokola ponašanja u vrtiću</w:t>
            </w:r>
          </w:p>
          <w:p w14:paraId="5E6EA2B4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Dogovori i valorizacija učinkovitog korištenja radnog vremena</w:t>
            </w:r>
          </w:p>
          <w:p w14:paraId="5564B505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Radne uloge – preuzimanje odgovornosti i timski rad</w:t>
            </w: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174A9" w14:textId="7D9B678E" w:rsidR="00503124" w:rsidRPr="002B2014" w:rsidRDefault="00B25FFB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Rujan 202</w:t>
            </w:r>
            <w:r w:rsidR="00C62D96" w:rsidRPr="002B2014">
              <w:rPr>
                <w:rFonts w:ascii="Times New Roman" w:hAnsi="Times New Roman" w:cs="Times New Roman"/>
              </w:rPr>
              <w:t>2</w:t>
            </w:r>
            <w:r w:rsidR="00D2176D" w:rsidRPr="002B2014">
              <w:rPr>
                <w:rFonts w:ascii="Times New Roman" w:hAnsi="Times New Roman" w:cs="Times New Roman"/>
              </w:rPr>
              <w:t>. godine</w:t>
            </w:r>
          </w:p>
          <w:p w14:paraId="686523D3" w14:textId="77777777" w:rsidR="00503124" w:rsidRPr="002B201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0B1C4AD8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Kontinuirano tijekom godine</w:t>
            </w:r>
          </w:p>
          <w:p w14:paraId="576FF73D" w14:textId="77777777" w:rsidR="00503124" w:rsidRPr="002B201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7D6CD6E4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Kontinuirano tijekom godine</w:t>
            </w:r>
          </w:p>
        </w:tc>
      </w:tr>
      <w:tr w:rsidR="00503124" w:rsidRPr="002B2014" w14:paraId="5064E6C8" w14:textId="77777777" w:rsidTr="00503124">
        <w:trPr>
          <w:trHeight w:val="2080"/>
        </w:trPr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5D852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Sastanci stručnog tima i ravnatelja</w:t>
            </w:r>
          </w:p>
        </w:tc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C8B960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Raspored zadataka vezanih uz GPP</w:t>
            </w:r>
          </w:p>
          <w:p w14:paraId="277C6DD2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Radni dogovori, rješavanje problema,</w:t>
            </w:r>
          </w:p>
          <w:p w14:paraId="6B8DD1E0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Valorizacija zadataka, smjernice za daljnji rad</w:t>
            </w:r>
          </w:p>
          <w:p w14:paraId="3AB96E3E" w14:textId="77777777" w:rsidR="00503124" w:rsidRPr="002B201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721B4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Na početku svakog mjeseca</w:t>
            </w:r>
          </w:p>
        </w:tc>
      </w:tr>
      <w:tr w:rsidR="00503124" w:rsidRPr="002B2014" w14:paraId="4A6745EF" w14:textId="77777777" w:rsidTr="00503124">
        <w:trPr>
          <w:trHeight w:val="884"/>
        </w:trPr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6722E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Individualne konzultacije odgojitelja s pedagoginjom</w:t>
            </w:r>
          </w:p>
        </w:tc>
        <w:tc>
          <w:tcPr>
            <w:tcW w:w="365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71B4A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Aktualnosti u skupini, planiranje odgojno obrazovnog procesa</w:t>
            </w:r>
          </w:p>
        </w:tc>
        <w:tc>
          <w:tcPr>
            <w:tcW w:w="35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EB1C8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Svaka dva tjedna i prema potrebi</w:t>
            </w:r>
          </w:p>
        </w:tc>
      </w:tr>
    </w:tbl>
    <w:p w14:paraId="76F2BA76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8E83C7F" w14:textId="53872D0F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03D86E05" w14:textId="210179EE" w:rsidR="006957EC" w:rsidRPr="002B2014" w:rsidRDefault="006957EC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50AF5735" w14:textId="71B16B7C" w:rsidR="006957EC" w:rsidRPr="002B2014" w:rsidRDefault="006957EC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3E756F14" w14:textId="3A3335FF" w:rsidR="006957EC" w:rsidRPr="002B2014" w:rsidRDefault="006957EC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59AB4868" w14:textId="77777777" w:rsidR="006957EC" w:rsidRPr="002B2014" w:rsidRDefault="006957EC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75A4FB49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p w14:paraId="5549281D" w14:textId="77777777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Tablica: Rad odgojiteljskog vijeća</w:t>
      </w:r>
    </w:p>
    <w:p w14:paraId="7294BF77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670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0"/>
        <w:gridCol w:w="1874"/>
        <w:gridCol w:w="1696"/>
      </w:tblGrid>
      <w:tr w:rsidR="00503124" w:rsidRPr="002B2014" w14:paraId="1E031FF3" w14:textId="77777777" w:rsidTr="00544EA4">
        <w:tc>
          <w:tcPr>
            <w:tcW w:w="5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23DC1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Održati 3 sjednice OV-a sa slijedećim okvirnim sadržajima rada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7E2F7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Vrijeme realizacije: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AED01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Trajanje:</w:t>
            </w:r>
          </w:p>
        </w:tc>
      </w:tr>
      <w:tr w:rsidR="00503124" w:rsidRPr="002B2014" w14:paraId="244E699E" w14:textId="77777777" w:rsidTr="00503124"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D65EC" w14:textId="440D5595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a) Razmatranje Godišnjeg plana i programa rada vrtića i Kurikuluma za 202</w:t>
            </w:r>
            <w:r w:rsidR="00544EA4" w:rsidRPr="002B2014">
              <w:rPr>
                <w:rFonts w:ascii="Times New Roman" w:hAnsi="Times New Roman" w:cs="Times New Roman"/>
              </w:rPr>
              <w:t>2</w:t>
            </w:r>
            <w:r w:rsidRPr="002B2014">
              <w:rPr>
                <w:rFonts w:ascii="Times New Roman" w:hAnsi="Times New Roman" w:cs="Times New Roman"/>
              </w:rPr>
              <w:t>./202</w:t>
            </w:r>
            <w:r w:rsidR="00544EA4" w:rsidRPr="002B2014">
              <w:rPr>
                <w:rFonts w:ascii="Times New Roman" w:hAnsi="Times New Roman" w:cs="Times New Roman"/>
              </w:rPr>
              <w:t>3</w:t>
            </w:r>
            <w:r w:rsidRPr="002B2014">
              <w:rPr>
                <w:rFonts w:ascii="Times New Roman" w:hAnsi="Times New Roman" w:cs="Times New Roman"/>
              </w:rPr>
              <w:t>.  pedagošku godinu.</w:t>
            </w:r>
          </w:p>
          <w:p w14:paraId="466BF4DD" w14:textId="77777777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b) Plan i program individualnog stručnog usavršavanja i donošenje planova stručnog usavršavanja</w:t>
            </w: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D8BF1" w14:textId="544A2BBE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Do </w:t>
            </w:r>
            <w:r w:rsidR="00B25FFB" w:rsidRPr="002B2014">
              <w:rPr>
                <w:rFonts w:ascii="Times New Roman" w:hAnsi="Times New Roman" w:cs="Times New Roman"/>
              </w:rPr>
              <w:t>30</w:t>
            </w:r>
            <w:r w:rsidRPr="002B2014">
              <w:rPr>
                <w:rFonts w:ascii="Times New Roman" w:hAnsi="Times New Roman" w:cs="Times New Roman"/>
              </w:rPr>
              <w:t xml:space="preserve">. </w:t>
            </w:r>
            <w:r w:rsidR="00B25FFB" w:rsidRPr="002B2014">
              <w:rPr>
                <w:rFonts w:ascii="Times New Roman" w:hAnsi="Times New Roman" w:cs="Times New Roman"/>
              </w:rPr>
              <w:t xml:space="preserve">rujna </w:t>
            </w:r>
            <w:r w:rsidRPr="002B2014">
              <w:rPr>
                <w:rFonts w:ascii="Times New Roman" w:hAnsi="Times New Roman" w:cs="Times New Roman"/>
              </w:rPr>
              <w:t>202</w:t>
            </w:r>
            <w:r w:rsidR="00B714FB">
              <w:rPr>
                <w:rFonts w:ascii="Times New Roman" w:hAnsi="Times New Roman" w:cs="Times New Roman"/>
              </w:rPr>
              <w:t>2</w:t>
            </w:r>
            <w:r w:rsidRPr="002B2014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0E653B" w14:textId="77777777" w:rsidR="00503124" w:rsidRPr="002B201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2h</w:t>
            </w:r>
          </w:p>
        </w:tc>
      </w:tr>
      <w:tr w:rsidR="00503124" w:rsidRPr="002B2014" w14:paraId="41185E88" w14:textId="77777777" w:rsidTr="00503124"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69C6D" w14:textId="6116AF4F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lastRenderedPageBreak/>
              <w:t>a) Usvajanje prijedloga plana rada ljeti za 202</w:t>
            </w:r>
            <w:r w:rsidR="00544EA4" w:rsidRPr="002B2014">
              <w:rPr>
                <w:rFonts w:ascii="Times New Roman" w:hAnsi="Times New Roman" w:cs="Times New Roman"/>
              </w:rPr>
              <w:t>3</w:t>
            </w:r>
            <w:r w:rsidRPr="002B2014">
              <w:rPr>
                <w:rFonts w:ascii="Times New Roman" w:hAnsi="Times New Roman" w:cs="Times New Roman"/>
              </w:rPr>
              <w:t>. godinu.</w:t>
            </w:r>
          </w:p>
          <w:p w14:paraId="1D1BED1F" w14:textId="77777777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b) Prezentiranje primjera dobre prakse</w:t>
            </w: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48AEA" w14:textId="2109B4F1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Do 30. lipnja 202</w:t>
            </w:r>
            <w:r w:rsidR="00B714FB">
              <w:rPr>
                <w:rFonts w:ascii="Times New Roman" w:hAnsi="Times New Roman" w:cs="Times New Roman"/>
              </w:rPr>
              <w:t>3</w:t>
            </w:r>
            <w:r w:rsidRPr="002B2014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205E1" w14:textId="77777777" w:rsidR="00503124" w:rsidRPr="002B201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2h</w:t>
            </w:r>
          </w:p>
        </w:tc>
      </w:tr>
      <w:tr w:rsidR="00503124" w:rsidRPr="002B2014" w14:paraId="5859CB12" w14:textId="77777777" w:rsidTr="00503124">
        <w:trPr>
          <w:trHeight w:val="998"/>
        </w:trPr>
        <w:tc>
          <w:tcPr>
            <w:tcW w:w="510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EF606B" w14:textId="0C33E7D3" w:rsidR="00503124" w:rsidRPr="002B2014" w:rsidRDefault="006957EC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a) Razmatranje </w:t>
            </w:r>
            <w:r w:rsidR="00D2176D" w:rsidRPr="002B2014">
              <w:rPr>
                <w:rFonts w:ascii="Times New Roman" w:hAnsi="Times New Roman" w:cs="Times New Roman"/>
              </w:rPr>
              <w:t>Godišnje</w:t>
            </w:r>
            <w:r w:rsidRPr="002B2014">
              <w:rPr>
                <w:rFonts w:ascii="Times New Roman" w:hAnsi="Times New Roman" w:cs="Times New Roman"/>
              </w:rPr>
              <w:t>g</w:t>
            </w:r>
            <w:r w:rsidR="00D2176D" w:rsidRPr="002B2014">
              <w:rPr>
                <w:rFonts w:ascii="Times New Roman" w:hAnsi="Times New Roman" w:cs="Times New Roman"/>
              </w:rPr>
              <w:t xml:space="preserve"> izvješć</w:t>
            </w:r>
            <w:r w:rsidRPr="002B2014">
              <w:rPr>
                <w:rFonts w:ascii="Times New Roman" w:hAnsi="Times New Roman" w:cs="Times New Roman"/>
              </w:rPr>
              <w:t>a</w:t>
            </w:r>
            <w:r w:rsidR="00D2176D" w:rsidRPr="002B2014">
              <w:rPr>
                <w:rFonts w:ascii="Times New Roman" w:hAnsi="Times New Roman" w:cs="Times New Roman"/>
              </w:rPr>
              <w:t xml:space="preserve"> o realizaciji Godišnjeg plana i programa rada</w:t>
            </w:r>
            <w:r w:rsidRPr="002B2014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B2014">
              <w:rPr>
                <w:rFonts w:ascii="Times New Roman" w:hAnsi="Times New Roman" w:cs="Times New Roman"/>
              </w:rPr>
              <w:t>ped</w:t>
            </w:r>
            <w:proofErr w:type="spellEnd"/>
            <w:r w:rsidRPr="002B2014">
              <w:rPr>
                <w:rFonts w:ascii="Times New Roman" w:hAnsi="Times New Roman" w:cs="Times New Roman"/>
              </w:rPr>
              <w:t>. god. 202</w:t>
            </w:r>
            <w:r w:rsidR="00544EA4" w:rsidRPr="002B2014">
              <w:rPr>
                <w:rFonts w:ascii="Times New Roman" w:hAnsi="Times New Roman" w:cs="Times New Roman"/>
              </w:rPr>
              <w:t>2</w:t>
            </w:r>
            <w:r w:rsidRPr="002B2014">
              <w:rPr>
                <w:rFonts w:ascii="Times New Roman" w:hAnsi="Times New Roman" w:cs="Times New Roman"/>
              </w:rPr>
              <w:t>./202</w:t>
            </w:r>
            <w:r w:rsidR="00544EA4" w:rsidRPr="002B2014">
              <w:rPr>
                <w:rFonts w:ascii="Times New Roman" w:hAnsi="Times New Roman" w:cs="Times New Roman"/>
              </w:rPr>
              <w:t>3</w:t>
            </w:r>
            <w:r w:rsidRPr="002B2014">
              <w:rPr>
                <w:rFonts w:ascii="Times New Roman" w:hAnsi="Times New Roman" w:cs="Times New Roman"/>
              </w:rPr>
              <w:t>.</w:t>
            </w:r>
          </w:p>
          <w:p w14:paraId="2052E0FC" w14:textId="77777777" w:rsidR="00503124" w:rsidRPr="002B2014" w:rsidRDefault="00503124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DDD8B" w14:textId="2335097D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Do 30. kolovoza 202</w:t>
            </w:r>
            <w:r w:rsidR="00B714FB">
              <w:rPr>
                <w:rFonts w:ascii="Times New Roman" w:hAnsi="Times New Roman" w:cs="Times New Roman"/>
              </w:rPr>
              <w:t>3</w:t>
            </w:r>
            <w:r w:rsidRPr="002B2014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16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8E79A" w14:textId="77777777" w:rsidR="00503124" w:rsidRPr="002B2014" w:rsidRDefault="00D2176D">
            <w:pPr>
              <w:pStyle w:val="TableContents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2h</w:t>
            </w:r>
          </w:p>
        </w:tc>
      </w:tr>
    </w:tbl>
    <w:p w14:paraId="7F692A6B" w14:textId="77777777" w:rsidR="00503124" w:rsidRPr="002B2014" w:rsidRDefault="00503124">
      <w:pPr>
        <w:pStyle w:val="Standarduser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8D3546" w14:textId="601F18C4" w:rsidR="00503124" w:rsidRPr="002B2014" w:rsidRDefault="00D2176D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B2014">
        <w:rPr>
          <w:rFonts w:ascii="Times New Roman" w:hAnsi="Times New Roman" w:cs="Times New Roman"/>
          <w:b/>
          <w:bCs/>
        </w:rPr>
        <w:t>Plan individualnog stručnog usavršavanja 202</w:t>
      </w:r>
      <w:r w:rsidR="00B714FB">
        <w:rPr>
          <w:rFonts w:ascii="Times New Roman" w:hAnsi="Times New Roman" w:cs="Times New Roman"/>
          <w:b/>
          <w:bCs/>
        </w:rPr>
        <w:t>2</w:t>
      </w:r>
      <w:r w:rsidRPr="002B2014">
        <w:rPr>
          <w:rFonts w:ascii="Times New Roman" w:hAnsi="Times New Roman" w:cs="Times New Roman"/>
          <w:b/>
          <w:bCs/>
        </w:rPr>
        <w:t>./202</w:t>
      </w:r>
      <w:r w:rsidR="00B714FB">
        <w:rPr>
          <w:rFonts w:ascii="Times New Roman" w:hAnsi="Times New Roman" w:cs="Times New Roman"/>
          <w:b/>
          <w:bCs/>
        </w:rPr>
        <w:t>3</w:t>
      </w:r>
      <w:r w:rsidRPr="002B2014">
        <w:rPr>
          <w:rFonts w:ascii="Times New Roman" w:hAnsi="Times New Roman" w:cs="Times New Roman"/>
          <w:b/>
          <w:bCs/>
        </w:rPr>
        <w:t>.</w:t>
      </w:r>
    </w:p>
    <w:p w14:paraId="44416F35" w14:textId="77777777" w:rsidR="00503124" w:rsidRPr="002B2014" w:rsidRDefault="00503124">
      <w:pPr>
        <w:pStyle w:val="Standarduser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891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3929"/>
        <w:gridCol w:w="4602"/>
      </w:tblGrid>
      <w:tr w:rsidR="00503124" w:rsidRPr="002B2014" w14:paraId="190DA518" w14:textId="77777777" w:rsidTr="00544EA4">
        <w:tc>
          <w:tcPr>
            <w:tcW w:w="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4279D" w14:textId="77777777" w:rsidR="00503124" w:rsidRPr="002B201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06B6E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ODGOJITELJI I ČLANOVI STRUČNOG TIMA</w:t>
            </w:r>
          </w:p>
        </w:tc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63A0C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TEME STRUČNOG USAVRŠAVANJA</w:t>
            </w:r>
          </w:p>
        </w:tc>
      </w:tr>
      <w:tr w:rsidR="00503124" w:rsidRPr="002B2014" w14:paraId="674DAE3D" w14:textId="77777777" w:rsidTr="00503124">
        <w:trPr>
          <w:trHeight w:val="511"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34F2E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159CC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Katarina Ivković Balint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5EC8E3" w14:textId="756F5665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interesu odgojitelj</w:t>
            </w:r>
            <w:r w:rsidR="00544EA4" w:rsidRPr="002B2014">
              <w:rPr>
                <w:rFonts w:ascii="Times New Roman" w:hAnsi="Times New Roman" w:cs="Times New Roman"/>
              </w:rPr>
              <w:t>a</w:t>
            </w:r>
            <w:r w:rsidRPr="002B2014">
              <w:rPr>
                <w:rFonts w:ascii="Times New Roman" w:hAnsi="Times New Roman" w:cs="Times New Roman"/>
              </w:rPr>
              <w:t xml:space="preserve"> ili uočenim potrebama</w:t>
            </w:r>
          </w:p>
        </w:tc>
      </w:tr>
      <w:tr w:rsidR="00503124" w:rsidRPr="002B2014" w14:paraId="3548BE0E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24B14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70DD8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Anita Nemet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AC733" w14:textId="339274F9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503124" w:rsidRPr="002B2014" w14:paraId="65E7250F" w14:textId="77777777" w:rsidTr="00503124">
        <w:trPr>
          <w:trHeight w:val="607"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FEBDA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F7D456" w14:textId="23648708" w:rsidR="00503124" w:rsidRPr="002B2014" w:rsidRDefault="00544EA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Mihael Antolić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99C9FF" w14:textId="15B347DD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503124" w:rsidRPr="002B2014" w14:paraId="0A92CA00" w14:textId="77777777" w:rsidTr="00503124">
        <w:trPr>
          <w:trHeight w:val="558"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5A017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5B84EB" w14:textId="1AB13195" w:rsidR="00503124" w:rsidRPr="002B2014" w:rsidRDefault="00544EA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Larisa Božić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7213B" w14:textId="2A32E646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503124" w:rsidRPr="002B2014" w14:paraId="59B65694" w14:textId="77777777" w:rsidTr="00503124">
        <w:trPr>
          <w:trHeight w:val="558"/>
        </w:trPr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C1554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AFB40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Jasna Berend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5A7E2" w14:textId="38CA7F0B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503124" w:rsidRPr="002B2014" w14:paraId="68FF3C91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243E90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0E923" w14:textId="23CDC387" w:rsidR="00503124" w:rsidRPr="002B2014" w:rsidRDefault="00544EA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Lucija Stančić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CC0DA" w14:textId="6A90A581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503124" w:rsidRPr="002B2014" w14:paraId="1E23395A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36A8F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BA84C" w14:textId="4E916CC9" w:rsidR="00503124" w:rsidRPr="002B2014" w:rsidRDefault="00544EA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Nikolina Ostroški</w:t>
            </w:r>
            <w:r w:rsidR="00D2176D" w:rsidRPr="002B2014">
              <w:rPr>
                <w:rFonts w:ascii="Times New Roman" w:hAnsi="Times New Roman" w:cs="Times New Roman"/>
              </w:rPr>
              <w:t xml:space="preserve"> (pedagoginja)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435DD" w14:textId="4EB87AEC" w:rsidR="00503124" w:rsidRPr="002B2014" w:rsidRDefault="00C56DDB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 </w:t>
            </w:r>
            <w:r w:rsidR="000463C3" w:rsidRPr="002B2014">
              <w:rPr>
                <w:rFonts w:ascii="Times New Roman" w:hAnsi="Times New Roman" w:cs="Times New Roman"/>
              </w:rPr>
              <w:t>Prema interesu odgojitelja ili uočenim potrebama</w:t>
            </w:r>
          </w:p>
        </w:tc>
      </w:tr>
      <w:tr w:rsidR="00503124" w:rsidRPr="002B2014" w14:paraId="2EF457EE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BF1E9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C44AD" w14:textId="50C98239" w:rsidR="00503124" w:rsidRPr="002B2014" w:rsidRDefault="00544EA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Iva </w:t>
            </w:r>
            <w:proofErr w:type="spellStart"/>
            <w:r w:rsidRPr="002B2014">
              <w:rPr>
                <w:rFonts w:ascii="Times New Roman" w:hAnsi="Times New Roman" w:cs="Times New Roman"/>
              </w:rPr>
              <w:t>Habijanec</w:t>
            </w:r>
            <w:proofErr w:type="spellEnd"/>
            <w:r w:rsidR="00D2176D" w:rsidRPr="002B2014">
              <w:rPr>
                <w:rFonts w:ascii="Times New Roman" w:hAnsi="Times New Roman" w:cs="Times New Roman"/>
              </w:rPr>
              <w:t>(zdravstven</w:t>
            </w:r>
            <w:r w:rsidR="00C56DDB" w:rsidRPr="002B2014">
              <w:rPr>
                <w:rFonts w:ascii="Times New Roman" w:hAnsi="Times New Roman" w:cs="Times New Roman"/>
              </w:rPr>
              <w:t xml:space="preserve">a </w:t>
            </w:r>
            <w:r w:rsidR="00D2176D" w:rsidRPr="002B2014">
              <w:rPr>
                <w:rFonts w:ascii="Times New Roman" w:hAnsi="Times New Roman" w:cs="Times New Roman"/>
              </w:rPr>
              <w:t>voditelj</w:t>
            </w:r>
            <w:r w:rsidR="00C56DDB" w:rsidRPr="002B2014">
              <w:rPr>
                <w:rFonts w:ascii="Times New Roman" w:hAnsi="Times New Roman" w:cs="Times New Roman"/>
              </w:rPr>
              <w:t>ica</w:t>
            </w:r>
            <w:r w:rsidR="00D2176D" w:rsidRPr="002B20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349D6" w14:textId="111A2CCD" w:rsidR="00503124" w:rsidRPr="002B2014" w:rsidRDefault="00D27DB7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interesu odgojitelj</w:t>
            </w:r>
            <w:r w:rsidR="00544EA4" w:rsidRPr="002B2014">
              <w:rPr>
                <w:rFonts w:ascii="Times New Roman" w:hAnsi="Times New Roman" w:cs="Times New Roman"/>
              </w:rPr>
              <w:t>a</w:t>
            </w:r>
            <w:r w:rsidRPr="002B2014">
              <w:rPr>
                <w:rFonts w:ascii="Times New Roman" w:hAnsi="Times New Roman" w:cs="Times New Roman"/>
              </w:rPr>
              <w:t xml:space="preserve"> ili uočenim potrebama</w:t>
            </w:r>
          </w:p>
        </w:tc>
      </w:tr>
      <w:tr w:rsidR="00503124" w:rsidRPr="002B2014" w14:paraId="1F9B62F2" w14:textId="77777777" w:rsidTr="00503124">
        <w:tc>
          <w:tcPr>
            <w:tcW w:w="36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E2059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2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8BDCD5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Marinela Kemenović (ravnateljica)</w:t>
            </w:r>
          </w:p>
        </w:tc>
        <w:tc>
          <w:tcPr>
            <w:tcW w:w="460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A3C3CD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Razvoj kurikuluma vođenjem vrtića</w:t>
            </w:r>
          </w:p>
        </w:tc>
      </w:tr>
    </w:tbl>
    <w:p w14:paraId="63CE2B51" w14:textId="77777777" w:rsidR="003C541C" w:rsidRPr="002B2014" w:rsidRDefault="003C541C">
      <w:pPr>
        <w:pStyle w:val="Standarduser"/>
        <w:spacing w:after="0" w:line="240" w:lineRule="auto"/>
        <w:jc w:val="center"/>
        <w:rPr>
          <w:rFonts w:ascii="Times New Roman" w:hAnsi="Times New Roman" w:cs="Times New Roman"/>
        </w:rPr>
      </w:pPr>
    </w:p>
    <w:p w14:paraId="559BD1B8" w14:textId="77777777" w:rsidR="003C541C" w:rsidRPr="002B2014" w:rsidRDefault="003C541C" w:rsidP="003C541C">
      <w:pPr>
        <w:pStyle w:val="Bezproreda"/>
        <w:rPr>
          <w:rFonts w:ascii="Times New Roman" w:hAnsi="Times New Roman" w:cs="Times New Roman"/>
        </w:rPr>
      </w:pPr>
    </w:p>
    <w:p w14:paraId="72FB1680" w14:textId="70CAD511" w:rsidR="00503124" w:rsidRPr="002B2014" w:rsidRDefault="00D2176D" w:rsidP="003C541C">
      <w:pPr>
        <w:pStyle w:val="Bezproreda"/>
        <w:rPr>
          <w:rFonts w:ascii="Times New Roman" w:hAnsi="Times New Roman" w:cs="Times New Roman"/>
          <w:b/>
          <w:bCs/>
        </w:rPr>
      </w:pPr>
      <w:r w:rsidRPr="002B2014">
        <w:rPr>
          <w:rFonts w:ascii="Times New Roman" w:hAnsi="Times New Roman" w:cs="Times New Roman"/>
          <w:b/>
          <w:bCs/>
        </w:rPr>
        <w:t>POPIS LITERATURE ZA 202</w:t>
      </w:r>
      <w:r w:rsidR="00DF26F8">
        <w:rPr>
          <w:rFonts w:ascii="Times New Roman" w:hAnsi="Times New Roman" w:cs="Times New Roman"/>
          <w:b/>
          <w:bCs/>
        </w:rPr>
        <w:t>2</w:t>
      </w:r>
      <w:r w:rsidRPr="002B2014">
        <w:rPr>
          <w:rFonts w:ascii="Times New Roman" w:hAnsi="Times New Roman" w:cs="Times New Roman"/>
          <w:b/>
          <w:bCs/>
        </w:rPr>
        <w:t>./2</w:t>
      </w:r>
      <w:r w:rsidR="00DF26F8">
        <w:rPr>
          <w:rFonts w:ascii="Times New Roman" w:hAnsi="Times New Roman" w:cs="Times New Roman"/>
          <w:b/>
          <w:bCs/>
        </w:rPr>
        <w:t>3</w:t>
      </w:r>
      <w:r w:rsidRPr="002B2014">
        <w:rPr>
          <w:rFonts w:ascii="Times New Roman" w:hAnsi="Times New Roman" w:cs="Times New Roman"/>
          <w:b/>
          <w:bCs/>
        </w:rPr>
        <w:t>. PEDAGOŠKU GODINU</w:t>
      </w:r>
    </w:p>
    <w:p w14:paraId="259B32EC" w14:textId="77777777" w:rsidR="00503124" w:rsidRPr="002B2014" w:rsidRDefault="00503124">
      <w:pPr>
        <w:pStyle w:val="Standarduser"/>
        <w:spacing w:after="0" w:line="240" w:lineRule="auto"/>
        <w:jc w:val="center"/>
        <w:rPr>
          <w:rFonts w:ascii="Times New Roman" w:hAnsi="Times New Roman" w:cs="Times New Roman"/>
        </w:rPr>
      </w:pPr>
    </w:p>
    <w:p w14:paraId="4DFD5C7A" w14:textId="77777777" w:rsidR="00503124" w:rsidRPr="002B2014" w:rsidRDefault="00503124">
      <w:pPr>
        <w:pStyle w:val="Standarduser"/>
        <w:spacing w:after="0" w:line="240" w:lineRule="auto"/>
        <w:rPr>
          <w:rFonts w:ascii="Times New Roman" w:hAnsi="Times New Roman" w:cs="Times New Roman"/>
        </w:rPr>
      </w:pPr>
    </w:p>
    <w:p w14:paraId="0BD19EDF" w14:textId="77777777" w:rsidR="00503124" w:rsidRPr="002B2014" w:rsidRDefault="00D2176D">
      <w:pPr>
        <w:pStyle w:val="Standarduser"/>
        <w:numPr>
          <w:ilvl w:val="0"/>
          <w:numId w:val="24"/>
        </w:numPr>
        <w:spacing w:after="120" w:line="360" w:lineRule="auto"/>
        <w:ind w:right="-618"/>
        <w:jc w:val="both"/>
        <w:rPr>
          <w:rFonts w:ascii="Times New Roman" w:hAnsi="Times New Roman" w:cs="Times New Roman"/>
        </w:rPr>
      </w:pPr>
      <w:proofErr w:type="spellStart"/>
      <w:r w:rsidRPr="002B2014">
        <w:rPr>
          <w:rFonts w:ascii="Times New Roman" w:hAnsi="Times New Roman" w:cs="Times New Roman"/>
        </w:rPr>
        <w:t>Gopnik</w:t>
      </w:r>
      <w:proofErr w:type="spellEnd"/>
      <w:r w:rsidRPr="002B2014">
        <w:rPr>
          <w:rFonts w:ascii="Times New Roman" w:hAnsi="Times New Roman" w:cs="Times New Roman"/>
        </w:rPr>
        <w:t xml:space="preserve">, A.; </w:t>
      </w:r>
      <w:proofErr w:type="spellStart"/>
      <w:r w:rsidRPr="002B2014">
        <w:rPr>
          <w:rFonts w:ascii="Times New Roman" w:hAnsi="Times New Roman" w:cs="Times New Roman"/>
        </w:rPr>
        <w:t>Meltzoff</w:t>
      </w:r>
      <w:proofErr w:type="spellEnd"/>
      <w:r w:rsidRPr="002B2014">
        <w:rPr>
          <w:rFonts w:ascii="Times New Roman" w:hAnsi="Times New Roman" w:cs="Times New Roman"/>
        </w:rPr>
        <w:t xml:space="preserve">, A. N.; </w:t>
      </w:r>
      <w:proofErr w:type="spellStart"/>
      <w:r w:rsidRPr="002B2014">
        <w:rPr>
          <w:rFonts w:ascii="Times New Roman" w:hAnsi="Times New Roman" w:cs="Times New Roman"/>
        </w:rPr>
        <w:t>Kuhl</w:t>
      </w:r>
      <w:proofErr w:type="spellEnd"/>
      <w:r w:rsidRPr="002B2014">
        <w:rPr>
          <w:rFonts w:ascii="Times New Roman" w:hAnsi="Times New Roman" w:cs="Times New Roman"/>
        </w:rPr>
        <w:t>, P. K. (2003.) Znanstvenik u kolijevci, što nam rano učenje kazuje o umu, Zagreb, Educa</w:t>
      </w:r>
    </w:p>
    <w:p w14:paraId="03C88FBB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2B2014">
        <w:rPr>
          <w:rFonts w:ascii="Times New Roman" w:hAnsi="Times New Roman" w:cs="Times New Roman"/>
        </w:rPr>
        <w:lastRenderedPageBreak/>
        <w:t>Gopnik</w:t>
      </w:r>
      <w:proofErr w:type="spellEnd"/>
      <w:r w:rsidRPr="002B2014">
        <w:rPr>
          <w:rFonts w:ascii="Times New Roman" w:hAnsi="Times New Roman" w:cs="Times New Roman"/>
        </w:rPr>
        <w:t>, A. (2011.) Beba filozof, Zagreb, Algoritam</w:t>
      </w:r>
    </w:p>
    <w:p w14:paraId="403EADAF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2B2014">
        <w:rPr>
          <w:rFonts w:ascii="Times New Roman" w:hAnsi="Times New Roman" w:cs="Times New Roman"/>
        </w:rPr>
        <w:t>Greenspan</w:t>
      </w:r>
      <w:proofErr w:type="spellEnd"/>
      <w:r w:rsidRPr="002B2014">
        <w:rPr>
          <w:rFonts w:ascii="Times New Roman" w:hAnsi="Times New Roman" w:cs="Times New Roman"/>
        </w:rPr>
        <w:t>, S. I. (2009.) Sjajni klinci; Lekenik, Ostvarenje</w:t>
      </w:r>
    </w:p>
    <w:p w14:paraId="3F99E79E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Katz, L. (1999.) Poticanje socijalne kompetencije djece, Zagreb, Educa</w:t>
      </w:r>
    </w:p>
    <w:p w14:paraId="0E577876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2B2014">
        <w:rPr>
          <w:rFonts w:ascii="Times New Roman" w:hAnsi="Times New Roman" w:cs="Times New Roman"/>
        </w:rPr>
        <w:t>Likierman</w:t>
      </w:r>
      <w:proofErr w:type="spellEnd"/>
      <w:r w:rsidRPr="002B2014">
        <w:rPr>
          <w:rFonts w:ascii="Times New Roman" w:hAnsi="Times New Roman" w:cs="Times New Roman"/>
        </w:rPr>
        <w:t xml:space="preserve">, H.; </w:t>
      </w:r>
      <w:proofErr w:type="spellStart"/>
      <w:r w:rsidRPr="002B2014">
        <w:rPr>
          <w:rFonts w:ascii="Times New Roman" w:hAnsi="Times New Roman" w:cs="Times New Roman"/>
        </w:rPr>
        <w:t>Muter</w:t>
      </w:r>
      <w:proofErr w:type="spellEnd"/>
      <w:r w:rsidRPr="002B2014">
        <w:rPr>
          <w:rFonts w:ascii="Times New Roman" w:hAnsi="Times New Roman" w:cs="Times New Roman"/>
        </w:rPr>
        <w:t xml:space="preserve">, V. (2006.) Pripremite dijete za školu, </w:t>
      </w:r>
      <w:proofErr w:type="spellStart"/>
      <w:r w:rsidRPr="002B2014">
        <w:rPr>
          <w:rFonts w:ascii="Times New Roman" w:hAnsi="Times New Roman" w:cs="Times New Roman"/>
        </w:rPr>
        <w:t>Buševec</w:t>
      </w:r>
      <w:proofErr w:type="spellEnd"/>
      <w:r w:rsidRPr="002B2014">
        <w:rPr>
          <w:rFonts w:ascii="Times New Roman" w:hAnsi="Times New Roman" w:cs="Times New Roman"/>
        </w:rPr>
        <w:t>, Ostvarenje</w:t>
      </w:r>
    </w:p>
    <w:p w14:paraId="4CB4F519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2B2014">
        <w:rPr>
          <w:rFonts w:ascii="Times New Roman" w:hAnsi="Times New Roman" w:cs="Times New Roman"/>
        </w:rPr>
        <w:t>Lohf</w:t>
      </w:r>
      <w:proofErr w:type="spellEnd"/>
      <w:r w:rsidRPr="002B2014">
        <w:rPr>
          <w:rFonts w:ascii="Times New Roman" w:hAnsi="Times New Roman" w:cs="Times New Roman"/>
        </w:rPr>
        <w:t xml:space="preserve">, S., </w:t>
      </w:r>
      <w:proofErr w:type="spellStart"/>
      <w:r w:rsidRPr="002B2014">
        <w:rPr>
          <w:rFonts w:ascii="Times New Roman" w:hAnsi="Times New Roman" w:cs="Times New Roman"/>
        </w:rPr>
        <w:t>Bestle-Körfer</w:t>
      </w:r>
      <w:proofErr w:type="spellEnd"/>
      <w:r w:rsidRPr="002B2014">
        <w:rPr>
          <w:rFonts w:ascii="Times New Roman" w:hAnsi="Times New Roman" w:cs="Times New Roman"/>
        </w:rPr>
        <w:t xml:space="preserve">, R., </w:t>
      </w:r>
      <w:proofErr w:type="spellStart"/>
      <w:r w:rsidRPr="002B2014">
        <w:rPr>
          <w:rFonts w:ascii="Times New Roman" w:hAnsi="Times New Roman" w:cs="Times New Roman"/>
        </w:rPr>
        <w:t>Stoll</w:t>
      </w:r>
      <w:proofErr w:type="spellEnd"/>
      <w:r w:rsidRPr="002B2014">
        <w:rPr>
          <w:rFonts w:ascii="Times New Roman" w:hAnsi="Times New Roman" w:cs="Times New Roman"/>
        </w:rPr>
        <w:t>, A. (2014.) Dođi, igrajmo se vani!, Split, Harfa</w:t>
      </w:r>
    </w:p>
    <w:p w14:paraId="552B9CB1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Ljubetić, M. (2009.) Vrtić po mjeri djeteta, Zagreb, Školske novine</w:t>
      </w:r>
    </w:p>
    <w:p w14:paraId="05271FA0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Ljubetić, M. (2011), Partnerstvo obitelji, vrtića i škole. Zagreb: Školska knjiga.</w:t>
      </w:r>
    </w:p>
    <w:p w14:paraId="48F4F120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Maleš, D. (2011.) Nove paradigme ranog odgoja, Zagreb, </w:t>
      </w:r>
      <w:proofErr w:type="spellStart"/>
      <w:r w:rsidRPr="002B2014">
        <w:rPr>
          <w:rFonts w:ascii="Times New Roman" w:hAnsi="Times New Roman" w:cs="Times New Roman"/>
        </w:rPr>
        <w:t>Alinea</w:t>
      </w:r>
      <w:proofErr w:type="spellEnd"/>
    </w:p>
    <w:p w14:paraId="77D334B5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Miljak, A. (2009.) Življenje djece u vrtiću, Zagreb, SM Naklada</w:t>
      </w:r>
    </w:p>
    <w:p w14:paraId="7C9A0D05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ind w:right="-759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Petrović-Sočo, B. (2007.), Kontekst ustanove za rani odgoj i obrazovanje – holistički pristup. Zagreb, Mali profesor</w:t>
      </w:r>
    </w:p>
    <w:p w14:paraId="3CF27007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Petrović-Sočo, B. (2009.) Mijenjanje konteksta i odgojne prakse dječjih vrtića, Zagreb, Mali profesor</w:t>
      </w:r>
    </w:p>
    <w:p w14:paraId="3BC09615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2B2014">
        <w:rPr>
          <w:rFonts w:ascii="Times New Roman" w:hAnsi="Times New Roman" w:cs="Times New Roman"/>
        </w:rPr>
        <w:t>Posokhova</w:t>
      </w:r>
      <w:proofErr w:type="spellEnd"/>
      <w:r w:rsidRPr="002B2014">
        <w:rPr>
          <w:rFonts w:ascii="Times New Roman" w:hAnsi="Times New Roman" w:cs="Times New Roman"/>
        </w:rPr>
        <w:t xml:space="preserve">, I. (2010.) 200 </w:t>
      </w:r>
      <w:proofErr w:type="spellStart"/>
      <w:r w:rsidRPr="002B2014">
        <w:rPr>
          <w:rFonts w:ascii="Times New Roman" w:hAnsi="Times New Roman" w:cs="Times New Roman"/>
        </w:rPr>
        <w:t>logopedskih</w:t>
      </w:r>
      <w:proofErr w:type="spellEnd"/>
      <w:r w:rsidRPr="002B2014">
        <w:rPr>
          <w:rFonts w:ascii="Times New Roman" w:hAnsi="Times New Roman" w:cs="Times New Roman"/>
        </w:rPr>
        <w:t xml:space="preserve"> igara, Zagreb, Planet Zoe</w:t>
      </w:r>
    </w:p>
    <w:p w14:paraId="664A7FCA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Shaw, R. (2009.) Epidemija popustljivog odgoja, Zagreb, V.B.Z</w:t>
      </w:r>
    </w:p>
    <w:p w14:paraId="53155241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Slunjski, E. (2001.) Integrirani predškolski kurikulum – rad djece na projektima, Zagreb, Mali profesor</w:t>
      </w:r>
    </w:p>
    <w:p w14:paraId="74017AB3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ind w:right="-476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Slunjski, E. (2006.) Stvaranje predškolskog kurikuluma u vrtiću – organizaciji koja uči, Zagreb, Mali profesor</w:t>
      </w:r>
    </w:p>
    <w:p w14:paraId="77CD253A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Slunjski, E. (2008.) Dječji vrtić – zajednica koja uči, Zagreb, Spektar Media</w:t>
      </w:r>
    </w:p>
    <w:p w14:paraId="141A1A2F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Slunjski, E. (2011.) Kurikulum ranog odgoja, Zagreb, Školska knjiga</w:t>
      </w:r>
    </w:p>
    <w:p w14:paraId="486B3725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Slunjski, E. (2012.) Tragovima dječjih stopa. Zagreb: Profil.</w:t>
      </w:r>
    </w:p>
    <w:p w14:paraId="542F5783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Slunjski, E. (2014.) Kako djetetu pomoći da… 1-9, Zagreb, Element</w:t>
      </w:r>
    </w:p>
    <w:p w14:paraId="373D2AF6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Slunjski, E.(2015 ): Izvan okvira. Zagreb: Element.</w:t>
      </w:r>
    </w:p>
    <w:p w14:paraId="40A5E833" w14:textId="77777777" w:rsidR="00503124" w:rsidRPr="002B201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Slunjski, E. (2016): Izvan okvira 2: Promjena. Zagreb: Element.</w:t>
      </w:r>
    </w:p>
    <w:p w14:paraId="37C9B549" w14:textId="77777777" w:rsidR="00503124" w:rsidRPr="002B201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Slunjski, E. (2018 ): Izvan okvira 3: Vođenje prema kulturi promjene .Zagreb: Element</w:t>
      </w:r>
    </w:p>
    <w:p w14:paraId="503C734E" w14:textId="77777777" w:rsidR="00503124" w:rsidRPr="002B201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 E. (2019): Izvan okvira 4: Mudrost vođenja. Zagreb: Element</w:t>
      </w:r>
    </w:p>
    <w:p w14:paraId="3A20639C" w14:textId="77777777" w:rsidR="00503124" w:rsidRPr="002B201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Slunjski E.( 2020): Izvan okvira 5: Pedagoška dokumentacija. Zagreb: Element</w:t>
      </w:r>
    </w:p>
    <w:p w14:paraId="079A1D36" w14:textId="77777777" w:rsidR="00503124" w:rsidRPr="002B2014" w:rsidRDefault="00D2176D">
      <w:pPr>
        <w:pStyle w:val="Standarduser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2B2014">
        <w:rPr>
          <w:rFonts w:ascii="Times New Roman" w:hAnsi="Times New Roman" w:cs="Times New Roman"/>
        </w:rPr>
        <w:t>Šagud</w:t>
      </w:r>
      <w:proofErr w:type="spellEnd"/>
      <w:r w:rsidRPr="002B2014">
        <w:rPr>
          <w:rFonts w:ascii="Times New Roman" w:hAnsi="Times New Roman" w:cs="Times New Roman"/>
        </w:rPr>
        <w:t>, M. (2006.) Odgajatelj kao refleksivni praktičar, Petrinja, Visoka učiteljska škola</w:t>
      </w:r>
    </w:p>
    <w:p w14:paraId="3E5F434F" w14:textId="77777777" w:rsidR="00503124" w:rsidRPr="002B2014" w:rsidRDefault="00D2176D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2B2014">
        <w:rPr>
          <w:rFonts w:ascii="Times New Roman" w:hAnsi="Times New Roman" w:cs="Times New Roman"/>
        </w:rPr>
        <w:lastRenderedPageBreak/>
        <w:t>Tkačenko</w:t>
      </w:r>
      <w:proofErr w:type="spellEnd"/>
      <w:r w:rsidRPr="002B2014">
        <w:rPr>
          <w:rFonts w:ascii="Times New Roman" w:hAnsi="Times New Roman" w:cs="Times New Roman"/>
        </w:rPr>
        <w:t>, T. (2012.) Velika knjiga aktivnosti i vježbi za razvoj govora, Zagreb, Planet Zoe</w:t>
      </w:r>
    </w:p>
    <w:p w14:paraId="680EA435" w14:textId="6959C319" w:rsidR="00503124" w:rsidRPr="002B2014" w:rsidRDefault="00D2176D" w:rsidP="003C541C">
      <w:pPr>
        <w:pStyle w:val="Standarduser"/>
        <w:numPr>
          <w:ilvl w:val="0"/>
          <w:numId w:val="1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Vujičić, L. (2011.) Istraživanje kulture odgojno – obrazovne institucije, Zagreb, Mali profesor</w:t>
      </w:r>
    </w:p>
    <w:p w14:paraId="7BBD3FDB" w14:textId="77777777" w:rsidR="003C541C" w:rsidRPr="002B2014" w:rsidRDefault="003C541C" w:rsidP="003C541C">
      <w:pPr>
        <w:pStyle w:val="Standarduser"/>
        <w:spacing w:after="120" w:line="360" w:lineRule="auto"/>
        <w:jc w:val="both"/>
        <w:rPr>
          <w:rFonts w:ascii="Times New Roman" w:hAnsi="Times New Roman" w:cs="Times New Roman"/>
        </w:rPr>
      </w:pPr>
    </w:p>
    <w:p w14:paraId="14BE72A7" w14:textId="50BB07F2" w:rsidR="00503124" w:rsidRPr="002B2014" w:rsidRDefault="003C541C" w:rsidP="003C541C">
      <w:pPr>
        <w:pStyle w:val="Naslov2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_Toc52341425"/>
      <w:bookmarkStart w:id="54" w:name="_Toc68789366"/>
      <w:bookmarkStart w:id="55" w:name="_Toc114680356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t>5.2. Stručno usavršavanje izvan ustanove</w:t>
      </w:r>
      <w:bookmarkEnd w:id="53"/>
      <w:bookmarkEnd w:id="54"/>
      <w:bookmarkEnd w:id="55"/>
    </w:p>
    <w:p w14:paraId="69412BA2" w14:textId="77777777" w:rsidR="00503124" w:rsidRPr="002B2014" w:rsidRDefault="00503124">
      <w:pPr>
        <w:pStyle w:val="Standarduser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1045F80" w14:textId="7B1F049C" w:rsidR="000463C3" w:rsidRPr="002B2014" w:rsidRDefault="00D2176D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Stručno usavršavanje izvan ustanove odvija se u organizaciji Ministarstva znanosti</w:t>
      </w:r>
      <w:r w:rsidR="000C2A52">
        <w:rPr>
          <w:rFonts w:ascii="Times New Roman" w:hAnsi="Times New Roman" w:cs="Times New Roman"/>
        </w:rPr>
        <w:t xml:space="preserve"> i</w:t>
      </w:r>
      <w:r w:rsidRPr="002B2014">
        <w:rPr>
          <w:rFonts w:ascii="Times New Roman" w:hAnsi="Times New Roman" w:cs="Times New Roman"/>
        </w:rPr>
        <w:t xml:space="preserve"> obrazovanja, Agencije za odgoj i obrazovanje, raznih udruga koje se bave odgojem i obrazovanjem. Sastoji se od seminara, radionica (prezentiranja primjera dobre prakse), predavanja stručnjaka, zajednica učenja i sl. Odabir tema će se vršiti sukladno potrebama prakse i odgojno-obrazovnog rada, vodeći se osobnim interesom pojedinog odgojno-obrazovnog djelatnika. Cilj je omogućiti svim djelatnicima uvid u odgojno-obrazovnu praksu drugih kvalitetnih vrtića te ih poticati na razmjenu primjera dobre prakse te umrežavanje sa </w:t>
      </w:r>
      <w:proofErr w:type="spellStart"/>
      <w:r w:rsidRPr="002B2014">
        <w:rPr>
          <w:rFonts w:ascii="Times New Roman" w:hAnsi="Times New Roman" w:cs="Times New Roman"/>
        </w:rPr>
        <w:t>sustručnjacima</w:t>
      </w:r>
      <w:proofErr w:type="spellEnd"/>
      <w:r w:rsidRPr="002B2014">
        <w:rPr>
          <w:rFonts w:ascii="Times New Roman" w:hAnsi="Times New Roman" w:cs="Times New Roman"/>
        </w:rPr>
        <w:t>. Usavršavanje izvan ustanove uključuje i sudjelovanje u online oblicima stručnog usavršavanja</w:t>
      </w:r>
      <w:bookmarkStart w:id="56" w:name="_Toc52341426"/>
      <w:bookmarkStart w:id="57" w:name="_Toc68789367"/>
      <w:r w:rsidR="00B714FB">
        <w:rPr>
          <w:rFonts w:ascii="Times New Roman" w:hAnsi="Times New Roman" w:cs="Times New Roman"/>
        </w:rPr>
        <w:t>.</w:t>
      </w:r>
    </w:p>
    <w:p w14:paraId="4989575E" w14:textId="5E9AA632" w:rsidR="000463C3" w:rsidRPr="002B2014" w:rsidRDefault="000463C3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6DE6A51A" w14:textId="4458C796" w:rsidR="000463C3" w:rsidRPr="002B2014" w:rsidRDefault="000463C3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1CEDAA20" w14:textId="64A43EED" w:rsidR="000463C3" w:rsidRPr="002B2014" w:rsidRDefault="000463C3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0C0EF7DF" w14:textId="3547DD76" w:rsidR="000463C3" w:rsidRPr="002B2014" w:rsidRDefault="000463C3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2107BB3B" w14:textId="40A68539" w:rsidR="000463C3" w:rsidRPr="002B2014" w:rsidRDefault="000463C3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4F51BDCA" w14:textId="0DEABF4F" w:rsidR="000463C3" w:rsidRPr="002B2014" w:rsidRDefault="000463C3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01B9F3C6" w14:textId="55C99DA3" w:rsidR="000463C3" w:rsidRPr="002B2014" w:rsidRDefault="000463C3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32B16496" w14:textId="5A6CAE53" w:rsidR="000463C3" w:rsidRPr="002B2014" w:rsidRDefault="000463C3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16688C35" w14:textId="77777777" w:rsidR="000463C3" w:rsidRPr="002B2014" w:rsidRDefault="000463C3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023D4BCB" w14:textId="6C91B391" w:rsidR="003C541C" w:rsidRPr="002B2014" w:rsidRDefault="00544EA4" w:rsidP="00544EA4">
      <w:pPr>
        <w:suppressAutoHyphens w:val="0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br w:type="page"/>
      </w:r>
    </w:p>
    <w:p w14:paraId="1F983F6D" w14:textId="77777777" w:rsidR="00503124" w:rsidRPr="002B2014" w:rsidRDefault="00D2176D" w:rsidP="003C541C">
      <w:pPr>
        <w:pStyle w:val="Naslov1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bookmarkStart w:id="58" w:name="_Toc114680357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6. PARTNERSTVO S RODITELJIMA</w:t>
      </w:r>
      <w:bookmarkEnd w:id="56"/>
      <w:bookmarkEnd w:id="57"/>
      <w:bookmarkEnd w:id="58"/>
    </w:p>
    <w:p w14:paraId="7ED82EB4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6849F8F" w14:textId="192F8474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 xml:space="preserve">Roditelji djece zauzimaju posebno važno mjesto u vrtiću. Ono daleko nadmašuje oblike suradnje koliko god ona bila kvalitetna. Roditelji su nezaobilazni partneri i ravnopravni sudionici odgoja i obrazovanja djece te glavni saveznici </w:t>
      </w:r>
      <w:r w:rsidR="005C2CD4" w:rsidRPr="002B2014">
        <w:rPr>
          <w:rFonts w:ascii="Times New Roman" w:eastAsia="Times New Roman" w:hAnsi="Times New Roman" w:cs="Times New Roman"/>
          <w:color w:val="000000"/>
        </w:rPr>
        <w:t xml:space="preserve">odgojitelja </w:t>
      </w:r>
      <w:r w:rsidRPr="002B2014">
        <w:rPr>
          <w:rFonts w:ascii="Times New Roman" w:eastAsia="Times New Roman" w:hAnsi="Times New Roman" w:cs="Times New Roman"/>
          <w:color w:val="000000"/>
        </w:rPr>
        <w:t>u ostvarivanju kvalitete cjelokupnog vrtićkog življenja.</w:t>
      </w:r>
    </w:p>
    <w:p w14:paraId="647F2DF9" w14:textId="77777777" w:rsidR="000463C3" w:rsidRPr="002B2014" w:rsidRDefault="000463C3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p w14:paraId="68EA07A4" w14:textId="680009A7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Bitni zadaci:</w:t>
      </w:r>
    </w:p>
    <w:p w14:paraId="7533FE7C" w14:textId="7E138F48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1. Prevencija stresa kod roditelja u procesu prilagodbe djeteta na vrtić</w:t>
      </w:r>
      <w:r w:rsidR="000463C3" w:rsidRPr="002B2014">
        <w:rPr>
          <w:rFonts w:ascii="Times New Roman" w:hAnsi="Times New Roman" w:cs="Times New Roman"/>
        </w:rPr>
        <w:t>.</w:t>
      </w:r>
    </w:p>
    <w:p w14:paraId="66B6C811" w14:textId="4F6CB797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2. Pravovremeni edukativni i savjetodavni rad s roditeljima</w:t>
      </w:r>
      <w:r w:rsidR="000463C3" w:rsidRPr="002B2014">
        <w:rPr>
          <w:rFonts w:ascii="Times New Roman" w:hAnsi="Times New Roman" w:cs="Times New Roman"/>
        </w:rPr>
        <w:t>.</w:t>
      </w:r>
    </w:p>
    <w:p w14:paraId="0D26191C" w14:textId="18CBEE34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3. Jačanje roditeljske uloge prilikom prijelaza iz vrtića u školu</w:t>
      </w:r>
      <w:r w:rsidR="000463C3" w:rsidRPr="002B2014">
        <w:rPr>
          <w:rFonts w:ascii="Times New Roman" w:hAnsi="Times New Roman" w:cs="Times New Roman"/>
        </w:rPr>
        <w:t>.</w:t>
      </w:r>
    </w:p>
    <w:p w14:paraId="0ABFB9D6" w14:textId="0249521F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5. Uključivanje u planiranje, provedbu i vrednovanje odgojno-obrazovnog rada</w:t>
      </w:r>
      <w:r w:rsidR="000463C3" w:rsidRPr="002B2014">
        <w:rPr>
          <w:rFonts w:ascii="Times New Roman" w:hAnsi="Times New Roman" w:cs="Times New Roman"/>
        </w:rPr>
        <w:t>.</w:t>
      </w:r>
    </w:p>
    <w:p w14:paraId="51E02B5B" w14:textId="77777777" w:rsidR="000463C3" w:rsidRPr="002B2014" w:rsidRDefault="000463C3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p w14:paraId="7848FFAF" w14:textId="77777777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Tablica: Bitni zadaci za ostvarivanje partnerstva s roditeljima</w:t>
      </w:r>
    </w:p>
    <w:tbl>
      <w:tblPr>
        <w:tblW w:w="90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503124" w:rsidRPr="002B2014" w14:paraId="25B8F23F" w14:textId="77777777" w:rsidTr="00544EA4"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5DE94" w14:textId="77777777" w:rsidR="00503124" w:rsidRPr="002B2014" w:rsidRDefault="00503124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88CEF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Odgovorne osobe</w:t>
            </w:r>
          </w:p>
        </w:tc>
        <w:tc>
          <w:tcPr>
            <w:tcW w:w="30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39D5F" w14:textId="77777777" w:rsidR="00503124" w:rsidRPr="002B2014" w:rsidRDefault="00D2176D">
            <w:pPr>
              <w:pStyle w:val="TableContents"/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B2014">
              <w:rPr>
                <w:rFonts w:ascii="Times New Roman" w:hAnsi="Times New Roman" w:cs="Times New Roman"/>
                <w:b/>
                <w:bCs/>
              </w:rPr>
              <w:t>Vrijeme realizacije</w:t>
            </w:r>
          </w:p>
        </w:tc>
      </w:tr>
      <w:tr w:rsidR="00503124" w:rsidRPr="002B2014" w14:paraId="74E4A82E" w14:textId="77777777" w:rsidTr="00544EA4">
        <w:tc>
          <w:tcPr>
            <w:tcW w:w="90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321F39" w14:textId="77777777" w:rsidR="00503124" w:rsidRPr="002B2014" w:rsidRDefault="00D2176D" w:rsidP="000463C3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014">
              <w:rPr>
                <w:rFonts w:ascii="Times New Roman" w:hAnsi="Times New Roman" w:cs="Times New Roman"/>
                <w:b/>
                <w:bCs/>
                <w:i/>
                <w:iCs/>
              </w:rPr>
              <w:t>Prevencija stresa kod roditelja u procesu prilagodbe djeteta na vrtić</w:t>
            </w:r>
          </w:p>
        </w:tc>
      </w:tr>
      <w:tr w:rsidR="00503124" w:rsidRPr="002B2014" w14:paraId="5C9B8188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4E666" w14:textId="77777777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Inicijalni razgovor s roditeljima (detaljno informirati roditelje o mogućim reakcijama djeteta u procesu prilagodbe i postupcima kojima prilagodbu mogu olakšati)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789EE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Pedagoginja, ravnatelj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D3561E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Prije upisa djeteta u vrtić</w:t>
            </w:r>
          </w:p>
        </w:tc>
      </w:tr>
      <w:tr w:rsidR="00503124" w:rsidRPr="002B2014" w14:paraId="6F525492" w14:textId="77777777" w:rsidTr="00503124">
        <w:trPr>
          <w:trHeight w:val="549"/>
        </w:trPr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26EE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Pisani materijali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36136" w14:textId="4B005325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Pedagoginja, odg</w:t>
            </w:r>
            <w:r w:rsidR="000463C3" w:rsidRPr="002B2014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52BE9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Kontinuirano tijekom godine</w:t>
            </w:r>
          </w:p>
        </w:tc>
      </w:tr>
      <w:tr w:rsidR="00503124" w:rsidRPr="002B2014" w14:paraId="7DBEE510" w14:textId="77777777" w:rsidTr="00544EA4">
        <w:tc>
          <w:tcPr>
            <w:tcW w:w="90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35774" w14:textId="77777777" w:rsidR="00503124" w:rsidRPr="002B2014" w:rsidRDefault="00D2176D" w:rsidP="000463C3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014">
              <w:rPr>
                <w:rFonts w:ascii="Times New Roman" w:hAnsi="Times New Roman" w:cs="Times New Roman"/>
                <w:b/>
                <w:bCs/>
                <w:i/>
                <w:iCs/>
              </w:rPr>
              <w:t>Pravovremeni edukativni i savjetodavni rad s roditeljima</w:t>
            </w:r>
          </w:p>
        </w:tc>
      </w:tr>
      <w:tr w:rsidR="00503124" w:rsidRPr="002B2014" w14:paraId="78351230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6948B" w14:textId="77777777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Savjetodavni razgovori s</w:t>
            </w:r>
          </w:p>
          <w:p w14:paraId="3D5D6A8B" w14:textId="77777777" w:rsidR="00503124" w:rsidRPr="002B2014" w:rsidRDefault="00D2176D">
            <w:pPr>
              <w:pStyle w:val="Standarduser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roditeljima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D2C5D" w14:textId="095D4F8B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Članovi stručnog tima, odg</w:t>
            </w:r>
            <w:r w:rsidR="000463C3" w:rsidRPr="002B2014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2BCBC5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potrebi</w:t>
            </w:r>
          </w:p>
        </w:tc>
      </w:tr>
      <w:tr w:rsidR="00503124" w:rsidRPr="002B2014" w14:paraId="6FBEC86D" w14:textId="77777777" w:rsidTr="00544EA4">
        <w:tc>
          <w:tcPr>
            <w:tcW w:w="907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7C289" w14:textId="77777777" w:rsidR="00503124" w:rsidRPr="002B2014" w:rsidRDefault="00D2176D" w:rsidP="000463C3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014">
              <w:rPr>
                <w:rFonts w:ascii="Times New Roman" w:hAnsi="Times New Roman" w:cs="Times New Roman"/>
                <w:b/>
                <w:bCs/>
                <w:i/>
                <w:iCs/>
              </w:rPr>
              <w:t>Jačanje roditeljske uloge prilikom prijelaza iz vrtića u školu</w:t>
            </w:r>
          </w:p>
        </w:tc>
      </w:tr>
      <w:tr w:rsidR="00503124" w:rsidRPr="002B2014" w14:paraId="42B6D260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BE274" w14:textId="77777777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 Roditeljski sastanci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B4280" w14:textId="3D951211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Pedagoginja, odg</w:t>
            </w:r>
            <w:r w:rsidR="000463C3" w:rsidRPr="002B2014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C2F17B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 xml:space="preserve">Ovisno o epidemiološkoj situaciji, pisani materijali, </w:t>
            </w:r>
            <w:r w:rsidRPr="002B2014">
              <w:rPr>
                <w:rFonts w:ascii="Times New Roman" w:hAnsi="Times New Roman" w:cs="Times New Roman"/>
              </w:rPr>
              <w:lastRenderedPageBreak/>
              <w:t>online aktivnosti</w:t>
            </w:r>
          </w:p>
        </w:tc>
      </w:tr>
      <w:tr w:rsidR="00503124" w:rsidRPr="002B2014" w14:paraId="14E11579" w14:textId="77777777" w:rsidTr="00503124">
        <w:trPr>
          <w:trHeight w:val="713"/>
        </w:trPr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B18CC8" w14:textId="77777777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Individualne konzultacije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72C1AE" w14:textId="15091A02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Pedagoginja, odg</w:t>
            </w:r>
            <w:r w:rsidR="000463C3" w:rsidRPr="002B2014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CEEC7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potrebi</w:t>
            </w:r>
          </w:p>
        </w:tc>
      </w:tr>
      <w:tr w:rsidR="00503124" w:rsidRPr="002B2014" w14:paraId="45AD8C0C" w14:textId="77777777" w:rsidTr="00544EA4">
        <w:tc>
          <w:tcPr>
            <w:tcW w:w="9072" w:type="dxa"/>
            <w:gridSpan w:val="3"/>
            <w:tcBorders>
              <w:top w:val="single" w:sz="4" w:space="0" w:color="000000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B2A1C7" w:themeFill="accent4" w:themeFillTint="9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179E2" w14:textId="77777777" w:rsidR="00503124" w:rsidRPr="002B2014" w:rsidRDefault="00D2176D" w:rsidP="000463C3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B2014">
              <w:rPr>
                <w:rFonts w:ascii="Times New Roman" w:hAnsi="Times New Roman" w:cs="Times New Roman"/>
                <w:b/>
                <w:bCs/>
                <w:i/>
                <w:iCs/>
              </w:rPr>
              <w:t>Uključivanje u planiranje, provedbu i vrednovanje odgojno-obrazovnog rada</w:t>
            </w:r>
          </w:p>
        </w:tc>
      </w:tr>
      <w:tr w:rsidR="00503124" w:rsidRPr="002B2014" w14:paraId="34822377" w14:textId="77777777" w:rsidTr="00503124">
        <w:tc>
          <w:tcPr>
            <w:tcW w:w="30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28400" w14:textId="77777777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Informativni roditeljski sastanci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EAD18" w14:textId="2B37016C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Odg</w:t>
            </w:r>
            <w:r w:rsidR="000463C3" w:rsidRPr="002B2014">
              <w:rPr>
                <w:rFonts w:ascii="Times New Roman" w:hAnsi="Times New Roman" w:cs="Times New Roman"/>
              </w:rPr>
              <w:t>ojitelji</w:t>
            </w:r>
            <w:r w:rsidRPr="002B2014">
              <w:rPr>
                <w:rFonts w:ascii="Times New Roman" w:hAnsi="Times New Roman" w:cs="Times New Roman"/>
              </w:rPr>
              <w:t>, pedagoginja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35B4C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Ovisno o epidemiološkoj situaciji, pisani materijali, online aktivnosti</w:t>
            </w:r>
          </w:p>
        </w:tc>
      </w:tr>
      <w:tr w:rsidR="00503124" w:rsidRPr="002B2014" w14:paraId="51B08E8F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75030" w14:textId="5020FCD4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Druženje djece, roditelja i o</w:t>
            </w:r>
            <w:r w:rsidR="005C2CD4" w:rsidRPr="002B2014">
              <w:rPr>
                <w:rFonts w:ascii="Times New Roman" w:hAnsi="Times New Roman" w:cs="Times New Roman"/>
              </w:rPr>
              <w:t>dgojitelja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C37F9" w14:textId="01D36A55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Odg</w:t>
            </w:r>
            <w:r w:rsidR="000463C3" w:rsidRPr="002B2014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C3316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Dvaput godišnje, ovisno o epidemiološkoj situaciji</w:t>
            </w:r>
          </w:p>
        </w:tc>
      </w:tr>
      <w:tr w:rsidR="00503124" w:rsidRPr="002B2014" w14:paraId="2CD83707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9ED4C" w14:textId="77777777" w:rsidR="00503124" w:rsidRPr="002B2014" w:rsidRDefault="00D2176D">
            <w:pPr>
              <w:pStyle w:val="Standarduser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Individualne konzultacije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17C49" w14:textId="28563009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Odg</w:t>
            </w:r>
            <w:r w:rsidR="000463C3" w:rsidRPr="002B2014">
              <w:rPr>
                <w:rFonts w:ascii="Times New Roman" w:hAnsi="Times New Roman" w:cs="Times New Roman"/>
              </w:rPr>
              <w:t>ojitelji</w:t>
            </w:r>
            <w:r w:rsidRPr="002B2014">
              <w:rPr>
                <w:rFonts w:ascii="Times New Roman" w:hAnsi="Times New Roman" w:cs="Times New Roman"/>
              </w:rPr>
              <w:t>, pedagoginja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9EA24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Barem 1 godišnje za svako dijete</w:t>
            </w:r>
          </w:p>
        </w:tc>
      </w:tr>
      <w:tr w:rsidR="00503124" w:rsidRPr="002B2014" w14:paraId="6EF3AEB7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3DA1C" w14:textId="77777777" w:rsidR="00503124" w:rsidRPr="002B201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Uključivanje roditelja u odgojno-obrazovni rad u skupini kroz zajedničko osmišljene aktivnosti odgojitelja, roditelja i djece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36AD1" w14:textId="6DF2D276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Odg</w:t>
            </w:r>
            <w:r w:rsidR="000463C3" w:rsidRPr="002B2014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75BD7F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dogovoru i ovisno o epidemiološkoj situaciji, prikaz odgojno obrazovnog procesa putem plakata, kutića za roditelje, online aktivnosti</w:t>
            </w:r>
          </w:p>
        </w:tc>
      </w:tr>
      <w:tr w:rsidR="00503124" w:rsidRPr="002B2014" w14:paraId="464B0FB3" w14:textId="77777777" w:rsidTr="00503124"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28CCE" w14:textId="77777777" w:rsidR="00503124" w:rsidRPr="002B2014" w:rsidRDefault="00D2176D">
            <w:pPr>
              <w:pStyle w:val="Standarduser"/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Sakupljanje i donošenje različitih materijala potrebnih za aktivnosti djece u skupini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08B15" w14:textId="7927A412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Odg</w:t>
            </w:r>
            <w:r w:rsidR="000463C3" w:rsidRPr="002B2014">
              <w:rPr>
                <w:rFonts w:ascii="Times New Roman" w:hAnsi="Times New Roman" w:cs="Times New Roman"/>
              </w:rPr>
              <w:t>ojitelji</w:t>
            </w:r>
          </w:p>
        </w:tc>
        <w:tc>
          <w:tcPr>
            <w:tcW w:w="30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49313" w14:textId="77777777" w:rsidR="00503124" w:rsidRPr="002B2014" w:rsidRDefault="00D2176D">
            <w:pPr>
              <w:pStyle w:val="TableContents"/>
              <w:widowControl w:val="0"/>
              <w:rPr>
                <w:rFonts w:ascii="Times New Roman" w:hAnsi="Times New Roman" w:cs="Times New Roman"/>
              </w:rPr>
            </w:pPr>
            <w:r w:rsidRPr="002B2014">
              <w:rPr>
                <w:rFonts w:ascii="Times New Roman" w:hAnsi="Times New Roman" w:cs="Times New Roman"/>
              </w:rPr>
              <w:t>Prema dogovoru</w:t>
            </w:r>
          </w:p>
        </w:tc>
      </w:tr>
    </w:tbl>
    <w:p w14:paraId="3FD312E1" w14:textId="1F880E78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  <w:bookmarkStart w:id="59" w:name="_Toc52341427"/>
      <w:bookmarkStart w:id="60" w:name="_Toc68789368"/>
    </w:p>
    <w:p w14:paraId="419FC512" w14:textId="361824F4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574E7064" w14:textId="74DBE5F4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3311C49E" w14:textId="14065C53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531098B2" w14:textId="627ABA47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194923CA" w14:textId="5A87604F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16868E38" w14:textId="1B3A2803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211DC0ED" w14:textId="153134C3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1BC1CE85" w14:textId="751C8833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62A1FC18" w14:textId="7B511063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6FEEA6D7" w14:textId="31837021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1A717CBB" w14:textId="0ECAC424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13D34105" w14:textId="2A72092D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73D6CB33" w14:textId="123E6B27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7FA161F3" w14:textId="6D379C9D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09801E43" w14:textId="1315A11F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3FD2DF41" w14:textId="17CB94E9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781C6F61" w14:textId="77777777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255A477C" w14:textId="77777777" w:rsidR="000463C3" w:rsidRPr="002B2014" w:rsidRDefault="000463C3" w:rsidP="000463C3">
      <w:pPr>
        <w:pStyle w:val="Standard"/>
        <w:rPr>
          <w:rFonts w:ascii="Times New Roman" w:hAnsi="Times New Roman" w:cs="Times New Roman"/>
        </w:rPr>
      </w:pPr>
    </w:p>
    <w:p w14:paraId="78F618A2" w14:textId="77777777" w:rsidR="00503124" w:rsidRPr="002B2014" w:rsidRDefault="00D2176D" w:rsidP="003C541C">
      <w:pPr>
        <w:pStyle w:val="Naslov1"/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1" w:name="_Toc114680358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7. SURADNJA S DRUŠTVENIM ČIMBENICIMA</w:t>
      </w:r>
      <w:bookmarkEnd w:id="59"/>
      <w:bookmarkEnd w:id="60"/>
      <w:bookmarkEnd w:id="61"/>
    </w:p>
    <w:p w14:paraId="141BED26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E658CAC" w14:textId="77777777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Nastaviti suradnju s društvenim čimbenicima koji sudjeluju u unapređivanju i kvalitetnom provođenju svih programa vrtića, a sve s ciljem ostvarivanja i obogaćivanja odgojno-obrazovnog procesa.</w:t>
      </w:r>
    </w:p>
    <w:p w14:paraId="68D248FF" w14:textId="77777777" w:rsidR="00503124" w:rsidRPr="002B2014" w:rsidRDefault="00503124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6474669" w14:textId="40998EDA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1. Suradnja s Općinom Sveti Ivan Žabno, Farkaševac i Križevci</w:t>
      </w:r>
      <w:r w:rsidR="000463C3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(sufinanciranje djelatnosti vrtića, sudjelovanje u javnim manifestacijama i projektima)</w:t>
      </w:r>
      <w:r w:rsidR="000463C3" w:rsidRPr="002B2014">
        <w:rPr>
          <w:rFonts w:ascii="Times New Roman" w:eastAsia="Times New Roman" w:hAnsi="Times New Roman" w:cs="Times New Roman"/>
          <w:color w:val="000000"/>
        </w:rPr>
        <w:t>.</w:t>
      </w:r>
    </w:p>
    <w:p w14:paraId="5CA0E653" w14:textId="2EA860B2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2. Suradnja sa stručnim institucijama radi unapređivanja i kvalitetnog provođenja svih programa u vrtiću:</w:t>
      </w:r>
    </w:p>
    <w:p w14:paraId="51FD728C" w14:textId="05106B7B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ab/>
        <w:t>- Ministarstvo</w:t>
      </w:r>
      <w:r w:rsidR="000463C3" w:rsidRPr="002B2014">
        <w:rPr>
          <w:rFonts w:ascii="Times New Roman" w:eastAsia="Times New Roman" w:hAnsi="Times New Roman" w:cs="Times New Roman"/>
          <w:color w:val="000000"/>
        </w:rPr>
        <w:t>m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znanosti</w:t>
      </w:r>
      <w:r w:rsidR="000463C3" w:rsidRPr="002B2014">
        <w:rPr>
          <w:rFonts w:ascii="Times New Roman" w:eastAsia="Times New Roman" w:hAnsi="Times New Roman" w:cs="Times New Roman"/>
          <w:color w:val="000000"/>
        </w:rPr>
        <w:t xml:space="preserve"> i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="000463C3" w:rsidRPr="002B2014">
        <w:rPr>
          <w:rFonts w:ascii="Times New Roman" w:eastAsia="Times New Roman" w:hAnsi="Times New Roman" w:cs="Times New Roman"/>
          <w:color w:val="000000"/>
        </w:rPr>
        <w:t>obrazovanja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kroz prisustvovanje stručnim</w:t>
      </w:r>
      <w:r w:rsidR="000463C3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usavršavanjima koja su </w:t>
      </w:r>
      <w:r w:rsidR="000463C3" w:rsidRPr="002B2014">
        <w:rPr>
          <w:rFonts w:ascii="Times New Roman" w:eastAsia="Times New Roman" w:hAnsi="Times New Roman" w:cs="Times New Roman"/>
          <w:color w:val="000000"/>
        </w:rPr>
        <w:tab/>
      </w:r>
      <w:r w:rsidRPr="002B2014">
        <w:rPr>
          <w:rFonts w:ascii="Times New Roman" w:eastAsia="Times New Roman" w:hAnsi="Times New Roman" w:cs="Times New Roman"/>
          <w:color w:val="000000"/>
        </w:rPr>
        <w:t>poticajno djelovala na provođenje rada, a naročito stručnog usavršavanja u vrtiću;</w:t>
      </w:r>
    </w:p>
    <w:p w14:paraId="032048E5" w14:textId="77777777" w:rsidR="00503124" w:rsidRPr="002B201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Agencijom za odgoj i obrazovanje;</w:t>
      </w:r>
    </w:p>
    <w:p w14:paraId="0899191D" w14:textId="77777777" w:rsidR="00503124" w:rsidRPr="002B201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 Nacionalnim centrom za vanjsko vrednovanje obrazovanja</w:t>
      </w:r>
    </w:p>
    <w:p w14:paraId="74652F8C" w14:textId="5B52B0E9" w:rsidR="00503124" w:rsidRPr="002B201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-</w:t>
      </w:r>
      <w:r w:rsidR="000463C3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Zavod</w:t>
      </w:r>
      <w:r w:rsidR="000463C3" w:rsidRPr="002B2014">
        <w:rPr>
          <w:rFonts w:ascii="Times New Roman" w:eastAsia="Times New Roman" w:hAnsi="Times New Roman" w:cs="Times New Roman"/>
          <w:color w:val="000000"/>
        </w:rPr>
        <w:t>om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za javno zdravstvo RH, Služb</w:t>
      </w:r>
      <w:r w:rsidR="000463C3" w:rsidRPr="002B2014">
        <w:rPr>
          <w:rFonts w:ascii="Times New Roman" w:eastAsia="Times New Roman" w:hAnsi="Times New Roman" w:cs="Times New Roman"/>
          <w:color w:val="000000"/>
        </w:rPr>
        <w:t>om</w:t>
      </w:r>
      <w:r w:rsidRPr="002B2014">
        <w:rPr>
          <w:rFonts w:ascii="Times New Roman" w:eastAsia="Times New Roman" w:hAnsi="Times New Roman" w:cs="Times New Roman"/>
          <w:color w:val="000000"/>
        </w:rPr>
        <w:t xml:space="preserve"> za epidemiologiju i nadležnim liječnicima </w:t>
      </w:r>
      <w:r w:rsidR="000463C3" w:rsidRPr="002B2014">
        <w:rPr>
          <w:rFonts w:ascii="Times New Roman" w:eastAsia="Times New Roman" w:hAnsi="Times New Roman" w:cs="Times New Roman"/>
          <w:color w:val="000000"/>
        </w:rPr>
        <w:tab/>
      </w:r>
      <w:r w:rsidRPr="002B2014">
        <w:rPr>
          <w:rFonts w:ascii="Times New Roman" w:eastAsia="Times New Roman" w:hAnsi="Times New Roman" w:cs="Times New Roman"/>
          <w:color w:val="000000"/>
        </w:rPr>
        <w:t>pedijatrima.</w:t>
      </w:r>
    </w:p>
    <w:p w14:paraId="27A60A61" w14:textId="616E8A04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3. Suradnja sa stručnim institucijama radi tretmana i zadovoljavanja posebnih potreba djece</w:t>
      </w:r>
      <w:r w:rsidR="000463C3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(teškoće u razvoju, daroviti) prema potrebi</w:t>
      </w:r>
      <w:r w:rsidR="000463C3" w:rsidRPr="002B2014">
        <w:rPr>
          <w:rFonts w:ascii="Times New Roman" w:eastAsia="Times New Roman" w:hAnsi="Times New Roman" w:cs="Times New Roman"/>
          <w:color w:val="000000"/>
        </w:rPr>
        <w:t>.</w:t>
      </w:r>
    </w:p>
    <w:p w14:paraId="27E8FB1D" w14:textId="68B1AA0C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4. Suradnja s dječjim vrtićima grada Križevaca</w:t>
      </w:r>
      <w:r w:rsidR="000463C3" w:rsidRPr="002B2014">
        <w:rPr>
          <w:rFonts w:ascii="Times New Roman" w:eastAsia="Times New Roman" w:hAnsi="Times New Roman" w:cs="Times New Roman"/>
          <w:color w:val="000000"/>
        </w:rPr>
        <w:t>.</w:t>
      </w:r>
    </w:p>
    <w:p w14:paraId="17E04A1F" w14:textId="02D56C19" w:rsidR="00503124" w:rsidRPr="002B2014" w:rsidRDefault="00D2176D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5. Suradnja s kulturnim institucijama, športskim društvima, turističkim agencijama,</w:t>
      </w:r>
      <w:r w:rsidR="000463C3" w:rsidRPr="002B2014">
        <w:rPr>
          <w:rFonts w:ascii="Times New Roman" w:eastAsia="Times New Roman" w:hAnsi="Times New Roman" w:cs="Times New Roman"/>
          <w:color w:val="000000"/>
        </w:rPr>
        <w:t xml:space="preserve"> </w:t>
      </w:r>
      <w:r w:rsidRPr="002B2014">
        <w:rPr>
          <w:rFonts w:ascii="Times New Roman" w:eastAsia="Times New Roman" w:hAnsi="Times New Roman" w:cs="Times New Roman"/>
          <w:color w:val="000000"/>
        </w:rPr>
        <w:t>poduzećima i dr. radi obogaćivanja života i rada s djecom u vrtiću</w:t>
      </w:r>
      <w:r w:rsidR="000463C3" w:rsidRPr="002B2014">
        <w:rPr>
          <w:rFonts w:ascii="Times New Roman" w:eastAsia="Times New Roman" w:hAnsi="Times New Roman" w:cs="Times New Roman"/>
          <w:color w:val="000000"/>
        </w:rPr>
        <w:t>.</w:t>
      </w:r>
    </w:p>
    <w:p w14:paraId="2B9072E5" w14:textId="3C9D606B" w:rsidR="00503124" w:rsidRPr="002B2014" w:rsidRDefault="00D2176D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 xml:space="preserve">6. Suradnja s osnovnom školom </w:t>
      </w:r>
      <w:r w:rsidR="000463C3" w:rsidRPr="002B2014">
        <w:rPr>
          <w:rFonts w:ascii="Times New Roman" w:eastAsia="Times New Roman" w:hAnsi="Times New Roman" w:cs="Times New Roman"/>
          <w:color w:val="000000"/>
        </w:rPr>
        <w:t>„</w:t>
      </w:r>
      <w:r w:rsidRPr="002B2014">
        <w:rPr>
          <w:rFonts w:ascii="Times New Roman" w:eastAsia="Times New Roman" w:hAnsi="Times New Roman" w:cs="Times New Roman"/>
          <w:color w:val="000000"/>
        </w:rPr>
        <w:t>Grigor Vitez</w:t>
      </w:r>
      <w:r w:rsidR="000463C3" w:rsidRPr="002B2014">
        <w:rPr>
          <w:rFonts w:ascii="Times New Roman" w:eastAsia="Times New Roman" w:hAnsi="Times New Roman" w:cs="Times New Roman"/>
          <w:color w:val="000000"/>
        </w:rPr>
        <w:t xml:space="preserve">“ Sveti Ivan Žabno </w:t>
      </w:r>
      <w:r w:rsidRPr="002B2014">
        <w:rPr>
          <w:rFonts w:ascii="Times New Roman" w:eastAsia="Times New Roman" w:hAnsi="Times New Roman" w:cs="Times New Roman"/>
          <w:color w:val="000000"/>
        </w:rPr>
        <w:t>radi obogaćivanja života  djece u starijim skupinama i lakšeg prelaska djece iz vrtića u škol</w:t>
      </w:r>
      <w:bookmarkStart w:id="62" w:name="_Toc52341428"/>
      <w:bookmarkStart w:id="63" w:name="_Toc68789369"/>
      <w:r w:rsidR="003C541C" w:rsidRPr="002B2014">
        <w:rPr>
          <w:rFonts w:ascii="Times New Roman" w:eastAsia="Times New Roman" w:hAnsi="Times New Roman" w:cs="Times New Roman"/>
          <w:color w:val="000000"/>
        </w:rPr>
        <w:t xml:space="preserve">u. </w:t>
      </w:r>
    </w:p>
    <w:p w14:paraId="4549D205" w14:textId="2038C7C8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D550FA2" w14:textId="69691192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D3F01E" w14:textId="23AFA630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4873982" w14:textId="72B6014C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B5CAEFA" w14:textId="3DB19C17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1BDEE14" w14:textId="4E63594B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4657EE4" w14:textId="54C1D934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BB67AB5" w14:textId="128E2AED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3119046" w14:textId="03D8C6E4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E52DD3D" w14:textId="77777777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F947436" w14:textId="77777777" w:rsidR="00503124" w:rsidRPr="002B2014" w:rsidRDefault="00D2176D" w:rsidP="003C541C">
      <w:pPr>
        <w:pStyle w:val="Naslov1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bookmarkStart w:id="64" w:name="_Toc114680359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8. VREDNOVANJE PROGRAMA</w:t>
      </w:r>
      <w:bookmarkEnd w:id="62"/>
      <w:bookmarkEnd w:id="63"/>
      <w:bookmarkEnd w:id="64"/>
    </w:p>
    <w:p w14:paraId="5D3B1E39" w14:textId="77777777" w:rsidR="00503124" w:rsidRPr="002B2014" w:rsidRDefault="00503124">
      <w:pPr>
        <w:pStyle w:val="Standarduser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0034C0C" w14:textId="77777777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Kako bismo osigurali kvalitetnu potporu cjelokupnom razvoju djeteta, kontinuiranim prikupljanjem dokumentacije o razvoju djece omogućujemo pravovremeno praćenje i bolje razumijevanje djeteta, njegovih aktivnosti i postignuća.</w:t>
      </w:r>
    </w:p>
    <w:p w14:paraId="25A25767" w14:textId="77777777" w:rsidR="000463C3" w:rsidRPr="002B2014" w:rsidRDefault="00D2176D" w:rsidP="000463C3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Praćenje i dokumentiranje provodit će se kroz različite oblike:</w:t>
      </w:r>
    </w:p>
    <w:p w14:paraId="6D0E6C82" w14:textId="39C705D6" w:rsidR="000463C3" w:rsidRPr="002B2014" w:rsidRDefault="00D2176D">
      <w:pPr>
        <w:pStyle w:val="Standardus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pisane anegdotske bilješke, </w:t>
      </w:r>
    </w:p>
    <w:p w14:paraId="2337AAD3" w14:textId="0D8693C7" w:rsidR="000463C3" w:rsidRPr="002B2014" w:rsidRDefault="000463C3">
      <w:pPr>
        <w:pStyle w:val="Standardus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dječje likovne radove,</w:t>
      </w:r>
    </w:p>
    <w:p w14:paraId="7EDFE98B" w14:textId="7F447325" w:rsidR="000463C3" w:rsidRPr="002B2014" w:rsidRDefault="000463C3">
      <w:pPr>
        <w:pStyle w:val="Standardus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audio i video zapise, </w:t>
      </w:r>
    </w:p>
    <w:p w14:paraId="209CDB55" w14:textId="77777777" w:rsidR="000463C3" w:rsidRPr="002B2014" w:rsidRDefault="00D2176D">
      <w:pPr>
        <w:pStyle w:val="Standardus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dnevnike,</w:t>
      </w:r>
    </w:p>
    <w:p w14:paraId="70AB7EA6" w14:textId="1D392C78" w:rsidR="000463C3" w:rsidRPr="002B2014" w:rsidRDefault="00D2176D">
      <w:pPr>
        <w:pStyle w:val="Standardus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transkripte razgovora s različitim subjektima i sudionicima u odgojno-obrazovnom procesu,</w:t>
      </w:r>
    </w:p>
    <w:p w14:paraId="2BDA1A75" w14:textId="77777777" w:rsidR="000463C3" w:rsidRPr="002B2014" w:rsidRDefault="00D2176D">
      <w:pPr>
        <w:pStyle w:val="Standardus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grafičke prikaze dobivenih rezultata, </w:t>
      </w:r>
    </w:p>
    <w:p w14:paraId="7E67B69B" w14:textId="356BA693" w:rsidR="00503124" w:rsidRPr="002B2014" w:rsidRDefault="00D2176D">
      <w:pPr>
        <w:pStyle w:val="Standardus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protokole praćenja, ankete i dr.</w:t>
      </w:r>
    </w:p>
    <w:p w14:paraId="7DE22AF8" w14:textId="77777777" w:rsidR="000463C3" w:rsidRPr="002B2014" w:rsidRDefault="000463C3" w:rsidP="000463C3">
      <w:pPr>
        <w:pStyle w:val="Standarduser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6BD55463" w14:textId="68975691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Na temelju prikupljene dokumentacije možemo bolje razumjeti i promišljati o cjelokupnom okruženju u kojem borave djece, od prostorno-materijalnih uvjeta pa sve do socijalnih odnosa i komunikacije među svim sudionicima odgojno-obrazovnog procesa. Također, dokumentiranje neposrednog rada odgojitelja s djecom moguće je pratiti i promišljati direktne intervencije odgojitelja u radu s ciljem pružanja kvalitetne podršku u jačanju njihovih stručnih kompetencija. Različitim dokumentiranjem dječjih aktivnosti procjenjujemo i aktualnu razinu znanja i razumijevanja djece cjelokupnog procesa.</w:t>
      </w:r>
    </w:p>
    <w:p w14:paraId="75A30CCD" w14:textId="1C9F9C20" w:rsidR="00503124" w:rsidRPr="002B2014" w:rsidRDefault="00D2176D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B2014">
        <w:rPr>
          <w:rFonts w:ascii="Times New Roman" w:eastAsia="Times New Roman" w:hAnsi="Times New Roman" w:cs="Times New Roman"/>
          <w:color w:val="000000"/>
        </w:rPr>
        <w:t>Vrednovanje programa provodit će se u skladu s postavljenim glavnim zadaćama Godišnjeg plana i programa rada Dječjeg vrtića Žabac Sveti Ivan Žabno. Vrednovanje će provoditi svi nositelji programa: odgojitelji, stručni suradnici i ravnatelj vrtića.</w:t>
      </w:r>
      <w:bookmarkStart w:id="65" w:name="_Toc52341429"/>
      <w:bookmarkStart w:id="66" w:name="_Toc68789370"/>
    </w:p>
    <w:p w14:paraId="0A4430B5" w14:textId="1745E6B8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FB0DB36" w14:textId="318A03AC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6BBBD3F" w14:textId="3B57D29C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6DEF126" w14:textId="77777777" w:rsidR="003C541C" w:rsidRPr="002B2014" w:rsidRDefault="003C541C" w:rsidP="003C541C">
      <w:pPr>
        <w:pStyle w:val="Standarduser"/>
        <w:spacing w:after="0" w:line="360" w:lineRule="auto"/>
        <w:jc w:val="both"/>
        <w:rPr>
          <w:rFonts w:ascii="Times New Roman" w:hAnsi="Times New Roman" w:cs="Times New Roman"/>
        </w:rPr>
      </w:pPr>
    </w:p>
    <w:p w14:paraId="0B2F1936" w14:textId="77777777" w:rsidR="00503124" w:rsidRPr="002B2014" w:rsidRDefault="00D2176D" w:rsidP="003C541C">
      <w:pPr>
        <w:pStyle w:val="Naslov1"/>
        <w:pBdr>
          <w:bottom w:val="single" w:sz="4" w:space="1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7" w:name="_Toc114680360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9. PLAN I PROGRAM RAVNATELJICE I ČLANOVA STRUČNOG TIMA</w:t>
      </w:r>
      <w:bookmarkEnd w:id="65"/>
      <w:bookmarkEnd w:id="66"/>
      <w:bookmarkEnd w:id="67"/>
    </w:p>
    <w:p w14:paraId="5E2575B5" w14:textId="77777777" w:rsidR="003C541C" w:rsidRPr="002B2014" w:rsidRDefault="003C541C" w:rsidP="003C541C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8" w:name="_Toc52341430"/>
      <w:bookmarkStart w:id="69" w:name="_Toc68789371"/>
    </w:p>
    <w:p w14:paraId="28E6EABC" w14:textId="4F933A03" w:rsidR="00503124" w:rsidRPr="002B2014" w:rsidRDefault="003C541C" w:rsidP="003C541C">
      <w:pPr>
        <w:pStyle w:val="Naslov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0" w:name="_Toc114680361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t>9.1. Godišnji plan i program rada ravnateljice</w:t>
      </w:r>
      <w:bookmarkEnd w:id="68"/>
      <w:bookmarkEnd w:id="69"/>
      <w:bookmarkEnd w:id="70"/>
    </w:p>
    <w:p w14:paraId="3DC7F807" w14:textId="77777777" w:rsidR="00503124" w:rsidRPr="002B2014" w:rsidRDefault="00503124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p w14:paraId="3B82F431" w14:textId="77777777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 okviru godišnjeg plana rada, poslovi  ravnatelja Dječjeg vrtića Žabac Sveti Ivan Žabno sastojat će se od sljedećih zadataka:</w:t>
      </w:r>
    </w:p>
    <w:p w14:paraId="29DED8DD" w14:textId="66295E32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izrada Godišnjeg plana i programa vrtića i kurikuluma za 202</w:t>
      </w:r>
      <w:r w:rsidR="00386C5E" w:rsidRPr="002B2014">
        <w:rPr>
          <w:rFonts w:ascii="Times New Roman" w:hAnsi="Times New Roman" w:cs="Times New Roman"/>
        </w:rPr>
        <w:t>2</w:t>
      </w:r>
      <w:r w:rsidRPr="002B2014">
        <w:rPr>
          <w:rFonts w:ascii="Times New Roman" w:hAnsi="Times New Roman" w:cs="Times New Roman"/>
        </w:rPr>
        <w:t>./202</w:t>
      </w:r>
      <w:r w:rsidR="00386C5E" w:rsidRPr="002B2014">
        <w:rPr>
          <w:rFonts w:ascii="Times New Roman" w:hAnsi="Times New Roman" w:cs="Times New Roman"/>
        </w:rPr>
        <w:t>3</w:t>
      </w:r>
      <w:r w:rsidRPr="002B2014">
        <w:rPr>
          <w:rFonts w:ascii="Times New Roman" w:hAnsi="Times New Roman" w:cs="Times New Roman"/>
        </w:rPr>
        <w:t xml:space="preserve">. </w:t>
      </w:r>
      <w:proofErr w:type="spellStart"/>
      <w:r w:rsidRPr="002B2014">
        <w:rPr>
          <w:rFonts w:ascii="Times New Roman" w:hAnsi="Times New Roman" w:cs="Times New Roman"/>
        </w:rPr>
        <w:t>ped</w:t>
      </w:r>
      <w:proofErr w:type="spellEnd"/>
      <w:r w:rsidRPr="002B2014">
        <w:rPr>
          <w:rFonts w:ascii="Times New Roman" w:hAnsi="Times New Roman" w:cs="Times New Roman"/>
        </w:rPr>
        <w:t>. godinu</w:t>
      </w:r>
      <w:r w:rsidR="000463C3" w:rsidRPr="002B2014">
        <w:rPr>
          <w:rFonts w:ascii="Times New Roman" w:hAnsi="Times New Roman" w:cs="Times New Roman"/>
        </w:rPr>
        <w:t>,</w:t>
      </w:r>
    </w:p>
    <w:p w14:paraId="653260B0" w14:textId="444B7BF4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izrada Godišnjeg izvješća</w:t>
      </w:r>
      <w:r w:rsidR="000463C3" w:rsidRPr="002B2014">
        <w:rPr>
          <w:rFonts w:ascii="Times New Roman" w:hAnsi="Times New Roman" w:cs="Times New Roman"/>
        </w:rPr>
        <w:t>,</w:t>
      </w:r>
    </w:p>
    <w:p w14:paraId="58B427F0" w14:textId="1EDF05ED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sudjelovanje u postupku upisa i prijema djece u vrtić</w:t>
      </w:r>
      <w:r w:rsidR="000463C3" w:rsidRPr="002B2014">
        <w:rPr>
          <w:rFonts w:ascii="Times New Roman" w:hAnsi="Times New Roman" w:cs="Times New Roman"/>
        </w:rPr>
        <w:t>,</w:t>
      </w:r>
    </w:p>
    <w:p w14:paraId="126D0086" w14:textId="6CF3171B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osiguranje dovoljnog broja djelatnika u ukupnom procesu rada vrtića</w:t>
      </w:r>
      <w:r w:rsidR="000463C3" w:rsidRPr="002B2014">
        <w:rPr>
          <w:rFonts w:ascii="Times New Roman" w:hAnsi="Times New Roman" w:cs="Times New Roman"/>
        </w:rPr>
        <w:t>,</w:t>
      </w:r>
    </w:p>
    <w:p w14:paraId="7AB9E274" w14:textId="44CA67FC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utvrđivanje godišnje satnice djelatnika</w:t>
      </w:r>
      <w:r w:rsidR="000463C3" w:rsidRPr="002B2014">
        <w:rPr>
          <w:rFonts w:ascii="Times New Roman" w:hAnsi="Times New Roman" w:cs="Times New Roman"/>
        </w:rPr>
        <w:t>,</w:t>
      </w:r>
    </w:p>
    <w:p w14:paraId="48316ACF" w14:textId="24040E15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usklađivanje i prilagođavanje rada svih djelatnika s potrebama korisnika vrtića</w:t>
      </w:r>
      <w:r w:rsidR="000463C3" w:rsidRPr="002B2014">
        <w:rPr>
          <w:rFonts w:ascii="Times New Roman" w:hAnsi="Times New Roman" w:cs="Times New Roman"/>
        </w:rPr>
        <w:t>,</w:t>
      </w:r>
    </w:p>
    <w:p w14:paraId="2ADB6BFB" w14:textId="6ECB1567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 - redovito pra</w:t>
      </w:r>
      <w:r w:rsidR="000463C3" w:rsidRPr="002B2014">
        <w:rPr>
          <w:rFonts w:ascii="Times New Roman" w:hAnsi="Times New Roman" w:cs="Times New Roman"/>
        </w:rPr>
        <w:t>ćenje</w:t>
      </w:r>
      <w:r w:rsidRPr="002B2014">
        <w:rPr>
          <w:rFonts w:ascii="Times New Roman" w:hAnsi="Times New Roman" w:cs="Times New Roman"/>
        </w:rPr>
        <w:t xml:space="preserve"> stanj</w:t>
      </w:r>
      <w:r w:rsidR="000463C3" w:rsidRPr="002B2014">
        <w:rPr>
          <w:rFonts w:ascii="Times New Roman" w:hAnsi="Times New Roman" w:cs="Times New Roman"/>
        </w:rPr>
        <w:t>a</w:t>
      </w:r>
      <w:r w:rsidRPr="002B2014">
        <w:rPr>
          <w:rFonts w:ascii="Times New Roman" w:hAnsi="Times New Roman" w:cs="Times New Roman"/>
        </w:rPr>
        <w:t xml:space="preserve"> i potreb</w:t>
      </w:r>
      <w:r w:rsidR="000463C3" w:rsidRPr="002B2014">
        <w:rPr>
          <w:rFonts w:ascii="Times New Roman" w:hAnsi="Times New Roman" w:cs="Times New Roman"/>
        </w:rPr>
        <w:t>a</w:t>
      </w:r>
      <w:r w:rsidRPr="002B2014">
        <w:rPr>
          <w:rFonts w:ascii="Times New Roman" w:hAnsi="Times New Roman" w:cs="Times New Roman"/>
        </w:rPr>
        <w:t xml:space="preserve"> vrtića</w:t>
      </w:r>
      <w:r w:rsidR="000463C3" w:rsidRPr="002B2014">
        <w:rPr>
          <w:rFonts w:ascii="Times New Roman" w:hAnsi="Times New Roman" w:cs="Times New Roman"/>
        </w:rPr>
        <w:t xml:space="preserve">, </w:t>
      </w:r>
    </w:p>
    <w:p w14:paraId="3ECA3B6C" w14:textId="74A7DB6B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redovit</w:t>
      </w:r>
      <w:r w:rsidR="000463C3" w:rsidRPr="002B2014">
        <w:rPr>
          <w:rFonts w:ascii="Times New Roman" w:hAnsi="Times New Roman" w:cs="Times New Roman"/>
        </w:rPr>
        <w:t xml:space="preserve">o vršenje </w:t>
      </w:r>
      <w:r w:rsidRPr="002B2014">
        <w:rPr>
          <w:rFonts w:ascii="Times New Roman" w:hAnsi="Times New Roman" w:cs="Times New Roman"/>
        </w:rPr>
        <w:t>uvid</w:t>
      </w:r>
      <w:r w:rsidR="000463C3" w:rsidRPr="002B2014">
        <w:rPr>
          <w:rFonts w:ascii="Times New Roman" w:hAnsi="Times New Roman" w:cs="Times New Roman"/>
        </w:rPr>
        <w:t>a</w:t>
      </w:r>
      <w:r w:rsidRPr="002B2014">
        <w:rPr>
          <w:rFonts w:ascii="Times New Roman" w:hAnsi="Times New Roman" w:cs="Times New Roman"/>
        </w:rPr>
        <w:t xml:space="preserve"> u materijalno poslovanje</w:t>
      </w:r>
      <w:r w:rsidR="000463C3" w:rsidRPr="002B2014">
        <w:rPr>
          <w:rFonts w:ascii="Times New Roman" w:hAnsi="Times New Roman" w:cs="Times New Roman"/>
        </w:rPr>
        <w:t>,</w:t>
      </w:r>
    </w:p>
    <w:p w14:paraId="6F5683C2" w14:textId="740542B7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- </w:t>
      </w:r>
      <w:r w:rsidR="000463C3" w:rsidRPr="002B2014">
        <w:rPr>
          <w:rFonts w:ascii="Times New Roman" w:hAnsi="Times New Roman" w:cs="Times New Roman"/>
        </w:rPr>
        <w:t>praćenje i izvršavanje</w:t>
      </w:r>
      <w:r w:rsidRPr="002B2014">
        <w:rPr>
          <w:rFonts w:ascii="Times New Roman" w:hAnsi="Times New Roman" w:cs="Times New Roman"/>
        </w:rPr>
        <w:t xml:space="preserve"> svih međusobnih obveza vrtića i roditelja- korisnika usluga</w:t>
      </w:r>
      <w:r w:rsidR="000463C3" w:rsidRPr="002B2014">
        <w:rPr>
          <w:rFonts w:ascii="Times New Roman" w:hAnsi="Times New Roman" w:cs="Times New Roman"/>
        </w:rPr>
        <w:t>,</w:t>
      </w:r>
    </w:p>
    <w:p w14:paraId="3F7461E3" w14:textId="138E38F2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praćenje ritma života i aktivnosti djece te prilagođavanje organizacije rada svih djelatnika u</w:t>
      </w:r>
      <w:r w:rsidR="000463C3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tu svrhu</w:t>
      </w:r>
      <w:r w:rsidR="000463C3" w:rsidRPr="002B2014">
        <w:rPr>
          <w:rFonts w:ascii="Times New Roman" w:hAnsi="Times New Roman" w:cs="Times New Roman"/>
        </w:rPr>
        <w:t>,</w:t>
      </w:r>
    </w:p>
    <w:p w14:paraId="0AAC0C8F" w14:textId="7A530B04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rad na prepoznavanju potreba djeteta, odg</w:t>
      </w:r>
      <w:r w:rsidR="00BF461A" w:rsidRPr="002B2014">
        <w:rPr>
          <w:rFonts w:ascii="Times New Roman" w:hAnsi="Times New Roman" w:cs="Times New Roman"/>
        </w:rPr>
        <w:t>ojite</w:t>
      </w:r>
      <w:r w:rsidRPr="002B2014">
        <w:rPr>
          <w:rFonts w:ascii="Times New Roman" w:hAnsi="Times New Roman" w:cs="Times New Roman"/>
        </w:rPr>
        <w:t>lja, roditelja i stručnih suradnika radi</w:t>
      </w:r>
      <w:r w:rsidR="00BF461A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kvalitetno postavljanja zadaća</w:t>
      </w:r>
      <w:r w:rsidR="00BF461A" w:rsidRPr="002B2014">
        <w:rPr>
          <w:rFonts w:ascii="Times New Roman" w:hAnsi="Times New Roman" w:cs="Times New Roman"/>
        </w:rPr>
        <w:t>,</w:t>
      </w:r>
    </w:p>
    <w:p w14:paraId="056A787C" w14:textId="5EDAA0BF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suradnja sa stručnim timom vrtića na unapređenju odgojno-obrazovne prakse</w:t>
      </w:r>
      <w:r w:rsidR="00BF461A" w:rsidRPr="002B2014">
        <w:rPr>
          <w:rFonts w:ascii="Times New Roman" w:hAnsi="Times New Roman" w:cs="Times New Roman"/>
        </w:rPr>
        <w:t>,</w:t>
      </w:r>
    </w:p>
    <w:p w14:paraId="7C3633AB" w14:textId="7CA5B6AB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praćenje realizacije svih zadaća usmjerenih na podizanje kvalitete odgojno – obrazovnog procesa</w:t>
      </w:r>
      <w:r w:rsidR="00BF461A" w:rsidRPr="002B2014">
        <w:rPr>
          <w:rFonts w:ascii="Times New Roman" w:hAnsi="Times New Roman" w:cs="Times New Roman"/>
        </w:rPr>
        <w:t>,</w:t>
      </w:r>
    </w:p>
    <w:p w14:paraId="4B64097B" w14:textId="78AF1EE7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osmišljavanje i provođenje konstruktivnih oblika stručnog usavršavanja kroz radionice</w:t>
      </w:r>
      <w:r w:rsidR="00BF461A" w:rsidRPr="002B2014">
        <w:rPr>
          <w:rFonts w:ascii="Times New Roman" w:hAnsi="Times New Roman" w:cs="Times New Roman"/>
        </w:rPr>
        <w:t>,</w:t>
      </w:r>
      <w:r w:rsidRPr="002B2014">
        <w:rPr>
          <w:rFonts w:ascii="Times New Roman" w:hAnsi="Times New Roman" w:cs="Times New Roman"/>
        </w:rPr>
        <w:t xml:space="preserve">  praktikume, diskusijske grupe, aktive, seminare, refleksivne praktikume</w:t>
      </w:r>
      <w:r w:rsidR="00BF461A" w:rsidRPr="002B2014">
        <w:rPr>
          <w:rFonts w:ascii="Times New Roman" w:hAnsi="Times New Roman" w:cs="Times New Roman"/>
        </w:rPr>
        <w:t>,</w:t>
      </w:r>
    </w:p>
    <w:p w14:paraId="57CC9ED4" w14:textId="71418F35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podrška kod uvođenja inovacija u odgojno-obrazovni rad</w:t>
      </w:r>
      <w:r w:rsidR="00BF461A" w:rsidRPr="002B2014">
        <w:rPr>
          <w:rFonts w:ascii="Times New Roman" w:hAnsi="Times New Roman" w:cs="Times New Roman"/>
        </w:rPr>
        <w:t>,</w:t>
      </w:r>
    </w:p>
    <w:p w14:paraId="5FF6217A" w14:textId="7496555B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- pripremanje i vođenje sjednica </w:t>
      </w:r>
      <w:r w:rsidR="005C2CD4" w:rsidRPr="002B2014">
        <w:rPr>
          <w:rFonts w:ascii="Times New Roman" w:hAnsi="Times New Roman" w:cs="Times New Roman"/>
        </w:rPr>
        <w:t xml:space="preserve">odgojiteljskih </w:t>
      </w:r>
      <w:r w:rsidRPr="002B2014">
        <w:rPr>
          <w:rFonts w:ascii="Times New Roman" w:hAnsi="Times New Roman" w:cs="Times New Roman"/>
        </w:rPr>
        <w:t>vijeća</w:t>
      </w:r>
      <w:r w:rsidR="00BF461A" w:rsidRPr="002B2014">
        <w:rPr>
          <w:rFonts w:ascii="Times New Roman" w:hAnsi="Times New Roman" w:cs="Times New Roman"/>
        </w:rPr>
        <w:t>,</w:t>
      </w:r>
    </w:p>
    <w:p w14:paraId="006F25D5" w14:textId="0FA943FB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provođenje različitih oblika stručnog usavršavanja</w:t>
      </w:r>
      <w:r w:rsidR="00BF461A" w:rsidRPr="002B2014">
        <w:rPr>
          <w:rFonts w:ascii="Times New Roman" w:hAnsi="Times New Roman" w:cs="Times New Roman"/>
        </w:rPr>
        <w:t>,</w:t>
      </w:r>
    </w:p>
    <w:p w14:paraId="430B0E0E" w14:textId="6BA1B00D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organizacija predavanja i radionica vanjskih stručnih suradnika</w:t>
      </w:r>
      <w:r w:rsidR="00BF461A" w:rsidRPr="002B2014">
        <w:rPr>
          <w:rFonts w:ascii="Times New Roman" w:hAnsi="Times New Roman" w:cs="Times New Roman"/>
        </w:rPr>
        <w:t>,</w:t>
      </w:r>
    </w:p>
    <w:p w14:paraId="6903CCE9" w14:textId="6E4E3BC7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>- kontinuirani rad na suradnji sa stručnim čimbenicima u svrhu unapređivanja odgojno-obrazovne prakse</w:t>
      </w:r>
      <w:r w:rsidR="00BF461A" w:rsidRPr="002B2014">
        <w:rPr>
          <w:rFonts w:ascii="Times New Roman" w:hAnsi="Times New Roman" w:cs="Times New Roman"/>
        </w:rPr>
        <w:t>,</w:t>
      </w:r>
    </w:p>
    <w:p w14:paraId="099E75E9" w14:textId="2D274AE1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suradnja s Ministarstvom znanosti</w:t>
      </w:r>
      <w:r w:rsidR="00BF461A" w:rsidRPr="002B2014">
        <w:rPr>
          <w:rFonts w:ascii="Times New Roman" w:hAnsi="Times New Roman" w:cs="Times New Roman"/>
        </w:rPr>
        <w:t xml:space="preserve"> i obrazovanja </w:t>
      </w:r>
      <w:r w:rsidRPr="002B2014">
        <w:rPr>
          <w:rFonts w:ascii="Times New Roman" w:hAnsi="Times New Roman" w:cs="Times New Roman"/>
        </w:rPr>
        <w:t>te Agencijom za odgoj i obrazovanje</w:t>
      </w:r>
      <w:r w:rsidR="00BF461A" w:rsidRPr="002B2014">
        <w:rPr>
          <w:rFonts w:ascii="Times New Roman" w:hAnsi="Times New Roman" w:cs="Times New Roman"/>
        </w:rPr>
        <w:t>,</w:t>
      </w:r>
    </w:p>
    <w:p w14:paraId="1F1E2006" w14:textId="0C09B4BD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</w:t>
      </w:r>
      <w:r w:rsidR="00BF461A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suradnja s općinskim načelnikom općine Sveti Ivan Žabno</w:t>
      </w:r>
      <w:r w:rsidR="00BF461A" w:rsidRPr="002B2014">
        <w:rPr>
          <w:rFonts w:ascii="Times New Roman" w:hAnsi="Times New Roman" w:cs="Times New Roman"/>
        </w:rPr>
        <w:t>,</w:t>
      </w:r>
    </w:p>
    <w:p w14:paraId="61BF3861" w14:textId="7BEEF4E6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suradnja s Gradskim uredom za društvene djelatnosti grada Križevaca</w:t>
      </w:r>
      <w:r w:rsidR="00BF461A" w:rsidRPr="002B2014">
        <w:rPr>
          <w:rFonts w:ascii="Times New Roman" w:hAnsi="Times New Roman" w:cs="Times New Roman"/>
        </w:rPr>
        <w:t>,</w:t>
      </w:r>
    </w:p>
    <w:p w14:paraId="7FE2D5E6" w14:textId="4D258E0E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suradnja sa Zavodom za javno zdravstvo Koprivničko-</w:t>
      </w:r>
      <w:r w:rsidR="00BF461A" w:rsidRPr="002B2014">
        <w:rPr>
          <w:rFonts w:ascii="Times New Roman" w:hAnsi="Times New Roman" w:cs="Times New Roman"/>
        </w:rPr>
        <w:t>k</w:t>
      </w:r>
      <w:r w:rsidRPr="002B2014">
        <w:rPr>
          <w:rFonts w:ascii="Times New Roman" w:hAnsi="Times New Roman" w:cs="Times New Roman"/>
        </w:rPr>
        <w:t>riževačke županije</w:t>
      </w:r>
      <w:r w:rsidR="00BF461A" w:rsidRPr="002B2014">
        <w:rPr>
          <w:rFonts w:ascii="Times New Roman" w:hAnsi="Times New Roman" w:cs="Times New Roman"/>
        </w:rPr>
        <w:t>,</w:t>
      </w:r>
    </w:p>
    <w:p w14:paraId="3C34D1A4" w14:textId="6660F7D2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suradnja i rad s Upravnim vijećem vrtića</w:t>
      </w:r>
      <w:r w:rsidR="00BF461A" w:rsidRPr="002B2014">
        <w:rPr>
          <w:rFonts w:ascii="Times New Roman" w:hAnsi="Times New Roman" w:cs="Times New Roman"/>
        </w:rPr>
        <w:t>,</w:t>
      </w:r>
    </w:p>
    <w:p w14:paraId="515B486F" w14:textId="5019798E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nadzor nad primjenom zakona i općih akata vrtića</w:t>
      </w:r>
      <w:r w:rsidR="00BF461A" w:rsidRPr="002B2014">
        <w:rPr>
          <w:rFonts w:ascii="Times New Roman" w:hAnsi="Times New Roman" w:cs="Times New Roman"/>
        </w:rPr>
        <w:t>,</w:t>
      </w:r>
    </w:p>
    <w:p w14:paraId="35F6AB95" w14:textId="7C592628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rad na pripremanju sjednica Upravnog vijeća</w:t>
      </w:r>
      <w:r w:rsidR="00BF461A" w:rsidRPr="002B2014">
        <w:rPr>
          <w:rFonts w:ascii="Times New Roman" w:hAnsi="Times New Roman" w:cs="Times New Roman"/>
        </w:rPr>
        <w:t>,</w:t>
      </w:r>
    </w:p>
    <w:p w14:paraId="53214420" w14:textId="0319CA1D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davanje smjernica i obrazloženja Upravnom vijeću</w:t>
      </w:r>
      <w:r w:rsidR="00BF461A" w:rsidRPr="002B2014">
        <w:rPr>
          <w:rFonts w:ascii="Times New Roman" w:hAnsi="Times New Roman" w:cs="Times New Roman"/>
        </w:rPr>
        <w:t>,</w:t>
      </w:r>
    </w:p>
    <w:p w14:paraId="3E3F6707" w14:textId="0F6B7E80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suradnja s Osnivačem vrtića</w:t>
      </w:r>
      <w:r w:rsidR="00BF461A" w:rsidRPr="002B2014">
        <w:rPr>
          <w:rFonts w:ascii="Times New Roman" w:hAnsi="Times New Roman" w:cs="Times New Roman"/>
        </w:rPr>
        <w:t>,</w:t>
      </w:r>
    </w:p>
    <w:p w14:paraId="05308485" w14:textId="3E0AAF73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utvrđivanje bitnih zadaća na unapređenju djelatnosti, analizi i objedinjavanju rezultata</w:t>
      </w:r>
      <w:r w:rsidR="00BF461A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praćenja i vrednovanja</w:t>
      </w:r>
      <w:r w:rsidR="00BF461A" w:rsidRPr="002B2014">
        <w:rPr>
          <w:rFonts w:ascii="Times New Roman" w:hAnsi="Times New Roman" w:cs="Times New Roman"/>
        </w:rPr>
        <w:t>,</w:t>
      </w:r>
    </w:p>
    <w:p w14:paraId="3158A7A0" w14:textId="3AF99EE0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praćenje postavljenih ciljeva i zadaća</w:t>
      </w:r>
      <w:r w:rsidR="00BF461A" w:rsidRPr="002B2014">
        <w:rPr>
          <w:rFonts w:ascii="Times New Roman" w:hAnsi="Times New Roman" w:cs="Times New Roman"/>
        </w:rPr>
        <w:t>,</w:t>
      </w:r>
    </w:p>
    <w:p w14:paraId="31237FA4" w14:textId="1550D7E3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rad na pripremi i vođenju roditeljskih sastanaka</w:t>
      </w:r>
      <w:r w:rsidR="00BF461A" w:rsidRPr="002B2014">
        <w:rPr>
          <w:rFonts w:ascii="Times New Roman" w:hAnsi="Times New Roman" w:cs="Times New Roman"/>
        </w:rPr>
        <w:t>,</w:t>
      </w:r>
    </w:p>
    <w:p w14:paraId="39E47A3D" w14:textId="5976D124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upoznavanje roditelja s odgojno-obrazovnom koncepcijom</w:t>
      </w:r>
      <w:r w:rsidR="00BF461A" w:rsidRPr="002B2014">
        <w:rPr>
          <w:rFonts w:ascii="Times New Roman" w:hAnsi="Times New Roman" w:cs="Times New Roman"/>
        </w:rPr>
        <w:t>,</w:t>
      </w:r>
    </w:p>
    <w:p w14:paraId="0D3250D4" w14:textId="3E423C54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upoznavanje roditelja s Pravilnikom o kućnom redu vrtića</w:t>
      </w:r>
      <w:r w:rsidR="00BF461A" w:rsidRPr="002B2014">
        <w:rPr>
          <w:rFonts w:ascii="Times New Roman" w:hAnsi="Times New Roman" w:cs="Times New Roman"/>
        </w:rPr>
        <w:t>,</w:t>
      </w:r>
    </w:p>
    <w:p w14:paraId="5E53803F" w14:textId="0E112BB9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uključivanje roditelja u rad vrtića</w:t>
      </w:r>
      <w:r w:rsidR="00BF461A" w:rsidRPr="002B2014">
        <w:rPr>
          <w:rFonts w:ascii="Times New Roman" w:hAnsi="Times New Roman" w:cs="Times New Roman"/>
        </w:rPr>
        <w:t>,</w:t>
      </w:r>
    </w:p>
    <w:p w14:paraId="446BE9AC" w14:textId="43C71D71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upoznavanje roditelja s postignućima vrtića</w:t>
      </w:r>
      <w:r w:rsidR="00BF461A" w:rsidRPr="002B2014">
        <w:rPr>
          <w:rFonts w:ascii="Times New Roman" w:hAnsi="Times New Roman" w:cs="Times New Roman"/>
        </w:rPr>
        <w:t>,</w:t>
      </w:r>
    </w:p>
    <w:p w14:paraId="7AF03DD4" w14:textId="48C14B98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-rad na održavanju i opremanju vrtića</w:t>
      </w:r>
      <w:r w:rsidR="00BF461A" w:rsidRPr="002B2014">
        <w:rPr>
          <w:rFonts w:ascii="Times New Roman" w:hAnsi="Times New Roman" w:cs="Times New Roman"/>
        </w:rPr>
        <w:t>,</w:t>
      </w:r>
    </w:p>
    <w:p w14:paraId="6D80DFC1" w14:textId="3A7DF45D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-rad na osiguranju materijalnih i financijskih sredstava</w:t>
      </w:r>
      <w:r w:rsidR="00BF461A" w:rsidRPr="002B2014">
        <w:rPr>
          <w:rFonts w:ascii="Times New Roman" w:hAnsi="Times New Roman" w:cs="Times New Roman"/>
        </w:rPr>
        <w:t>,</w:t>
      </w:r>
    </w:p>
    <w:p w14:paraId="0414E521" w14:textId="0D146E14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- organizacija izleta i svečanosti</w:t>
      </w:r>
      <w:r w:rsidR="00BF461A" w:rsidRPr="002B2014">
        <w:rPr>
          <w:rFonts w:ascii="Times New Roman" w:hAnsi="Times New Roman" w:cs="Times New Roman"/>
        </w:rPr>
        <w:t>,</w:t>
      </w:r>
    </w:p>
    <w:p w14:paraId="30A6D9C3" w14:textId="7891E514" w:rsidR="00503124" w:rsidRPr="002B2014" w:rsidRDefault="00D2176D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Zadaća ravnatelja, uz navedene, je stvaranje pozitivne atmosfere radi poticanja kvalitetnih rezultata u radu te stvaranje ozračja povjerenja i dobre suradnje sa svim djelatnicima. Primjerenost i kvalitetu odgojno-obrazovnog rada određuje uvažavanje i senzibiliziranost za svako dijete, svaku situaciju i </w:t>
      </w:r>
      <w:r w:rsidRPr="002B2014">
        <w:rPr>
          <w:rFonts w:ascii="Times New Roman" w:hAnsi="Times New Roman" w:cs="Times New Roman"/>
        </w:rPr>
        <w:lastRenderedPageBreak/>
        <w:t xml:space="preserve">kontekst u kojem se ostvaruju odgojno-obrazovni procesi ali i međusobni odnosi. Za ostvarivanje kvalitetnog vrtića potrebno je osigurati kompetentne </w:t>
      </w:r>
      <w:r w:rsidR="005C2CD4" w:rsidRPr="002B2014">
        <w:rPr>
          <w:rFonts w:ascii="Times New Roman" w:hAnsi="Times New Roman" w:cs="Times New Roman"/>
        </w:rPr>
        <w:t>odgojitelje</w:t>
      </w:r>
      <w:r w:rsidRPr="002B2014">
        <w:rPr>
          <w:rFonts w:ascii="Times New Roman" w:hAnsi="Times New Roman" w:cs="Times New Roman"/>
        </w:rPr>
        <w:t xml:space="preserve"> koji će uz senzibiliziranost za svako dijete imati i znanje dobrog razumijevanja djece i njihovih istraživačkih mogućnosti, a za to je potrebno kontinuirano profesionalno usavršavanje od</w:t>
      </w:r>
      <w:r w:rsidR="005C2CD4" w:rsidRPr="002B2014">
        <w:rPr>
          <w:rFonts w:ascii="Times New Roman" w:hAnsi="Times New Roman" w:cs="Times New Roman"/>
        </w:rPr>
        <w:t>gojitelja</w:t>
      </w:r>
      <w:r w:rsidRPr="002B2014">
        <w:rPr>
          <w:rFonts w:ascii="Times New Roman" w:hAnsi="Times New Roman" w:cs="Times New Roman"/>
        </w:rPr>
        <w:t>, stručnih suradnika i ravnatelja ustanove.</w:t>
      </w:r>
    </w:p>
    <w:p w14:paraId="0BFCDF37" w14:textId="77777777" w:rsidR="00503124" w:rsidRPr="002B2014" w:rsidRDefault="00D2176D">
      <w:pPr>
        <w:pStyle w:val="Standarduser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B2014">
        <w:rPr>
          <w:rFonts w:ascii="Times New Roman" w:eastAsia="Times New Roman" w:hAnsi="Times New Roman" w:cs="Times New Roman"/>
          <w:b/>
          <w:color w:val="000000"/>
        </w:rPr>
        <w:t xml:space="preserve">   </w:t>
      </w:r>
    </w:p>
    <w:p w14:paraId="7F0BFE7E" w14:textId="74E66EEB" w:rsidR="00503124" w:rsidRPr="002B2014" w:rsidRDefault="003C541C" w:rsidP="003C541C">
      <w:pPr>
        <w:pStyle w:val="Naslov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1" w:name="_Toc52341431"/>
      <w:bookmarkStart w:id="72" w:name="_Toc68789372"/>
      <w:bookmarkStart w:id="73" w:name="_Toc114680362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t>9.2. Godišnji plan i program rada stručnog suradnika pedagoga</w:t>
      </w:r>
      <w:bookmarkEnd w:id="71"/>
      <w:bookmarkEnd w:id="72"/>
      <w:bookmarkEnd w:id="73"/>
    </w:p>
    <w:p w14:paraId="473A1200" w14:textId="19D161BE" w:rsidR="00AB72CA" w:rsidRPr="002B2014" w:rsidRDefault="00AB72CA" w:rsidP="00AB72CA">
      <w:pPr>
        <w:rPr>
          <w:rFonts w:ascii="Times New Roman" w:hAnsi="Times New Roman" w:cs="Times New Roman"/>
        </w:rPr>
      </w:pPr>
    </w:p>
    <w:p w14:paraId="109F8467" w14:textId="77777777" w:rsidR="00AB72CA" w:rsidRPr="002B2014" w:rsidRDefault="00AB72CA" w:rsidP="002B2014">
      <w:pPr>
        <w:spacing w:line="360" w:lineRule="auto"/>
        <w:rPr>
          <w:rFonts w:ascii="Times New Roman" w:hAnsi="Times New Roman" w:cs="Times New Roman"/>
        </w:rPr>
      </w:pPr>
    </w:p>
    <w:p w14:paraId="03F2DD40" w14:textId="64D7E7DA" w:rsidR="00AB72CA" w:rsidRPr="002B2014" w:rsidRDefault="00AB72CA" w:rsidP="002B2014">
      <w:pPr>
        <w:pStyle w:val="Standarduser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Godišnji plan i program rada stručnog suradnika pedagoga temelji se na zadaćama</w:t>
      </w:r>
      <w:r w:rsidR="007152B7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Godišnjeg plana i programa Dječjeg vrtića. Usmjeren je na realizaciju i unapređivanje</w:t>
      </w:r>
      <w:r w:rsidR="007152B7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odgojno-obrazovne procesa te praćenje realizacije planova i programa odgoja, njege i</w:t>
      </w:r>
      <w:r w:rsidR="007152B7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zaštite, odnosno ostvarivanjem uvida u cjelokupni odgojno-obrazovni rad.</w:t>
      </w:r>
      <w:r w:rsidR="007152B7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Vodeći se Državnim pedagoškim standardom, osnovni ciljevi i zadaci stručnog suradnika</w:t>
      </w:r>
      <w:r w:rsidR="007152B7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pedagoga usmjereni su na:</w:t>
      </w:r>
    </w:p>
    <w:p w14:paraId="658B3B16" w14:textId="77777777" w:rsidR="007152B7" w:rsidRPr="002B2014" w:rsidRDefault="00AB72CA">
      <w:pPr>
        <w:pStyle w:val="Standarduser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organizaciju, praćenje, istraživanje te unaprjeđivanje odgojno-obrazovnog procesa;</w:t>
      </w:r>
    </w:p>
    <w:p w14:paraId="1AD245F2" w14:textId="77777777" w:rsidR="007152B7" w:rsidRPr="002B2014" w:rsidRDefault="00AB72CA">
      <w:pPr>
        <w:pStyle w:val="Standarduser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predlaganje inovacija i suvremenih metoda i oblika rada</w:t>
      </w:r>
    </w:p>
    <w:p w14:paraId="738732ED" w14:textId="77777777" w:rsidR="007152B7" w:rsidRPr="002B2014" w:rsidRDefault="00AB72CA">
      <w:pPr>
        <w:pStyle w:val="Standarduser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jačanje stručne kompetencije odgojitelja</w:t>
      </w:r>
    </w:p>
    <w:p w14:paraId="19C99600" w14:textId="77777777" w:rsidR="007152B7" w:rsidRPr="002B2014" w:rsidRDefault="00AB72CA">
      <w:pPr>
        <w:pStyle w:val="Standarduser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pomoć odgojiteljima u stručnom usavršavanju i cjeloživotnom obrazovanju</w:t>
      </w:r>
    </w:p>
    <w:p w14:paraId="49D9300E" w14:textId="77777777" w:rsidR="007152B7" w:rsidRPr="002B2014" w:rsidRDefault="00AB72CA">
      <w:pPr>
        <w:pStyle w:val="Standarduser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pomoć odgojiteljima pripravnicima u ostvarivanju odgojno-obrazovnih zadaća</w:t>
      </w:r>
    </w:p>
    <w:p w14:paraId="359B88A3" w14:textId="77777777" w:rsidR="007152B7" w:rsidRPr="002B2014" w:rsidRDefault="00AB72CA">
      <w:pPr>
        <w:pStyle w:val="Standarduser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ostvarivanje suradnje i partnerstva dječjeg vrtića i roditelja različitim oblicim</w:t>
      </w:r>
      <w:r w:rsidR="007152B7" w:rsidRPr="002B2014">
        <w:rPr>
          <w:rFonts w:ascii="Times New Roman" w:hAnsi="Times New Roman" w:cs="Times New Roman"/>
        </w:rPr>
        <w:t xml:space="preserve">a </w:t>
      </w:r>
      <w:r w:rsidRPr="002B2014">
        <w:rPr>
          <w:rFonts w:ascii="Times New Roman" w:hAnsi="Times New Roman" w:cs="Times New Roman"/>
        </w:rPr>
        <w:t>suradnje s roditeljima</w:t>
      </w:r>
      <w:r w:rsidR="007152B7" w:rsidRPr="002B2014">
        <w:rPr>
          <w:rFonts w:ascii="Times New Roman" w:hAnsi="Times New Roman" w:cs="Times New Roman"/>
        </w:rPr>
        <w:t xml:space="preserve"> </w:t>
      </w:r>
    </w:p>
    <w:p w14:paraId="75978DEB" w14:textId="77777777" w:rsidR="007152B7" w:rsidRPr="002B2014" w:rsidRDefault="007152B7">
      <w:pPr>
        <w:pStyle w:val="Standarduser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</w:t>
      </w:r>
      <w:r w:rsidR="00AB72CA" w:rsidRPr="002B2014">
        <w:rPr>
          <w:rFonts w:ascii="Times New Roman" w:hAnsi="Times New Roman" w:cs="Times New Roman"/>
        </w:rPr>
        <w:t>tručna komunikacija s roditeljima kako bi jačali svoju roditeljsku ulogu i postali</w:t>
      </w:r>
      <w:r w:rsidRPr="002B2014">
        <w:rPr>
          <w:rFonts w:ascii="Times New Roman" w:hAnsi="Times New Roman" w:cs="Times New Roman"/>
        </w:rPr>
        <w:t xml:space="preserve"> </w:t>
      </w:r>
      <w:r w:rsidR="00AB72CA" w:rsidRPr="002B2014">
        <w:rPr>
          <w:rFonts w:ascii="Times New Roman" w:hAnsi="Times New Roman" w:cs="Times New Roman"/>
        </w:rPr>
        <w:t>aktivni partneri u odgoju svog djeteta</w:t>
      </w:r>
    </w:p>
    <w:p w14:paraId="3DCE1A0A" w14:textId="77777777" w:rsidR="007152B7" w:rsidRPr="002B2014" w:rsidRDefault="00AB72CA">
      <w:pPr>
        <w:pStyle w:val="Standarduser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poticanje timskog rada u dječjem vrtiću između svih djelatnika</w:t>
      </w:r>
      <w:r w:rsidR="007152B7" w:rsidRPr="002B2014">
        <w:rPr>
          <w:rFonts w:ascii="Times New Roman" w:hAnsi="Times New Roman" w:cs="Times New Roman"/>
        </w:rPr>
        <w:t xml:space="preserve"> </w:t>
      </w:r>
    </w:p>
    <w:p w14:paraId="7096A5FB" w14:textId="670B7681" w:rsidR="00AB72CA" w:rsidRPr="002B2014" w:rsidRDefault="007152B7">
      <w:pPr>
        <w:pStyle w:val="Standarduser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j</w:t>
      </w:r>
      <w:r w:rsidR="00AB72CA" w:rsidRPr="002B2014">
        <w:rPr>
          <w:rFonts w:ascii="Times New Roman" w:hAnsi="Times New Roman" w:cs="Times New Roman"/>
        </w:rPr>
        <w:t>avno prezentiranje odgojno-obrazovnog rada dječjeg vrtića.</w:t>
      </w:r>
    </w:p>
    <w:p w14:paraId="5E6A94C1" w14:textId="77777777" w:rsidR="00AB72CA" w:rsidRPr="002B2014" w:rsidRDefault="00AB72CA" w:rsidP="002B2014">
      <w:pPr>
        <w:pStyle w:val="Standarduser"/>
        <w:spacing w:line="360" w:lineRule="auto"/>
        <w:rPr>
          <w:rFonts w:ascii="Times New Roman" w:hAnsi="Times New Roman" w:cs="Times New Roman"/>
          <w:b/>
          <w:bCs/>
        </w:rPr>
      </w:pPr>
      <w:r w:rsidRPr="002B2014">
        <w:rPr>
          <w:rFonts w:ascii="Times New Roman" w:hAnsi="Times New Roman" w:cs="Times New Roman"/>
          <w:b/>
          <w:bCs/>
        </w:rPr>
        <w:t>Cilj:</w:t>
      </w:r>
    </w:p>
    <w:p w14:paraId="44C93FC2" w14:textId="77777777" w:rsidR="007152B7" w:rsidRPr="002B2014" w:rsidRDefault="00AB72CA" w:rsidP="002B2014">
      <w:pPr>
        <w:pStyle w:val="Standarduser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 cilju osmišljavanja, realizacija, praćenja i unapređivanja odgojno-obrazovnog rada u ovoj</w:t>
      </w:r>
      <w:r w:rsidR="007152B7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pedagoškoj godini naglasak će biti na</w:t>
      </w:r>
      <w:r w:rsidR="007152B7" w:rsidRPr="002B2014">
        <w:rPr>
          <w:rFonts w:ascii="Times New Roman" w:hAnsi="Times New Roman" w:cs="Times New Roman"/>
        </w:rPr>
        <w:t xml:space="preserve"> </w:t>
      </w:r>
    </w:p>
    <w:p w14:paraId="4BDD467E" w14:textId="77777777" w:rsidR="007152B7" w:rsidRPr="002B2014" w:rsidRDefault="007152B7">
      <w:pPr>
        <w:pStyle w:val="Standarduser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 xml:space="preserve">osmišljavanju optimalne i poticajne sredine u kojoj boravi dijete, koja će ga motivirati na akciju, istraživanje i učenje </w:t>
      </w:r>
    </w:p>
    <w:p w14:paraId="78062BA5" w14:textId="77777777" w:rsidR="007152B7" w:rsidRPr="002B2014" w:rsidRDefault="007152B7">
      <w:pPr>
        <w:pStyle w:val="Standarduser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istraživanje i vrednovanje kvalitete primjene programa, odnosno humanog i materijalno – organizacijskog okruženja u kojemu se programi provode</w:t>
      </w:r>
    </w:p>
    <w:p w14:paraId="231D1470" w14:textId="77777777" w:rsidR="007152B7" w:rsidRPr="002B2014" w:rsidRDefault="007152B7">
      <w:pPr>
        <w:pStyle w:val="Standarduser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kontinuirano praćenje najnovijih dostignuća s područja pedagoške teorije i prakse i implementaciju u neposrednu praksu (okruženje dječjeg vrtića)</w:t>
      </w:r>
    </w:p>
    <w:p w14:paraId="2F0776CA" w14:textId="3EAFE6F4" w:rsidR="007152B7" w:rsidRPr="002B2014" w:rsidRDefault="007152B7">
      <w:pPr>
        <w:pStyle w:val="Standarduser"/>
        <w:numPr>
          <w:ilvl w:val="0"/>
          <w:numId w:val="37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rad na prepoznavanju potreba djeteta, odgojitelja, roditelja i ostalih radnika radi adekvatnog postavljanja zadaća.</w:t>
      </w:r>
    </w:p>
    <w:p w14:paraId="26DF55B0" w14:textId="77777777" w:rsidR="007152B7" w:rsidRPr="002B2014" w:rsidRDefault="007152B7" w:rsidP="002B2014">
      <w:pPr>
        <w:pStyle w:val="Standarduser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U sklopu odgojno-obrazovnog rada, naglasak će biti na pojačanom praćenju kvalitete rada u svim segmentima putem objektiviziranih instrumenata i metoda praćenja, </w:t>
      </w:r>
      <w:proofErr w:type="spellStart"/>
      <w:r w:rsidRPr="002B2014">
        <w:rPr>
          <w:rFonts w:ascii="Times New Roman" w:hAnsi="Times New Roman" w:cs="Times New Roman"/>
        </w:rPr>
        <w:t>samovrednovanja</w:t>
      </w:r>
      <w:proofErr w:type="spellEnd"/>
      <w:r w:rsidRPr="002B2014">
        <w:rPr>
          <w:rFonts w:ascii="Times New Roman" w:hAnsi="Times New Roman" w:cs="Times New Roman"/>
        </w:rPr>
        <w:t>, vrednovanja i refleksija. Timski će se raditi na unapređivanju procesa putem:</w:t>
      </w:r>
    </w:p>
    <w:p w14:paraId="75C19AB5" w14:textId="77777777" w:rsidR="007152B7" w:rsidRPr="002B2014" w:rsidRDefault="007152B7">
      <w:pPr>
        <w:pStyle w:val="Standarduser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podrške kod uvođenja inovacija u odgojno-obrazovni rad</w:t>
      </w:r>
    </w:p>
    <w:p w14:paraId="5CA33260" w14:textId="77777777" w:rsidR="007152B7" w:rsidRPr="002B2014" w:rsidRDefault="007152B7">
      <w:pPr>
        <w:pStyle w:val="Standarduser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više razine svjesnosti o važnosti planiranja svih dijelova odgojno-obrazovnog rada, posebno u mijenjanju postojeće prakse te ostvarivanja najboljih rezultata timskim radom, pomaganjem i suradnjom sistematski i pojačano raditi na podizanju kvalitete planiranja odgojno-obrazovnog rada u svim segmentima (razvojni zadaci, osmišljena materijalna sredina, kvalitetni sadržaji i aktivnosti, planiranje individualiziranog pristupa djeci s posebnim potrebama i teškoćama u razvoju)</w:t>
      </w:r>
    </w:p>
    <w:p w14:paraId="5E93B67E" w14:textId="77777777" w:rsidR="007152B7" w:rsidRPr="002B2014" w:rsidRDefault="007152B7">
      <w:pPr>
        <w:pStyle w:val="Standarduser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dogovora oko odabira stručne literature</w:t>
      </w:r>
    </w:p>
    <w:p w14:paraId="7D1F3839" w14:textId="77777777" w:rsidR="007152B7" w:rsidRPr="002B2014" w:rsidRDefault="007152B7">
      <w:pPr>
        <w:pStyle w:val="Standarduser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provođenja različitih oblika stručnog usavršavanja</w:t>
      </w:r>
    </w:p>
    <w:p w14:paraId="203D04D4" w14:textId="77777777" w:rsidR="007152B7" w:rsidRPr="002B2014" w:rsidRDefault="007152B7">
      <w:pPr>
        <w:pStyle w:val="Standarduser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otvorene refleksije, razmjene mišljenja i iskustava</w:t>
      </w:r>
    </w:p>
    <w:p w14:paraId="6DBCF67E" w14:textId="77777777" w:rsidR="007152B7" w:rsidRPr="002B2014" w:rsidRDefault="007152B7">
      <w:pPr>
        <w:pStyle w:val="Standarduser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suradnje na unapređivanju vođenja pedagoške dokumentacije</w:t>
      </w:r>
    </w:p>
    <w:p w14:paraId="32FBB48C" w14:textId="77777777" w:rsidR="007152B7" w:rsidRPr="002B2014" w:rsidRDefault="007152B7">
      <w:pPr>
        <w:pStyle w:val="Standarduser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omogućavanju iskustvenoga učenja djece i slobode samostalnog istraživanja i otkrivanja</w:t>
      </w:r>
    </w:p>
    <w:p w14:paraId="43F7227E" w14:textId="77777777" w:rsidR="007152B7" w:rsidRPr="002B2014" w:rsidRDefault="007152B7">
      <w:pPr>
        <w:pStyle w:val="Standarduser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sudjelovanju u osmišljavanju i ostvarenju projekata s djecom i roditeljima u okviru odgojnih skupina ili predškolske ustanove u cjelini</w:t>
      </w:r>
    </w:p>
    <w:p w14:paraId="0C40C9A4" w14:textId="7DC6855C" w:rsidR="007152B7" w:rsidRPr="002B2014" w:rsidRDefault="007152B7">
      <w:pPr>
        <w:pStyle w:val="Standarduser"/>
        <w:numPr>
          <w:ilvl w:val="0"/>
          <w:numId w:val="3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podrška i pomoć odgojiteljima u interakciji i komunikaciji s roditeljima.</w:t>
      </w:r>
    </w:p>
    <w:p w14:paraId="38DCB368" w14:textId="44433CA9" w:rsidR="007152B7" w:rsidRPr="002B2014" w:rsidRDefault="007152B7" w:rsidP="002B2014">
      <w:pPr>
        <w:pStyle w:val="Standarduser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>Pratit će se odgojno-obrazovni proces kroz dokumentaciju, refleksije, razvoj različitih</w:t>
      </w:r>
      <w:r w:rsidR="004E73E3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tehnika praćenja i dokumentiranja aktivnosti djece u cilju razumijevanja djeteta te stvaranja</w:t>
      </w:r>
      <w:r w:rsidR="004E73E3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 xml:space="preserve">uvjeta da dijete postane </w:t>
      </w:r>
      <w:proofErr w:type="spellStart"/>
      <w:r w:rsidRPr="002B2014">
        <w:rPr>
          <w:rFonts w:ascii="Times New Roman" w:hAnsi="Times New Roman" w:cs="Times New Roman"/>
        </w:rPr>
        <w:t>sukonstruktor</w:t>
      </w:r>
      <w:proofErr w:type="spellEnd"/>
      <w:r w:rsidRPr="002B2014">
        <w:rPr>
          <w:rFonts w:ascii="Times New Roman" w:hAnsi="Times New Roman" w:cs="Times New Roman"/>
        </w:rPr>
        <w:t xml:space="preserve"> kurikuluma vlastitog učenja i razvoja.</w:t>
      </w:r>
    </w:p>
    <w:p w14:paraId="5A264F37" w14:textId="23A83344" w:rsidR="007152B7" w:rsidRPr="002B2014" w:rsidRDefault="007152B7" w:rsidP="002B2014">
      <w:pPr>
        <w:pStyle w:val="Standarduser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Unaprjeđivat će se kvaliteta suradnje s roditeljima kroz razne oblike stručnog djelovanja u</w:t>
      </w:r>
      <w:r w:rsidR="004E73E3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cilju prihvaćanja roditelja kao suradnika i partnera u procjenjivanju uspješnosti rada s</w:t>
      </w:r>
      <w:r w:rsidR="004E73E3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djecom.</w:t>
      </w:r>
    </w:p>
    <w:p w14:paraId="79407F99" w14:textId="77777777" w:rsidR="004E73E3" w:rsidRPr="002B2014" w:rsidRDefault="007152B7" w:rsidP="002B2014">
      <w:pPr>
        <w:pStyle w:val="Standarduser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 suradnji s roditeljima planirano je sljedeće:</w:t>
      </w:r>
    </w:p>
    <w:p w14:paraId="3F557F70" w14:textId="77777777" w:rsidR="004E73E3" w:rsidRPr="002B2014" w:rsidRDefault="007152B7">
      <w:pPr>
        <w:pStyle w:val="Standarduser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rad na pripremi i vođenju roditeljskih sastanaka</w:t>
      </w:r>
    </w:p>
    <w:p w14:paraId="1B7EFB76" w14:textId="77777777" w:rsidR="004E73E3" w:rsidRPr="002B2014" w:rsidRDefault="007152B7">
      <w:pPr>
        <w:pStyle w:val="Standarduser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upoznavanje roditelja s dnevnim ritmom dječjeg vrtića, Kućnim redom</w:t>
      </w:r>
    </w:p>
    <w:p w14:paraId="54B23C07" w14:textId="77777777" w:rsidR="004E73E3" w:rsidRPr="002B2014" w:rsidRDefault="007152B7">
      <w:pPr>
        <w:pStyle w:val="Standarduser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upoznavanje roditelja s odgojno-obrazovnim radom dječjeg vrtića</w:t>
      </w:r>
    </w:p>
    <w:p w14:paraId="762FA503" w14:textId="77777777" w:rsidR="004E73E3" w:rsidRPr="002B2014" w:rsidRDefault="007152B7">
      <w:pPr>
        <w:pStyle w:val="Standarduser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upoznavanje roditelja s postignućima u dječjem vrtiću</w:t>
      </w:r>
    </w:p>
    <w:p w14:paraId="26BF4FDB" w14:textId="77777777" w:rsidR="004E73E3" w:rsidRPr="002B2014" w:rsidRDefault="007152B7">
      <w:pPr>
        <w:pStyle w:val="Standarduser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uključivanje roditelja u rad dječjeg vrtića</w:t>
      </w:r>
    </w:p>
    <w:p w14:paraId="4CFC03BD" w14:textId="1D281BCD" w:rsidR="007152B7" w:rsidRPr="002B2014" w:rsidRDefault="007152B7">
      <w:pPr>
        <w:pStyle w:val="Standarduser"/>
        <w:numPr>
          <w:ilvl w:val="0"/>
          <w:numId w:val="39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svakodnevni susreti s roditeljima.</w:t>
      </w:r>
    </w:p>
    <w:p w14:paraId="34452238" w14:textId="77777777" w:rsidR="004E73E3" w:rsidRPr="002B2014" w:rsidRDefault="007152B7" w:rsidP="002B2014">
      <w:pPr>
        <w:pStyle w:val="Standarduser"/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Suradnja sa </w:t>
      </w:r>
      <w:proofErr w:type="spellStart"/>
      <w:r w:rsidRPr="002B2014">
        <w:rPr>
          <w:rFonts w:ascii="Times New Roman" w:hAnsi="Times New Roman" w:cs="Times New Roman"/>
        </w:rPr>
        <w:t>sustručnjacima</w:t>
      </w:r>
      <w:proofErr w:type="spellEnd"/>
      <w:r w:rsidRPr="002B2014">
        <w:rPr>
          <w:rFonts w:ascii="Times New Roman" w:hAnsi="Times New Roman" w:cs="Times New Roman"/>
        </w:rPr>
        <w:t xml:space="preserve"> izvan ustanove ostvarivat će se u svrhu unapređivanja odgojno</w:t>
      </w:r>
      <w:r w:rsidR="004E73E3" w:rsidRPr="002B2014">
        <w:rPr>
          <w:rFonts w:ascii="Times New Roman" w:hAnsi="Times New Roman" w:cs="Times New Roman"/>
        </w:rPr>
        <w:t xml:space="preserve"> - </w:t>
      </w:r>
      <w:r w:rsidRPr="002B2014">
        <w:rPr>
          <w:rFonts w:ascii="Times New Roman" w:hAnsi="Times New Roman" w:cs="Times New Roman"/>
        </w:rPr>
        <w:t>obrazovne prakse:</w:t>
      </w:r>
    </w:p>
    <w:p w14:paraId="5129682B" w14:textId="77777777" w:rsidR="004E73E3" w:rsidRPr="002B2014" w:rsidRDefault="007152B7">
      <w:pPr>
        <w:pStyle w:val="Standarduser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izgrađivanja Kurikuluma dječjeg vrtića</w:t>
      </w:r>
    </w:p>
    <w:p w14:paraId="56C81CD2" w14:textId="77777777" w:rsidR="004E73E3" w:rsidRPr="002B2014" w:rsidRDefault="007152B7">
      <w:pPr>
        <w:pStyle w:val="Standarduser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unapređivanja kriterija kvalitete odgojno-obrazovnog procesa</w:t>
      </w:r>
    </w:p>
    <w:p w14:paraId="09EEA5AE" w14:textId="77777777" w:rsidR="004E73E3" w:rsidRPr="002B2014" w:rsidRDefault="007152B7">
      <w:pPr>
        <w:pStyle w:val="Standarduser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suradnja s kulturnim i javnim institucijama radi obogaćivanja programa</w:t>
      </w:r>
    </w:p>
    <w:p w14:paraId="65B18AE4" w14:textId="77777777" w:rsidR="004E73E3" w:rsidRPr="002B2014" w:rsidRDefault="007152B7">
      <w:pPr>
        <w:pStyle w:val="Standarduser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suradnja u osmišljavanju različite djelatnosti u okruženju vrtića i šire</w:t>
      </w:r>
    </w:p>
    <w:p w14:paraId="44ADC03F" w14:textId="77777777" w:rsidR="004E73E3" w:rsidRPr="002B2014" w:rsidRDefault="007152B7">
      <w:pPr>
        <w:pStyle w:val="Standarduser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jačanje društvene svijesti o važnosti ranog odgoja i obrazovanja te promidžba</w:t>
      </w:r>
      <w:r w:rsidR="004E73E3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djelatnosti</w:t>
      </w:r>
    </w:p>
    <w:p w14:paraId="56AFDEC1" w14:textId="77777777" w:rsidR="004E73E3" w:rsidRPr="002B2014" w:rsidRDefault="007152B7">
      <w:pPr>
        <w:pStyle w:val="Standarduser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suradnja u osmišljavanju različite djelatnosti u okruženju dječjeg vrtića i šire</w:t>
      </w:r>
    </w:p>
    <w:p w14:paraId="398398ED" w14:textId="77777777" w:rsidR="004E73E3" w:rsidRPr="002B2014" w:rsidRDefault="007152B7">
      <w:pPr>
        <w:pStyle w:val="Standarduser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jačanje društvene svijesti o važnosti ranog odgoja i obrazovanja te promidžba</w:t>
      </w:r>
      <w:r w:rsidR="004E73E3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djelatnosti</w:t>
      </w:r>
    </w:p>
    <w:p w14:paraId="0BEA24E0" w14:textId="68B0D876" w:rsidR="004E73E3" w:rsidRPr="002B2014" w:rsidRDefault="007152B7">
      <w:pPr>
        <w:pStyle w:val="Standarduser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suradnja s Ministarstvom znanosti</w:t>
      </w:r>
      <w:r w:rsidR="000C2A52">
        <w:rPr>
          <w:rFonts w:ascii="Times New Roman" w:hAnsi="Times New Roman" w:cs="Times New Roman"/>
        </w:rPr>
        <w:t xml:space="preserve"> i</w:t>
      </w:r>
      <w:r w:rsidRPr="002B2014">
        <w:rPr>
          <w:rFonts w:ascii="Times New Roman" w:hAnsi="Times New Roman" w:cs="Times New Roman"/>
        </w:rPr>
        <w:t xml:space="preserve"> obrazovanja i Agencijom za odgoj i</w:t>
      </w:r>
      <w:r w:rsidR="004E73E3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obrazovanje</w:t>
      </w:r>
    </w:p>
    <w:p w14:paraId="4DE813C2" w14:textId="1357BC1A" w:rsidR="007152B7" w:rsidRPr="002B2014" w:rsidRDefault="007152B7">
      <w:pPr>
        <w:pStyle w:val="Standarduser"/>
        <w:numPr>
          <w:ilvl w:val="0"/>
          <w:numId w:val="40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suradnja s </w:t>
      </w:r>
      <w:r w:rsidR="003247C3">
        <w:rPr>
          <w:rFonts w:ascii="Times New Roman" w:hAnsi="Times New Roman" w:cs="Times New Roman"/>
        </w:rPr>
        <w:t>stručnim timom o</w:t>
      </w:r>
      <w:r w:rsidR="000C2A52" w:rsidRPr="000C2A52">
        <w:rPr>
          <w:rFonts w:ascii="Times New Roman" w:hAnsi="Times New Roman" w:cs="Times New Roman"/>
        </w:rPr>
        <w:t>snovn</w:t>
      </w:r>
      <w:r w:rsidR="003247C3">
        <w:rPr>
          <w:rFonts w:ascii="Times New Roman" w:hAnsi="Times New Roman" w:cs="Times New Roman"/>
        </w:rPr>
        <w:t>e</w:t>
      </w:r>
      <w:r w:rsidR="000C2A52" w:rsidRPr="000C2A52">
        <w:rPr>
          <w:rFonts w:ascii="Times New Roman" w:hAnsi="Times New Roman" w:cs="Times New Roman"/>
        </w:rPr>
        <w:t xml:space="preserve"> škol</w:t>
      </w:r>
      <w:r w:rsidR="003247C3">
        <w:rPr>
          <w:rFonts w:ascii="Times New Roman" w:hAnsi="Times New Roman" w:cs="Times New Roman"/>
        </w:rPr>
        <w:t>e</w:t>
      </w:r>
      <w:r w:rsidR="000C2A52" w:rsidRPr="000C2A52">
        <w:rPr>
          <w:rFonts w:ascii="Times New Roman" w:hAnsi="Times New Roman" w:cs="Times New Roman"/>
        </w:rPr>
        <w:t xml:space="preserve"> "Grigor Vitez"</w:t>
      </w:r>
      <w:r w:rsidR="003247C3">
        <w:rPr>
          <w:rFonts w:ascii="Times New Roman" w:hAnsi="Times New Roman" w:cs="Times New Roman"/>
        </w:rPr>
        <w:t xml:space="preserve">, </w:t>
      </w:r>
      <w:r w:rsidR="000C2A52" w:rsidRPr="000C2A52">
        <w:rPr>
          <w:rFonts w:ascii="Times New Roman" w:hAnsi="Times New Roman" w:cs="Times New Roman"/>
        </w:rPr>
        <w:t>Sveti Ivan Žabno</w:t>
      </w:r>
      <w:r w:rsidR="000C2A52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.</w:t>
      </w:r>
    </w:p>
    <w:p w14:paraId="78E42522" w14:textId="77777777" w:rsidR="00BF461A" w:rsidRPr="002B2014" w:rsidRDefault="00BF461A" w:rsidP="002B2014">
      <w:pPr>
        <w:pStyle w:val="Standarduser"/>
        <w:spacing w:line="360" w:lineRule="auto"/>
        <w:jc w:val="both"/>
        <w:rPr>
          <w:rFonts w:ascii="Times New Roman" w:hAnsi="Times New Roman" w:cs="Times New Roman"/>
          <w:b/>
        </w:rPr>
      </w:pPr>
    </w:p>
    <w:p w14:paraId="2F74D590" w14:textId="480A32C1" w:rsidR="00503124" w:rsidRPr="002B2014" w:rsidRDefault="00D2176D" w:rsidP="002B2014">
      <w:pPr>
        <w:pStyle w:val="Naslov2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4" w:name="_Toc52341432"/>
      <w:bookmarkStart w:id="75" w:name="_Toc68789373"/>
      <w:bookmarkStart w:id="76" w:name="_Toc114680363"/>
      <w:r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9.3. </w:t>
      </w:r>
      <w:r w:rsidR="003C541C" w:rsidRPr="002B2014">
        <w:rPr>
          <w:rFonts w:ascii="Times New Roman" w:hAnsi="Times New Roman" w:cs="Times New Roman"/>
          <w:b/>
          <w:bCs/>
          <w:color w:val="auto"/>
          <w:sz w:val="24"/>
          <w:szCs w:val="24"/>
        </w:rPr>
        <w:t>Godišnji plan i program rada zdravstvene voditeljice</w:t>
      </w:r>
      <w:bookmarkEnd w:id="74"/>
      <w:bookmarkEnd w:id="75"/>
      <w:bookmarkEnd w:id="76"/>
    </w:p>
    <w:p w14:paraId="643BEA74" w14:textId="77777777" w:rsidR="004E73E3" w:rsidRPr="002B2014" w:rsidRDefault="004E73E3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Godišnji plan i program rada zdravstvenog voditelja temelji se na zadaćama Programa</w:t>
      </w:r>
    </w:p>
    <w:p w14:paraId="699E4924" w14:textId="77777777" w:rsidR="004E73E3" w:rsidRPr="002B2014" w:rsidRDefault="004E73E3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zdravstvene zaštite djece, higijene i pravilne prehrane u dječjim vrtićima kao osnovnog</w:t>
      </w:r>
    </w:p>
    <w:p w14:paraId="4A49F679" w14:textId="25F7FF6A" w:rsidR="003C541C" w:rsidRPr="002B2014" w:rsidRDefault="004E73E3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dokumenta u djelatnosti predškolskog odgoja.</w:t>
      </w:r>
    </w:p>
    <w:p w14:paraId="360E4F17" w14:textId="04BE785F" w:rsidR="004E73E3" w:rsidRPr="002B2014" w:rsidRDefault="004E73E3" w:rsidP="002B2014">
      <w:pPr>
        <w:spacing w:line="360" w:lineRule="auto"/>
        <w:rPr>
          <w:rFonts w:ascii="Times New Roman" w:hAnsi="Times New Roman" w:cs="Times New Roman"/>
        </w:rPr>
      </w:pPr>
    </w:p>
    <w:p w14:paraId="276E766F" w14:textId="77777777" w:rsidR="00022E5B" w:rsidRPr="002B2014" w:rsidRDefault="00022E5B" w:rsidP="002B2014">
      <w:pPr>
        <w:spacing w:line="360" w:lineRule="auto"/>
        <w:rPr>
          <w:rFonts w:ascii="Times New Roman" w:hAnsi="Times New Roman" w:cs="Times New Roman"/>
          <w:b/>
          <w:bCs/>
        </w:rPr>
      </w:pPr>
      <w:r w:rsidRPr="002B2014">
        <w:rPr>
          <w:rFonts w:ascii="Times New Roman" w:hAnsi="Times New Roman" w:cs="Times New Roman"/>
          <w:b/>
          <w:bCs/>
        </w:rPr>
        <w:t>Cilj:</w:t>
      </w:r>
    </w:p>
    <w:p w14:paraId="53C24495" w14:textId="77777777" w:rsidR="00022E5B" w:rsidRPr="002B2014" w:rsidRDefault="00022E5B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Djelovanje na očuvanju i unaprjeđenju zdravlja djece i njegovog psihofizičkog razvoja</w:t>
      </w:r>
    </w:p>
    <w:p w14:paraId="46C312DD" w14:textId="77777777" w:rsidR="00022E5B" w:rsidRPr="002B2014" w:rsidRDefault="00022E5B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pravovremenim i kvalitetnim zadovoljavanjem razvojnih potreba i prava djece putem:</w:t>
      </w:r>
    </w:p>
    <w:p w14:paraId="6802CAE7" w14:textId="77777777" w:rsidR="00022E5B" w:rsidRPr="002B2014" w:rsidRDefault="00022E5B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sustavnog praćenja psihofizičkog razvoja djeteta i zdravstvenog stanja djece s naglaskom na prevenciju zaraznih bolesti, nepravilnog razvoja lokomotornog sustava te prevenciju pretilosti</w:t>
      </w:r>
    </w:p>
    <w:p w14:paraId="65052648" w14:textId="77777777" w:rsidR="00022E5B" w:rsidRPr="002B2014" w:rsidRDefault="00022E5B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održavanja postignute kvalitete i unaprjeđenje zaštite zdravlja djece te povećanje kvalitete suradnje svih sudionika procesa očuvanja zdravlja djece</w:t>
      </w:r>
    </w:p>
    <w:p w14:paraId="1011FF00" w14:textId="5D42C179" w:rsidR="00022E5B" w:rsidRPr="002B2014" w:rsidRDefault="00022E5B">
      <w:pPr>
        <w:pStyle w:val="Odlomakpopisa"/>
        <w:numPr>
          <w:ilvl w:val="0"/>
          <w:numId w:val="41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usvajanja higijenskih i prehrambenih navika.</w:t>
      </w:r>
    </w:p>
    <w:p w14:paraId="1D706311" w14:textId="77777777" w:rsidR="00022E5B" w:rsidRPr="002B2014" w:rsidRDefault="00022E5B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RAD S DJECOM</w:t>
      </w:r>
    </w:p>
    <w:p w14:paraId="2FD8C506" w14:textId="3E270AF5" w:rsidR="00022E5B" w:rsidRPr="002B2014" w:rsidRDefault="00022E5B" w:rsidP="002B2014">
      <w:pPr>
        <w:spacing w:line="360" w:lineRule="auto"/>
        <w:rPr>
          <w:rFonts w:ascii="Times New Roman" w:hAnsi="Times New Roman" w:cs="Times New Roman"/>
        </w:rPr>
      </w:pPr>
    </w:p>
    <w:p w14:paraId="5590DE1F" w14:textId="076A676D" w:rsidR="00022E5B" w:rsidRPr="002B2014" w:rsidRDefault="00022E5B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Pravovremeno prepoznavanje i evidentiranje djece sa zdravstvenim teškoćama te vođenje zdravstvene dokumentacije (zdravstveni karton djeteta) putem:</w:t>
      </w:r>
    </w:p>
    <w:p w14:paraId="2F91311E" w14:textId="77777777" w:rsidR="00022E5B" w:rsidRPr="002B2014" w:rsidRDefault="00022E5B" w:rsidP="002B2014">
      <w:pPr>
        <w:spacing w:line="360" w:lineRule="auto"/>
        <w:rPr>
          <w:rFonts w:ascii="Times New Roman" w:hAnsi="Times New Roman" w:cs="Times New Roman"/>
        </w:rPr>
      </w:pPr>
    </w:p>
    <w:p w14:paraId="4B0BCCE7" w14:textId="77777777" w:rsidR="00022E5B" w:rsidRPr="002B2014" w:rsidRDefault="00022E5B">
      <w:pPr>
        <w:pStyle w:val="Odlomakpopisa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sustavnog praćenja rasta i razvoja djece (provođenje antropometrijskog mjerenja 2 puta godišnje po svim odgojno-obrazovnim skupinama</w:t>
      </w:r>
    </w:p>
    <w:p w14:paraId="0AFE95A5" w14:textId="77777777" w:rsidR="00022E5B" w:rsidRPr="002B2014" w:rsidRDefault="00022E5B">
      <w:pPr>
        <w:pStyle w:val="Odlomakpopisa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izrada tablica zdravstvenog stanja djece s kojima je upoznata svaka odgojno-obrazovna skupina dječjeg vrtića</w:t>
      </w:r>
    </w:p>
    <w:p w14:paraId="5E3779E8" w14:textId="77777777" w:rsidR="00022E5B" w:rsidRPr="002B2014" w:rsidRDefault="00022E5B">
      <w:pPr>
        <w:pStyle w:val="Odlomakpopisa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prikupljanja podataka o </w:t>
      </w:r>
      <w:proofErr w:type="spellStart"/>
      <w:r w:rsidRPr="002B2014">
        <w:rPr>
          <w:rFonts w:ascii="Times New Roman" w:hAnsi="Times New Roman" w:cs="Times New Roman"/>
        </w:rPr>
        <w:t>cjepnom</w:t>
      </w:r>
      <w:proofErr w:type="spellEnd"/>
      <w:r w:rsidRPr="002B2014">
        <w:rPr>
          <w:rFonts w:ascii="Times New Roman" w:hAnsi="Times New Roman" w:cs="Times New Roman"/>
        </w:rPr>
        <w:t xml:space="preserve"> statusu svakog djeteta pri upisu u dječji vrtić i tijekom godine</w:t>
      </w:r>
    </w:p>
    <w:p w14:paraId="084E04D8" w14:textId="77777777" w:rsidR="00022E5B" w:rsidRPr="002B2014" w:rsidRDefault="00022E5B">
      <w:pPr>
        <w:pStyle w:val="Odlomakpopisa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praćenja pobola po svim odgojno-obrazovnim skupinama (praćenje akutnih bolesti djece)</w:t>
      </w:r>
    </w:p>
    <w:p w14:paraId="73E7EBFD" w14:textId="77777777" w:rsidR="00022E5B" w:rsidRPr="002B2014" w:rsidRDefault="00022E5B">
      <w:pPr>
        <w:pStyle w:val="Odlomakpopisa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nadzora procijepljenosti, praćenje epidemiološke situacije i pravovremeno djelovanje</w:t>
      </w:r>
    </w:p>
    <w:p w14:paraId="7130AA09" w14:textId="2707DE4D" w:rsidR="00022E5B" w:rsidRPr="002B2014" w:rsidRDefault="00022E5B">
      <w:pPr>
        <w:pStyle w:val="Odlomakpopisa"/>
        <w:numPr>
          <w:ilvl w:val="0"/>
          <w:numId w:val="42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pružanja prve pomoći kod akutnih stanja i ozljeda te dokumentiranje istih.</w:t>
      </w:r>
    </w:p>
    <w:p w14:paraId="52BD2411" w14:textId="77777777" w:rsidR="00022E5B" w:rsidRPr="002B2014" w:rsidRDefault="00022E5B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>Izmjena aktivnosti i prilagođavanje dnevnog ritma uvažavajući trenutne potrebe djeteta (prehrana, odmor, planiranje rasporeda aktivnost, izmjena statičkih i dinamičkih aktivnosti) važne za psiho-fizički razvoj putem:</w:t>
      </w:r>
    </w:p>
    <w:p w14:paraId="17D1FD25" w14:textId="77777777" w:rsidR="00022E5B" w:rsidRPr="002B2014" w:rsidRDefault="00022E5B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praćenje boravka djece na otvorenom – trajanje, primjena obuća i odjeće, izbjegavanje UV zračenja</w:t>
      </w:r>
    </w:p>
    <w:p w14:paraId="52DC69C0" w14:textId="77777777" w:rsidR="00022E5B" w:rsidRPr="002B2014" w:rsidRDefault="00022E5B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zadovoljavanje dječje potrebe za igrom i kretanjem u cilju pravilnog razvoja cjelokupne muskulature</w:t>
      </w:r>
    </w:p>
    <w:p w14:paraId="123DDA0A" w14:textId="77777777" w:rsidR="00022E5B" w:rsidRPr="002B2014" w:rsidRDefault="00022E5B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praćenje unosa tekućine za vrijeme boravka na otvorenom</w:t>
      </w:r>
    </w:p>
    <w:p w14:paraId="42675809" w14:textId="77777777" w:rsidR="00022E5B" w:rsidRPr="002B2014" w:rsidRDefault="00022E5B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prilagođavanje dnevnog života u predškolskoj ustanovi individualnim potrebama djeteta</w:t>
      </w:r>
    </w:p>
    <w:p w14:paraId="59959AB7" w14:textId="6B60BB0B" w:rsidR="00022E5B" w:rsidRPr="002B2014" w:rsidRDefault="00022E5B">
      <w:pPr>
        <w:pStyle w:val="Odlomakpopisa"/>
        <w:numPr>
          <w:ilvl w:val="0"/>
          <w:numId w:val="43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djelovanje na usvajanju i usavršavanju kulturno-higijenskih navika kod djece te navika zdravog života u cjelini.</w:t>
      </w:r>
    </w:p>
    <w:p w14:paraId="444A0233" w14:textId="1D909174" w:rsidR="00022E5B" w:rsidRDefault="00022E5B" w:rsidP="002B2014">
      <w:pPr>
        <w:spacing w:line="360" w:lineRule="auto"/>
        <w:rPr>
          <w:rFonts w:ascii="Times New Roman" w:hAnsi="Times New Roman" w:cs="Times New Roman"/>
        </w:rPr>
      </w:pPr>
      <w:r w:rsidRPr="00482255">
        <w:rPr>
          <w:rFonts w:ascii="Times New Roman" w:hAnsi="Times New Roman" w:cs="Times New Roman"/>
          <w:b/>
          <w:bCs/>
        </w:rPr>
        <w:t>Provođenje pravilne prehrane djece prema važećim standardima i propisima</w:t>
      </w:r>
      <w:r w:rsidRPr="002B2014">
        <w:rPr>
          <w:rFonts w:ascii="Times New Roman" w:hAnsi="Times New Roman" w:cs="Times New Roman"/>
        </w:rPr>
        <w:t>:</w:t>
      </w:r>
    </w:p>
    <w:p w14:paraId="4E28C670" w14:textId="77777777" w:rsidR="00482255" w:rsidRPr="002B2014" w:rsidRDefault="00482255" w:rsidP="002B2014">
      <w:pPr>
        <w:spacing w:line="360" w:lineRule="auto"/>
        <w:rPr>
          <w:rFonts w:ascii="Times New Roman" w:hAnsi="Times New Roman" w:cs="Times New Roman"/>
        </w:rPr>
      </w:pPr>
    </w:p>
    <w:p w14:paraId="5D157FDB" w14:textId="77777777" w:rsidR="00022E5B" w:rsidRPr="002B2014" w:rsidRDefault="00022E5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provođenje fleksibilnog doručka u svim skupinama</w:t>
      </w:r>
    </w:p>
    <w:p w14:paraId="0FE614D5" w14:textId="77777777" w:rsidR="00022E5B" w:rsidRPr="002B2014" w:rsidRDefault="00022E5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izrada tablica zdravstvenog stanja djece s posebnim prehrambenim potrebama s kojima je upoznata svaka odgojno-obrazovna skupina dječjeg vrtića i kuhinja</w:t>
      </w:r>
    </w:p>
    <w:p w14:paraId="07F79732" w14:textId="77777777" w:rsidR="00022E5B" w:rsidRPr="002B2014" w:rsidRDefault="00022E5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njegovanje kulture blagovanja</w:t>
      </w:r>
    </w:p>
    <w:p w14:paraId="7C5CD83A" w14:textId="181F82A0" w:rsidR="00022E5B" w:rsidRDefault="00022E5B">
      <w:pPr>
        <w:pStyle w:val="Odlomakpopisa"/>
        <w:numPr>
          <w:ilvl w:val="0"/>
          <w:numId w:val="44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prilagođavanje jelovnika djeci s određenim prehrambenim potrebama</w:t>
      </w:r>
    </w:p>
    <w:p w14:paraId="0BE2F9A9" w14:textId="77777777" w:rsidR="00482255" w:rsidRPr="002B2014" w:rsidRDefault="00482255" w:rsidP="00482255">
      <w:pPr>
        <w:pStyle w:val="Odlomakpopisa"/>
        <w:spacing w:line="360" w:lineRule="auto"/>
        <w:rPr>
          <w:rFonts w:ascii="Times New Roman" w:hAnsi="Times New Roman" w:cs="Times New Roman"/>
        </w:rPr>
      </w:pPr>
    </w:p>
    <w:p w14:paraId="65066D44" w14:textId="77777777" w:rsidR="00D87574" w:rsidRPr="002B2014" w:rsidRDefault="00022E5B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SURADNJA S ODGOJITELJIMA</w:t>
      </w:r>
    </w:p>
    <w:p w14:paraId="2443C9C5" w14:textId="77777777" w:rsidR="00D87574" w:rsidRPr="002B2014" w:rsidRDefault="00D87574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</w:t>
      </w:r>
      <w:r w:rsidR="00022E5B" w:rsidRPr="002B2014">
        <w:rPr>
          <w:rFonts w:ascii="Times New Roman" w:hAnsi="Times New Roman" w:cs="Times New Roman"/>
        </w:rPr>
        <w:t>poznavanje odgojitelja s karakteristikama psiho-fizičkog razvoja djeteta i njegovim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potrebama</w:t>
      </w:r>
    </w:p>
    <w:p w14:paraId="439C99D9" w14:textId="77777777" w:rsidR="00D87574" w:rsidRPr="002B2014" w:rsidRDefault="00D87574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</w:t>
      </w:r>
      <w:r w:rsidR="00022E5B" w:rsidRPr="002B2014">
        <w:rPr>
          <w:rFonts w:ascii="Times New Roman" w:hAnsi="Times New Roman" w:cs="Times New Roman"/>
        </w:rPr>
        <w:t>svješćivanje odgojitelja o važnosti svakodnevnog prikupljanja informacija o djetetu, redovitog donošenja liječničkih ispričnica i aktivno sudjelovanje</w:t>
      </w:r>
    </w:p>
    <w:p w14:paraId="0751A84C" w14:textId="77777777" w:rsidR="00D87574" w:rsidRPr="002B2014" w:rsidRDefault="00D87574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</w:t>
      </w:r>
      <w:r w:rsidR="00022E5B" w:rsidRPr="002B2014">
        <w:rPr>
          <w:rFonts w:ascii="Times New Roman" w:hAnsi="Times New Roman" w:cs="Times New Roman"/>
        </w:rPr>
        <w:t>dukacija odgojitelja o mjerama i načinima sprječavanja širenja zaraznih bolesti i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načinima na koje mogu zaštiti djecu te pružanje prve pomoći</w:t>
      </w:r>
    </w:p>
    <w:p w14:paraId="1A8A80D8" w14:textId="77777777" w:rsidR="00D87574" w:rsidRPr="002B2014" w:rsidRDefault="00D87574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</w:t>
      </w:r>
      <w:r w:rsidR="00022E5B" w:rsidRPr="002B2014">
        <w:rPr>
          <w:rFonts w:ascii="Times New Roman" w:hAnsi="Times New Roman" w:cs="Times New Roman"/>
        </w:rPr>
        <w:t>svajanje i promicanje zdravog načina života u vrtiću s naglaskom na konzumaciju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zdrave hrane tijekom proslave rođendana u vrtiću</w:t>
      </w:r>
    </w:p>
    <w:p w14:paraId="73A8588E" w14:textId="77777777" w:rsidR="00D87574" w:rsidRPr="002B2014" w:rsidRDefault="00D87574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>p</w:t>
      </w:r>
      <w:r w:rsidR="00022E5B" w:rsidRPr="002B2014">
        <w:rPr>
          <w:rFonts w:ascii="Times New Roman" w:hAnsi="Times New Roman" w:cs="Times New Roman"/>
        </w:rPr>
        <w:t>rovođenje savjetodavnih razgovora tijekom godine ovisno o potrebi</w:t>
      </w:r>
    </w:p>
    <w:p w14:paraId="1D657075" w14:textId="77777777" w:rsidR="00D87574" w:rsidRPr="002B2014" w:rsidRDefault="00D87574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</w:t>
      </w:r>
      <w:r w:rsidR="00022E5B" w:rsidRPr="002B2014">
        <w:rPr>
          <w:rFonts w:ascii="Times New Roman" w:hAnsi="Times New Roman" w:cs="Times New Roman"/>
        </w:rPr>
        <w:t>uradnja s odgojiteljima u svezi obavljanja redovitih sanitarnih i liječničkih pregleda</w:t>
      </w:r>
    </w:p>
    <w:p w14:paraId="30B6C783" w14:textId="747654A9" w:rsidR="00022E5B" w:rsidRPr="002B2014" w:rsidRDefault="00D87574">
      <w:pPr>
        <w:pStyle w:val="Odlomakpopisa"/>
        <w:numPr>
          <w:ilvl w:val="0"/>
          <w:numId w:val="45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</w:t>
      </w:r>
      <w:r w:rsidR="00022E5B" w:rsidRPr="002B2014">
        <w:rPr>
          <w:rFonts w:ascii="Times New Roman" w:hAnsi="Times New Roman" w:cs="Times New Roman"/>
        </w:rPr>
        <w:t>dukacija odgojitelja</w:t>
      </w:r>
      <w:r w:rsidRPr="002B2014">
        <w:rPr>
          <w:rFonts w:ascii="Times New Roman" w:hAnsi="Times New Roman" w:cs="Times New Roman"/>
        </w:rPr>
        <w:t xml:space="preserve"> prema uočenim potrebama</w:t>
      </w:r>
    </w:p>
    <w:p w14:paraId="5EB22D07" w14:textId="77777777" w:rsidR="00D87574" w:rsidRPr="002B2014" w:rsidRDefault="00D87574" w:rsidP="002B2014">
      <w:pPr>
        <w:pStyle w:val="Odlomakpopisa"/>
        <w:spacing w:line="360" w:lineRule="auto"/>
        <w:rPr>
          <w:rFonts w:ascii="Times New Roman" w:hAnsi="Times New Roman" w:cs="Times New Roman"/>
        </w:rPr>
      </w:pPr>
    </w:p>
    <w:p w14:paraId="4061C35D" w14:textId="77777777" w:rsidR="00D87574" w:rsidRPr="002B2014" w:rsidRDefault="00022E5B" w:rsidP="002B2014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SURADNJA S RODITELJIMA</w:t>
      </w:r>
    </w:p>
    <w:p w14:paraId="011346BE" w14:textId="77777777" w:rsidR="00D87574" w:rsidRPr="002B2014" w:rsidRDefault="00D87574">
      <w:pPr>
        <w:pStyle w:val="Odlomakpopisa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</w:t>
      </w:r>
      <w:r w:rsidR="00022E5B" w:rsidRPr="002B2014">
        <w:rPr>
          <w:rFonts w:ascii="Times New Roman" w:hAnsi="Times New Roman" w:cs="Times New Roman"/>
        </w:rPr>
        <w:t>rikupljanje liječničke dokumentacije o zdravstvenom stanju djeteta te o promjenama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stanja</w:t>
      </w:r>
    </w:p>
    <w:p w14:paraId="5C4A9938" w14:textId="77777777" w:rsidR="00D87574" w:rsidRPr="002B2014" w:rsidRDefault="00D87574">
      <w:pPr>
        <w:pStyle w:val="Odlomakpopisa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k</w:t>
      </w:r>
      <w:r w:rsidR="00022E5B" w:rsidRPr="002B2014">
        <w:rPr>
          <w:rFonts w:ascii="Times New Roman" w:hAnsi="Times New Roman" w:cs="Times New Roman"/>
        </w:rPr>
        <w:t>ontinuirana suradnja s roditeljima djece sa zdravstvenim teškoćama</w:t>
      </w:r>
    </w:p>
    <w:p w14:paraId="3649B20C" w14:textId="77777777" w:rsidR="00D87574" w:rsidRPr="002B2014" w:rsidRDefault="00D87574">
      <w:pPr>
        <w:pStyle w:val="Odlomakpopisa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u</w:t>
      </w:r>
      <w:r w:rsidR="00022E5B" w:rsidRPr="002B2014">
        <w:rPr>
          <w:rFonts w:ascii="Times New Roman" w:hAnsi="Times New Roman" w:cs="Times New Roman"/>
        </w:rPr>
        <w:t>svajanje i promicanje zdravog načina života u vrtiću s naglaskom na konzumaciju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zdrave hrane tijekom proslave rođendana u vrtiću</w:t>
      </w:r>
    </w:p>
    <w:p w14:paraId="1F41A751" w14:textId="77777777" w:rsidR="00D87574" w:rsidRPr="002B2014" w:rsidRDefault="00D87574">
      <w:pPr>
        <w:pStyle w:val="Odlomakpopisa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</w:t>
      </w:r>
      <w:r w:rsidR="00022E5B" w:rsidRPr="002B2014">
        <w:rPr>
          <w:rFonts w:ascii="Times New Roman" w:hAnsi="Times New Roman" w:cs="Times New Roman"/>
        </w:rPr>
        <w:t>bavještavanje roditelja o povredi djeteta te pomoć pri prijevozu u zdravstvenu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ustanovu (bolnica, dom zdravlja)</w:t>
      </w:r>
    </w:p>
    <w:p w14:paraId="12A3EA7B" w14:textId="77777777" w:rsidR="00D87574" w:rsidRPr="002B2014" w:rsidRDefault="00D87574">
      <w:pPr>
        <w:pStyle w:val="Odlomakpopisa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</w:t>
      </w:r>
      <w:r w:rsidR="00022E5B" w:rsidRPr="002B2014">
        <w:rPr>
          <w:rFonts w:ascii="Times New Roman" w:hAnsi="Times New Roman" w:cs="Times New Roman"/>
        </w:rPr>
        <w:t>rovođenje individualnih savjetodavnih razgovora tijekom godine ovisno o potrebi</w:t>
      </w:r>
    </w:p>
    <w:p w14:paraId="267DCC74" w14:textId="75351D3D" w:rsidR="00022E5B" w:rsidRDefault="00D87574">
      <w:pPr>
        <w:pStyle w:val="Odlomakpopisa"/>
        <w:numPr>
          <w:ilvl w:val="0"/>
          <w:numId w:val="46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e</w:t>
      </w:r>
      <w:r w:rsidR="00022E5B" w:rsidRPr="002B2014">
        <w:rPr>
          <w:rFonts w:ascii="Times New Roman" w:hAnsi="Times New Roman" w:cs="Times New Roman"/>
        </w:rPr>
        <w:t>dukativne radionice prema potrebi roditelja o zdravstvenim stanjima djece.</w:t>
      </w:r>
    </w:p>
    <w:p w14:paraId="11AF9623" w14:textId="77777777" w:rsidR="00482255" w:rsidRPr="002B2014" w:rsidRDefault="00482255" w:rsidP="00482255">
      <w:pPr>
        <w:pStyle w:val="Odlomakpopisa"/>
        <w:spacing w:line="360" w:lineRule="auto"/>
        <w:rPr>
          <w:rFonts w:ascii="Times New Roman" w:hAnsi="Times New Roman" w:cs="Times New Roman"/>
        </w:rPr>
      </w:pPr>
    </w:p>
    <w:p w14:paraId="431953EF" w14:textId="77777777" w:rsidR="00022E5B" w:rsidRPr="002B2014" w:rsidRDefault="00022E5B" w:rsidP="00022E5B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SURADNJA S DRUŠTEVNIM ČIMBENICIMA</w:t>
      </w:r>
    </w:p>
    <w:p w14:paraId="3DB5D0D7" w14:textId="77777777" w:rsidR="00022E5B" w:rsidRPr="002B2014" w:rsidRDefault="00022E5B" w:rsidP="00022E5B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Suradnja se ostvaruje s liječnicima i stručnima osobama koje brinu i skrbe o djeci upisanih u</w:t>
      </w:r>
    </w:p>
    <w:p w14:paraId="031999DB" w14:textId="77777777" w:rsidR="00022E5B" w:rsidRPr="002B2014" w:rsidRDefault="00022E5B" w:rsidP="00022E5B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vrtić:</w:t>
      </w:r>
    </w:p>
    <w:p w14:paraId="2582D065" w14:textId="77777777" w:rsidR="00D87574" w:rsidRPr="002B2014" w:rsidRDefault="00022E5B">
      <w:pPr>
        <w:pStyle w:val="Odlomakpopisa"/>
        <w:numPr>
          <w:ilvl w:val="0"/>
          <w:numId w:val="47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Dom zdravlja (primarna zdravstvena zaštita)</w:t>
      </w:r>
    </w:p>
    <w:p w14:paraId="55768D4F" w14:textId="77777777" w:rsidR="00D87574" w:rsidRPr="002B2014" w:rsidRDefault="00022E5B">
      <w:pPr>
        <w:pStyle w:val="Odlomakpopisa"/>
        <w:numPr>
          <w:ilvl w:val="0"/>
          <w:numId w:val="47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Zavod za javno zdravstvo (organiziranje sanitarnih pregleda, mikrobiološke ispravnosti hrane i čistoće objekta, zdravstvena ispravnost vode i polaganjem</w:t>
      </w:r>
      <w:r w:rsidR="00D87574" w:rsidRPr="002B2014">
        <w:rPr>
          <w:rFonts w:ascii="Times New Roman" w:hAnsi="Times New Roman" w:cs="Times New Roman"/>
        </w:rPr>
        <w:t xml:space="preserve"> </w:t>
      </w:r>
      <w:r w:rsidRPr="002B2014">
        <w:rPr>
          <w:rFonts w:ascii="Times New Roman" w:hAnsi="Times New Roman" w:cs="Times New Roman"/>
        </w:rPr>
        <w:t>tečaja higijenskog minimuma)</w:t>
      </w:r>
    </w:p>
    <w:p w14:paraId="721C8F08" w14:textId="77777777" w:rsidR="00D87574" w:rsidRPr="002B2014" w:rsidRDefault="00D87574">
      <w:pPr>
        <w:pStyle w:val="Odlomakpopisa"/>
        <w:numPr>
          <w:ilvl w:val="0"/>
          <w:numId w:val="47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</w:t>
      </w:r>
      <w:r w:rsidR="00022E5B" w:rsidRPr="002B2014">
        <w:rPr>
          <w:rFonts w:ascii="Times New Roman" w:hAnsi="Times New Roman" w:cs="Times New Roman"/>
        </w:rPr>
        <w:t>anitarna inspekcija (sanitarno-higijenski nadzor)</w:t>
      </w:r>
    </w:p>
    <w:p w14:paraId="1AAF2994" w14:textId="77777777" w:rsidR="00D87574" w:rsidRPr="002B2014" w:rsidRDefault="00D87574">
      <w:pPr>
        <w:pStyle w:val="Odlomakpopisa"/>
        <w:numPr>
          <w:ilvl w:val="0"/>
          <w:numId w:val="47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l</w:t>
      </w:r>
      <w:r w:rsidR="00022E5B" w:rsidRPr="002B2014">
        <w:rPr>
          <w:rFonts w:ascii="Times New Roman" w:hAnsi="Times New Roman" w:cs="Times New Roman"/>
        </w:rPr>
        <w:t>jekarna (nabava sanitetskog materijala i farmakoloških sredstava za pružanje prve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pomoći kod djece)</w:t>
      </w:r>
    </w:p>
    <w:p w14:paraId="55766DE1" w14:textId="77777777" w:rsidR="00D87574" w:rsidRPr="002B2014" w:rsidRDefault="00D87574">
      <w:pPr>
        <w:pStyle w:val="Odlomakpopisa"/>
        <w:numPr>
          <w:ilvl w:val="0"/>
          <w:numId w:val="47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m</w:t>
      </w:r>
      <w:r w:rsidR="00022E5B" w:rsidRPr="002B2014">
        <w:rPr>
          <w:rFonts w:ascii="Times New Roman" w:hAnsi="Times New Roman" w:cs="Times New Roman"/>
        </w:rPr>
        <w:t>edicina rada (obavljanje liječničkih pregleda)</w:t>
      </w:r>
    </w:p>
    <w:p w14:paraId="23831614" w14:textId="77777777" w:rsidR="00D87574" w:rsidRPr="002B2014" w:rsidRDefault="00022E5B" w:rsidP="00022E5B">
      <w:p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SURADNJA S TEHNIČKIM OSOBLJEM</w:t>
      </w:r>
    </w:p>
    <w:p w14:paraId="05E78604" w14:textId="77777777" w:rsidR="00D87574" w:rsidRPr="002B2014" w:rsidRDefault="00D87574">
      <w:pPr>
        <w:pStyle w:val="Odlomakpopisa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 xml:space="preserve">u </w:t>
      </w:r>
      <w:r w:rsidR="00022E5B" w:rsidRPr="002B2014">
        <w:rPr>
          <w:rFonts w:ascii="Times New Roman" w:hAnsi="Times New Roman" w:cs="Times New Roman"/>
        </w:rPr>
        <w:t>suradnji s kuharom prilagođavanje jelovnika djeci s određenim prehrambeni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potrebama</w:t>
      </w:r>
    </w:p>
    <w:p w14:paraId="5353B0E5" w14:textId="77777777" w:rsidR="00D87574" w:rsidRPr="002B2014" w:rsidRDefault="00D87574">
      <w:pPr>
        <w:pStyle w:val="Odlomakpopisa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lastRenderedPageBreak/>
        <w:t>n</w:t>
      </w:r>
      <w:r w:rsidR="00022E5B" w:rsidRPr="002B2014">
        <w:rPr>
          <w:rFonts w:ascii="Times New Roman" w:hAnsi="Times New Roman" w:cs="Times New Roman"/>
        </w:rPr>
        <w:t>adzor nad zadovoljavanjem propisanih zdravstvenih uvjeta namirnica</w:t>
      </w:r>
    </w:p>
    <w:p w14:paraId="4351A6D3" w14:textId="77777777" w:rsidR="00D87574" w:rsidRPr="002B2014" w:rsidRDefault="00D87574">
      <w:pPr>
        <w:pStyle w:val="Odlomakpopisa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o</w:t>
      </w:r>
      <w:r w:rsidR="00022E5B" w:rsidRPr="002B2014">
        <w:rPr>
          <w:rFonts w:ascii="Times New Roman" w:hAnsi="Times New Roman" w:cs="Times New Roman"/>
        </w:rPr>
        <w:t>rganizacija i provođenje obaveznih sanitarnih pregleda i polaganje tečaja higijenskog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minimuma</w:t>
      </w:r>
    </w:p>
    <w:p w14:paraId="59FC124C" w14:textId="77777777" w:rsidR="002B2014" w:rsidRPr="002B2014" w:rsidRDefault="00D87574">
      <w:pPr>
        <w:pStyle w:val="Odlomakpopisa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</w:t>
      </w:r>
      <w:r w:rsidR="00022E5B" w:rsidRPr="002B2014">
        <w:rPr>
          <w:rFonts w:ascii="Times New Roman" w:hAnsi="Times New Roman" w:cs="Times New Roman"/>
        </w:rPr>
        <w:t>rimjena HACCP sustava prilikom pripreme hrane i nadzor nad HACCP planovima</w:t>
      </w:r>
    </w:p>
    <w:p w14:paraId="407CF593" w14:textId="77777777" w:rsidR="002B2014" w:rsidRPr="002B2014" w:rsidRDefault="002B2014">
      <w:pPr>
        <w:pStyle w:val="Odlomakpopisa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</w:t>
      </w:r>
      <w:r w:rsidR="00022E5B" w:rsidRPr="002B2014">
        <w:rPr>
          <w:rFonts w:ascii="Times New Roman" w:hAnsi="Times New Roman" w:cs="Times New Roman"/>
        </w:rPr>
        <w:t>rimjena higijenskog protokola vrtića za osiguravanje visoke razine higijene prostora i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nadzor nad provedenim</w:t>
      </w:r>
    </w:p>
    <w:p w14:paraId="35A0F623" w14:textId="77777777" w:rsidR="002B2014" w:rsidRPr="002B2014" w:rsidRDefault="002B2014">
      <w:pPr>
        <w:pStyle w:val="Odlomakpopisa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</w:t>
      </w:r>
      <w:r w:rsidR="00022E5B" w:rsidRPr="002B2014">
        <w:rPr>
          <w:rFonts w:ascii="Times New Roman" w:hAnsi="Times New Roman" w:cs="Times New Roman"/>
        </w:rPr>
        <w:t>rimjena protokola za sprječavanje i suzbijanje epidemije Covid-19 u periodu trajanja</w:t>
      </w:r>
      <w:r w:rsidRPr="002B2014">
        <w:rPr>
          <w:rFonts w:ascii="Times New Roman" w:hAnsi="Times New Roman" w:cs="Times New Roman"/>
        </w:rPr>
        <w:t xml:space="preserve"> </w:t>
      </w:r>
      <w:r w:rsidR="00022E5B" w:rsidRPr="002B2014">
        <w:rPr>
          <w:rFonts w:ascii="Times New Roman" w:hAnsi="Times New Roman" w:cs="Times New Roman"/>
        </w:rPr>
        <w:t>epidemioloških mjera</w:t>
      </w:r>
    </w:p>
    <w:p w14:paraId="772A6A9E" w14:textId="77777777" w:rsidR="002B2014" w:rsidRPr="002B2014" w:rsidRDefault="002B2014">
      <w:pPr>
        <w:pStyle w:val="Odlomakpopisa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n</w:t>
      </w:r>
      <w:r w:rsidR="00022E5B" w:rsidRPr="002B2014">
        <w:rPr>
          <w:rFonts w:ascii="Times New Roman" w:hAnsi="Times New Roman" w:cs="Times New Roman"/>
        </w:rPr>
        <w:t>adzor nad održavanjem čistoće okoliša vrtića</w:t>
      </w:r>
    </w:p>
    <w:p w14:paraId="1A1C836B" w14:textId="31492350" w:rsidR="00022E5B" w:rsidRPr="002B2014" w:rsidRDefault="002B2014">
      <w:pPr>
        <w:pStyle w:val="Odlomakpopisa"/>
        <w:numPr>
          <w:ilvl w:val="0"/>
          <w:numId w:val="48"/>
        </w:numPr>
        <w:spacing w:line="360" w:lineRule="auto"/>
        <w:rPr>
          <w:rFonts w:ascii="Times New Roman" w:hAnsi="Times New Roman" w:cs="Times New Roman"/>
        </w:rPr>
      </w:pPr>
      <w:r w:rsidRPr="002B2014">
        <w:rPr>
          <w:rFonts w:ascii="Times New Roman" w:hAnsi="Times New Roman" w:cs="Times New Roman"/>
        </w:rPr>
        <w:t>p</w:t>
      </w:r>
      <w:r w:rsidR="00022E5B" w:rsidRPr="002B2014">
        <w:rPr>
          <w:rFonts w:ascii="Times New Roman" w:hAnsi="Times New Roman" w:cs="Times New Roman"/>
        </w:rPr>
        <w:t>rovođenje i organiziranje dezinsekcije i deratizacije u objektima i oko njih.</w:t>
      </w:r>
    </w:p>
    <w:p w14:paraId="08639C8B" w14:textId="24E2BC0D" w:rsidR="00503124" w:rsidRDefault="00D2176D">
      <w:pPr>
        <w:pStyle w:val="Standarduser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D7CDBC4" w14:textId="305A52E1" w:rsidR="00503124" w:rsidRDefault="00611470">
      <w:pPr>
        <w:pStyle w:val="Standarduser"/>
        <w:spacing w:after="0" w:line="360" w:lineRule="auto"/>
        <w:ind w:firstLine="708"/>
        <w:jc w:val="right"/>
      </w:pPr>
      <w:r>
        <w:rPr>
          <w:noProof/>
        </w:rPr>
        <w:drawing>
          <wp:inline distT="0" distB="0" distL="0" distR="0" wp14:anchorId="376AC0B7" wp14:editId="5C9CDCE2">
            <wp:extent cx="1988820" cy="1661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34" t="48149" r="269" b="32662"/>
                    <a:stretch/>
                  </pic:blipFill>
                  <pic:spPr bwMode="auto">
                    <a:xfrm>
                      <a:off x="0" y="0"/>
                      <a:ext cx="1988820" cy="166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3124" w:rsidSect="00BC61D0">
      <w:headerReference w:type="default" r:id="rId12"/>
      <w:footerReference w:type="default" r:id="rId13"/>
      <w:type w:val="continuous"/>
      <w:pgSz w:w="11906" w:h="16838"/>
      <w:pgMar w:top="1134" w:right="1134" w:bottom="1134" w:left="1134" w:header="72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8A39" w14:textId="77777777" w:rsidR="0089619C" w:rsidRDefault="0089619C" w:rsidP="00503124">
      <w:r>
        <w:separator/>
      </w:r>
    </w:p>
  </w:endnote>
  <w:endnote w:type="continuationSeparator" w:id="0">
    <w:p w14:paraId="51292FC2" w14:textId="77777777" w:rsidR="0089619C" w:rsidRDefault="0089619C" w:rsidP="0050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5969" w14:textId="77777777" w:rsidR="00D2176D" w:rsidRDefault="00D2176D" w:rsidP="00D2176D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632607"/>
      <w:docPartObj>
        <w:docPartGallery w:val="Page Numbers (Bottom of Page)"/>
        <w:docPartUnique/>
      </w:docPartObj>
    </w:sdtPr>
    <w:sdtContent>
      <w:p w14:paraId="0ED2243E" w14:textId="77777777" w:rsidR="00BC61D0" w:rsidRDefault="005D5DEB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1D0">
          <w:rPr>
            <w:rFonts w:hint="eastAsia"/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C50DCE" w14:textId="77777777" w:rsidR="00D2176D" w:rsidRDefault="00D2176D" w:rsidP="00D2176D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D69D" w14:textId="77777777" w:rsidR="0089619C" w:rsidRDefault="0089619C" w:rsidP="00503124">
      <w:r w:rsidRPr="00503124">
        <w:rPr>
          <w:color w:val="000000"/>
        </w:rPr>
        <w:separator/>
      </w:r>
    </w:p>
  </w:footnote>
  <w:footnote w:type="continuationSeparator" w:id="0">
    <w:p w14:paraId="6A464A49" w14:textId="77777777" w:rsidR="0089619C" w:rsidRDefault="0089619C" w:rsidP="0050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97F1" w14:textId="77777777" w:rsidR="00D2176D" w:rsidRDefault="00D2176D">
    <w:pPr>
      <w:pStyle w:val="Zaglavlje1"/>
      <w:jc w:val="right"/>
    </w:pPr>
  </w:p>
  <w:p w14:paraId="16E2F8C2" w14:textId="77777777" w:rsidR="00D2176D" w:rsidRDefault="00D2176D">
    <w:pPr>
      <w:pStyle w:val="Zaglavlj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0B44" w14:textId="77777777" w:rsidR="00D2176D" w:rsidRDefault="00D2176D">
    <w:pPr>
      <w:pStyle w:val="Zaglavlje1"/>
      <w:jc w:val="right"/>
    </w:pPr>
  </w:p>
  <w:p w14:paraId="5057FBAE" w14:textId="77777777" w:rsidR="00D2176D" w:rsidRDefault="00D2176D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E8E1"/>
      </v:shape>
    </w:pict>
  </w:numPicBullet>
  <w:abstractNum w:abstractNumId="0" w15:restartNumberingAfterBreak="0">
    <w:nsid w:val="0000000E"/>
    <w:multiLevelType w:val="singleLevel"/>
    <w:tmpl w:val="0000000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7C7CD0"/>
    <w:multiLevelType w:val="hybridMultilevel"/>
    <w:tmpl w:val="F03A714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A8B"/>
    <w:multiLevelType w:val="hybridMultilevel"/>
    <w:tmpl w:val="AEC41122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D356C"/>
    <w:multiLevelType w:val="hybridMultilevel"/>
    <w:tmpl w:val="75CEFBE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6C18"/>
    <w:multiLevelType w:val="hybridMultilevel"/>
    <w:tmpl w:val="60086F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44BB1"/>
    <w:multiLevelType w:val="hybridMultilevel"/>
    <w:tmpl w:val="304073D2"/>
    <w:lvl w:ilvl="0" w:tplc="041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057041E"/>
    <w:multiLevelType w:val="multilevel"/>
    <w:tmpl w:val="24C6334E"/>
    <w:styleLink w:val="WWNum3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13AA1DCA"/>
    <w:multiLevelType w:val="multilevel"/>
    <w:tmpl w:val="EA8804B2"/>
    <w:styleLink w:val="WWNum5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150E0175"/>
    <w:multiLevelType w:val="hybridMultilevel"/>
    <w:tmpl w:val="1A209C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86B2D"/>
    <w:multiLevelType w:val="hybridMultilevel"/>
    <w:tmpl w:val="BBE4A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83418"/>
    <w:multiLevelType w:val="hybridMultilevel"/>
    <w:tmpl w:val="6C6624F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81DFF"/>
    <w:multiLevelType w:val="hybridMultilevel"/>
    <w:tmpl w:val="EA0C7BDC"/>
    <w:lvl w:ilvl="0" w:tplc="041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1E637ABC"/>
    <w:multiLevelType w:val="multilevel"/>
    <w:tmpl w:val="C7161206"/>
    <w:styleLink w:val="WWNum6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1E86A3C"/>
    <w:multiLevelType w:val="hybridMultilevel"/>
    <w:tmpl w:val="92926A7E"/>
    <w:lvl w:ilvl="0" w:tplc="041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C21AD8"/>
    <w:multiLevelType w:val="hybridMultilevel"/>
    <w:tmpl w:val="F0CA1144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353293"/>
    <w:multiLevelType w:val="hybridMultilevel"/>
    <w:tmpl w:val="C4E2C64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F0DC3"/>
    <w:multiLevelType w:val="hybridMultilevel"/>
    <w:tmpl w:val="411090E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423CA0"/>
    <w:multiLevelType w:val="multilevel"/>
    <w:tmpl w:val="29E224F0"/>
    <w:styleLink w:val="WWNum67"/>
    <w:lvl w:ilvl="0">
      <w:start w:val="6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2A0700DE"/>
    <w:multiLevelType w:val="multilevel"/>
    <w:tmpl w:val="042C8BC6"/>
    <w:styleLink w:val="WWNum62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19" w15:restartNumberingAfterBreak="0">
    <w:nsid w:val="2E854F50"/>
    <w:multiLevelType w:val="hybridMultilevel"/>
    <w:tmpl w:val="D46E080A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FF37F6"/>
    <w:multiLevelType w:val="hybridMultilevel"/>
    <w:tmpl w:val="0A325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972F93"/>
    <w:multiLevelType w:val="hybridMultilevel"/>
    <w:tmpl w:val="AA38D43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674A2"/>
    <w:multiLevelType w:val="multilevel"/>
    <w:tmpl w:val="7C506F82"/>
    <w:styleLink w:val="WWNum66"/>
    <w:lvl w:ilvl="0">
      <w:start w:val="5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36953E53"/>
    <w:multiLevelType w:val="hybridMultilevel"/>
    <w:tmpl w:val="64E4DAE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F5B63"/>
    <w:multiLevelType w:val="multilevel"/>
    <w:tmpl w:val="579C988C"/>
    <w:styleLink w:val="WWNum39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3F5302F4"/>
    <w:multiLevelType w:val="multilevel"/>
    <w:tmpl w:val="E9F89040"/>
    <w:styleLink w:val="WWNum18a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FF962E0"/>
    <w:multiLevelType w:val="multilevel"/>
    <w:tmpl w:val="D7A8E244"/>
    <w:styleLink w:val="WWNum56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411D410F"/>
    <w:multiLevelType w:val="hybridMultilevel"/>
    <w:tmpl w:val="1458D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394162"/>
    <w:multiLevelType w:val="hybridMultilevel"/>
    <w:tmpl w:val="3EC6970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8138C5"/>
    <w:multiLevelType w:val="multilevel"/>
    <w:tmpl w:val="3A9A9BBE"/>
    <w:styleLink w:val="WWNum65"/>
    <w:lvl w:ilvl="0">
      <w:start w:val="4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4A0A31E5"/>
    <w:multiLevelType w:val="multilevel"/>
    <w:tmpl w:val="CE3A29CA"/>
    <w:styleLink w:val="WWNum3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4B6065E9"/>
    <w:multiLevelType w:val="multilevel"/>
    <w:tmpl w:val="CBD43484"/>
    <w:styleLink w:val="WWNum68"/>
    <w:lvl w:ilvl="0">
      <w:start w:val="7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5429744F"/>
    <w:multiLevelType w:val="hybridMultilevel"/>
    <w:tmpl w:val="BA5CD2D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F2788"/>
    <w:multiLevelType w:val="multilevel"/>
    <w:tmpl w:val="8D4AD18E"/>
    <w:styleLink w:val="WWNum44a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5E3D18CF"/>
    <w:multiLevelType w:val="multilevel"/>
    <w:tmpl w:val="049C51A0"/>
    <w:styleLink w:val="WWNum31a"/>
    <w:lvl w:ilvl="0">
      <w:start w:val="1"/>
      <w:numFmt w:val="decimal"/>
      <w:lvlText w:val="%1"/>
      <w:lvlJc w:val="left"/>
      <w:rPr>
        <w:rFonts w:cs="Tahom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63421703"/>
    <w:multiLevelType w:val="multilevel"/>
    <w:tmpl w:val="EE4EC064"/>
    <w:styleLink w:val="WWNum58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6" w15:restartNumberingAfterBreak="0">
    <w:nsid w:val="689F60D9"/>
    <w:multiLevelType w:val="hybridMultilevel"/>
    <w:tmpl w:val="5E0A2CC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14590"/>
    <w:multiLevelType w:val="multilevel"/>
    <w:tmpl w:val="F41A2D14"/>
    <w:styleLink w:val="WWNum9a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8" w15:restartNumberingAfterBreak="0">
    <w:nsid w:val="6E8061AF"/>
    <w:multiLevelType w:val="multilevel"/>
    <w:tmpl w:val="6AEC5944"/>
    <w:styleLink w:val="WWNum57"/>
    <w:lvl w:ilvl="0">
      <w:start w:val="1"/>
      <w:numFmt w:val="decimal"/>
      <w:lvlText w:val="%1"/>
      <w:lvlJc w:val="left"/>
    </w:lvl>
    <w:lvl w:ilvl="1">
      <w:start w:val="1"/>
      <w:numFmt w:val="lowerLetter"/>
      <w:lvlText w:val="%1.%2"/>
      <w:lvlJc w:val="left"/>
    </w:lvl>
    <w:lvl w:ilvl="2">
      <w:start w:val="1"/>
      <w:numFmt w:val="lowerRoman"/>
      <w:lvlText w:val="%1.%2.%3"/>
      <w:lvlJc w:val="right"/>
    </w:lvl>
    <w:lvl w:ilvl="3">
      <w:start w:val="1"/>
      <w:numFmt w:val="decimal"/>
      <w:lvlText w:val="%1.%2.%3.%4"/>
      <w:lvlJc w:val="left"/>
    </w:lvl>
    <w:lvl w:ilvl="4">
      <w:start w:val="1"/>
      <w:numFmt w:val="lowerLetter"/>
      <w:lvlText w:val="%1.%2.%3.%4.%5"/>
      <w:lvlJc w:val="left"/>
    </w:lvl>
    <w:lvl w:ilvl="5">
      <w:start w:val="1"/>
      <w:numFmt w:val="lowerRoman"/>
      <w:lvlText w:val="%1.%2.%3.%4.%5.%6"/>
      <w:lvlJc w:val="right"/>
    </w:lvl>
    <w:lvl w:ilvl="6">
      <w:start w:val="1"/>
      <w:numFmt w:val="decimal"/>
      <w:lvlText w:val="%1.%2.%3.%4.%5.%6.%7"/>
      <w:lvlJc w:val="left"/>
    </w:lvl>
    <w:lvl w:ilvl="7">
      <w:start w:val="1"/>
      <w:numFmt w:val="lowerLetter"/>
      <w:lvlText w:val="%1.%2.%3.%4.%5.%6.%7.%8"/>
      <w:lvlJc w:val="left"/>
    </w:lvl>
    <w:lvl w:ilvl="8">
      <w:start w:val="1"/>
      <w:numFmt w:val="lowerRoman"/>
      <w:lvlText w:val="%1.%2.%3.%4.%5.%6.%7.%8.%9"/>
      <w:lvlJc w:val="right"/>
    </w:lvl>
  </w:abstractNum>
  <w:abstractNum w:abstractNumId="39" w15:restartNumberingAfterBreak="0">
    <w:nsid w:val="70316030"/>
    <w:multiLevelType w:val="multilevel"/>
    <w:tmpl w:val="A5C610F2"/>
    <w:styleLink w:val="WWNum6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72863CA7"/>
    <w:multiLevelType w:val="multilevel"/>
    <w:tmpl w:val="46F22520"/>
    <w:styleLink w:val="WWNum64"/>
    <w:lvl w:ilvl="0">
      <w:start w:val="3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732E01E0"/>
    <w:multiLevelType w:val="multilevel"/>
    <w:tmpl w:val="4C76C0A4"/>
    <w:styleLink w:val="WWNum63"/>
    <w:lvl w:ilvl="0">
      <w:start w:val="1"/>
      <w:numFmt w:val="decimal"/>
      <w:lvlText w:val="%1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74430733"/>
    <w:multiLevelType w:val="hybridMultilevel"/>
    <w:tmpl w:val="DBC8255C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6FF66FF"/>
    <w:multiLevelType w:val="hybridMultilevel"/>
    <w:tmpl w:val="D81AD754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66668C"/>
    <w:multiLevelType w:val="hybridMultilevel"/>
    <w:tmpl w:val="86A4CE8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F2F68"/>
    <w:multiLevelType w:val="hybridMultilevel"/>
    <w:tmpl w:val="D2AA4B0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792654">
    <w:abstractNumId w:val="35"/>
  </w:num>
  <w:num w:numId="2" w16cid:durableId="935290040">
    <w:abstractNumId w:val="12"/>
  </w:num>
  <w:num w:numId="3" w16cid:durableId="444228541">
    <w:abstractNumId w:val="39"/>
  </w:num>
  <w:num w:numId="4" w16cid:durableId="150408442">
    <w:abstractNumId w:val="25"/>
  </w:num>
  <w:num w:numId="5" w16cid:durableId="147678133">
    <w:abstractNumId w:val="18"/>
  </w:num>
  <w:num w:numId="6" w16cid:durableId="1883521748">
    <w:abstractNumId w:val="37"/>
  </w:num>
  <w:num w:numId="7" w16cid:durableId="1998023822">
    <w:abstractNumId w:val="38"/>
  </w:num>
  <w:num w:numId="8" w16cid:durableId="791094219">
    <w:abstractNumId w:val="6"/>
  </w:num>
  <w:num w:numId="9" w16cid:durableId="346374315">
    <w:abstractNumId w:val="30"/>
  </w:num>
  <w:num w:numId="10" w16cid:durableId="1744058741">
    <w:abstractNumId w:val="24"/>
  </w:num>
  <w:num w:numId="11" w16cid:durableId="422343892">
    <w:abstractNumId w:val="33"/>
  </w:num>
  <w:num w:numId="12" w16cid:durableId="615525385">
    <w:abstractNumId w:val="34"/>
  </w:num>
  <w:num w:numId="13" w16cid:durableId="1877352219">
    <w:abstractNumId w:val="41"/>
  </w:num>
  <w:num w:numId="14" w16cid:durableId="468397102">
    <w:abstractNumId w:val="40"/>
  </w:num>
  <w:num w:numId="15" w16cid:durableId="327447776">
    <w:abstractNumId w:val="29"/>
  </w:num>
  <w:num w:numId="16" w16cid:durableId="1182476280">
    <w:abstractNumId w:val="22"/>
  </w:num>
  <w:num w:numId="17" w16cid:durableId="579799088">
    <w:abstractNumId w:val="17"/>
  </w:num>
  <w:num w:numId="18" w16cid:durableId="705569285">
    <w:abstractNumId w:val="31"/>
  </w:num>
  <w:num w:numId="19" w16cid:durableId="1523544460">
    <w:abstractNumId w:val="7"/>
  </w:num>
  <w:num w:numId="20" w16cid:durableId="1308514518">
    <w:abstractNumId w:val="26"/>
  </w:num>
  <w:num w:numId="21" w16cid:durableId="1033116032">
    <w:abstractNumId w:val="6"/>
  </w:num>
  <w:num w:numId="22" w16cid:durableId="1757097456">
    <w:abstractNumId w:val="30"/>
  </w:num>
  <w:num w:numId="23" w16cid:durableId="183792981">
    <w:abstractNumId w:val="24"/>
  </w:num>
  <w:num w:numId="24" w16cid:durableId="341663593">
    <w:abstractNumId w:val="34"/>
    <w:lvlOverride w:ilvl="0">
      <w:startOverride w:val="1"/>
    </w:lvlOverride>
  </w:num>
  <w:num w:numId="25" w16cid:durableId="1381126055">
    <w:abstractNumId w:val="9"/>
  </w:num>
  <w:num w:numId="26" w16cid:durableId="1667629480">
    <w:abstractNumId w:val="16"/>
  </w:num>
  <w:num w:numId="27" w16cid:durableId="154345685">
    <w:abstractNumId w:val="27"/>
  </w:num>
  <w:num w:numId="28" w16cid:durableId="1076393266">
    <w:abstractNumId w:val="8"/>
  </w:num>
  <w:num w:numId="29" w16cid:durableId="1876501669">
    <w:abstractNumId w:val="20"/>
  </w:num>
  <w:num w:numId="30" w16cid:durableId="2069844164">
    <w:abstractNumId w:val="14"/>
  </w:num>
  <w:num w:numId="31" w16cid:durableId="368265103">
    <w:abstractNumId w:val="2"/>
  </w:num>
  <w:num w:numId="32" w16cid:durableId="2005623204">
    <w:abstractNumId w:val="19"/>
  </w:num>
  <w:num w:numId="33" w16cid:durableId="1249576719">
    <w:abstractNumId w:val="42"/>
  </w:num>
  <w:num w:numId="34" w16cid:durableId="829444754">
    <w:abstractNumId w:val="43"/>
  </w:num>
  <w:num w:numId="35" w16cid:durableId="40400892">
    <w:abstractNumId w:val="0"/>
    <w:lvlOverride w:ilvl="0">
      <w:startOverride w:val="1"/>
    </w:lvlOverride>
  </w:num>
  <w:num w:numId="36" w16cid:durableId="1487354767">
    <w:abstractNumId w:val="5"/>
  </w:num>
  <w:num w:numId="37" w16cid:durableId="1131753209">
    <w:abstractNumId w:val="21"/>
  </w:num>
  <w:num w:numId="38" w16cid:durableId="1269197986">
    <w:abstractNumId w:val="32"/>
  </w:num>
  <w:num w:numId="39" w16cid:durableId="520557699">
    <w:abstractNumId w:val="10"/>
  </w:num>
  <w:num w:numId="40" w16cid:durableId="164321367">
    <w:abstractNumId w:val="28"/>
  </w:num>
  <w:num w:numId="41" w16cid:durableId="1692761589">
    <w:abstractNumId w:val="44"/>
  </w:num>
  <w:num w:numId="42" w16cid:durableId="71511003">
    <w:abstractNumId w:val="15"/>
  </w:num>
  <w:num w:numId="43" w16cid:durableId="289173257">
    <w:abstractNumId w:val="45"/>
  </w:num>
  <w:num w:numId="44" w16cid:durableId="1171411589">
    <w:abstractNumId w:val="3"/>
  </w:num>
  <w:num w:numId="45" w16cid:durableId="1875921679">
    <w:abstractNumId w:val="23"/>
  </w:num>
  <w:num w:numId="46" w16cid:durableId="1149244526">
    <w:abstractNumId w:val="36"/>
  </w:num>
  <w:num w:numId="47" w16cid:durableId="1794405153">
    <w:abstractNumId w:val="1"/>
  </w:num>
  <w:num w:numId="48" w16cid:durableId="1021971643">
    <w:abstractNumId w:val="11"/>
  </w:num>
  <w:num w:numId="49" w16cid:durableId="116412611">
    <w:abstractNumId w:val="13"/>
  </w:num>
  <w:num w:numId="50" w16cid:durableId="1205143408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24"/>
    <w:rsid w:val="00022E5B"/>
    <w:rsid w:val="000463C3"/>
    <w:rsid w:val="00075366"/>
    <w:rsid w:val="000A6D33"/>
    <w:rsid w:val="000A71E0"/>
    <w:rsid w:val="000C2A52"/>
    <w:rsid w:val="000E1D5C"/>
    <w:rsid w:val="000F7B6C"/>
    <w:rsid w:val="0012223E"/>
    <w:rsid w:val="00173EBF"/>
    <w:rsid w:val="00183763"/>
    <w:rsid w:val="001963E5"/>
    <w:rsid w:val="001F2A98"/>
    <w:rsid w:val="002801BF"/>
    <w:rsid w:val="00283D1F"/>
    <w:rsid w:val="00286171"/>
    <w:rsid w:val="00297711"/>
    <w:rsid w:val="002A2DA3"/>
    <w:rsid w:val="002B2014"/>
    <w:rsid w:val="002E20F4"/>
    <w:rsid w:val="002E3C18"/>
    <w:rsid w:val="002F063F"/>
    <w:rsid w:val="003247C3"/>
    <w:rsid w:val="003474B6"/>
    <w:rsid w:val="00364846"/>
    <w:rsid w:val="00386C5E"/>
    <w:rsid w:val="003B7179"/>
    <w:rsid w:val="003C541C"/>
    <w:rsid w:val="004601A9"/>
    <w:rsid w:val="00482255"/>
    <w:rsid w:val="004B6816"/>
    <w:rsid w:val="004E73E3"/>
    <w:rsid w:val="004F45ED"/>
    <w:rsid w:val="00503124"/>
    <w:rsid w:val="00544EA4"/>
    <w:rsid w:val="005A29DF"/>
    <w:rsid w:val="005C2CD4"/>
    <w:rsid w:val="005D5DEB"/>
    <w:rsid w:val="00611470"/>
    <w:rsid w:val="00624080"/>
    <w:rsid w:val="006343D6"/>
    <w:rsid w:val="006417A5"/>
    <w:rsid w:val="0068098D"/>
    <w:rsid w:val="00681E32"/>
    <w:rsid w:val="00686393"/>
    <w:rsid w:val="006957EC"/>
    <w:rsid w:val="006E310B"/>
    <w:rsid w:val="0071032B"/>
    <w:rsid w:val="007152B7"/>
    <w:rsid w:val="007415B3"/>
    <w:rsid w:val="00784B0A"/>
    <w:rsid w:val="007F2130"/>
    <w:rsid w:val="0083097D"/>
    <w:rsid w:val="00841042"/>
    <w:rsid w:val="0089619C"/>
    <w:rsid w:val="008A3B80"/>
    <w:rsid w:val="008B5B39"/>
    <w:rsid w:val="009211F3"/>
    <w:rsid w:val="00942A40"/>
    <w:rsid w:val="00AB72CA"/>
    <w:rsid w:val="00AC1046"/>
    <w:rsid w:val="00AC68BA"/>
    <w:rsid w:val="00AF4C3F"/>
    <w:rsid w:val="00B0008C"/>
    <w:rsid w:val="00B22A0A"/>
    <w:rsid w:val="00B25FFB"/>
    <w:rsid w:val="00B55FC4"/>
    <w:rsid w:val="00B70091"/>
    <w:rsid w:val="00B714FB"/>
    <w:rsid w:val="00BC61D0"/>
    <w:rsid w:val="00BD71E2"/>
    <w:rsid w:val="00BF461A"/>
    <w:rsid w:val="00BF5EEB"/>
    <w:rsid w:val="00C07164"/>
    <w:rsid w:val="00C56DDB"/>
    <w:rsid w:val="00C62D96"/>
    <w:rsid w:val="00C70305"/>
    <w:rsid w:val="00D059BA"/>
    <w:rsid w:val="00D2176D"/>
    <w:rsid w:val="00D271CD"/>
    <w:rsid w:val="00D27DB7"/>
    <w:rsid w:val="00D36FE4"/>
    <w:rsid w:val="00D54788"/>
    <w:rsid w:val="00D868FD"/>
    <w:rsid w:val="00D87574"/>
    <w:rsid w:val="00DF26F8"/>
    <w:rsid w:val="00DF3F8B"/>
    <w:rsid w:val="00E32BE3"/>
    <w:rsid w:val="00E339C6"/>
    <w:rsid w:val="00EF6CB8"/>
    <w:rsid w:val="00F04BEE"/>
    <w:rsid w:val="00F250FD"/>
    <w:rsid w:val="00F30B62"/>
    <w:rsid w:val="00F43DE5"/>
    <w:rsid w:val="00F45524"/>
    <w:rsid w:val="00F51820"/>
    <w:rsid w:val="00FB447E"/>
    <w:rsid w:val="00FB735D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E408"/>
  <w15:docId w15:val="{BD347498-46E0-4DC4-AC85-2AD289B2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03124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FE5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E5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E5D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503124"/>
    <w:pPr>
      <w:suppressAutoHyphens/>
    </w:pPr>
  </w:style>
  <w:style w:type="paragraph" w:customStyle="1" w:styleId="Heading">
    <w:name w:val="Heading"/>
    <w:basedOn w:val="Standard"/>
    <w:next w:val="Textbody"/>
    <w:rsid w:val="0050312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3124"/>
    <w:pPr>
      <w:spacing w:after="140" w:line="276" w:lineRule="auto"/>
    </w:pPr>
  </w:style>
  <w:style w:type="paragraph" w:customStyle="1" w:styleId="Naslov11">
    <w:name w:val="Naslov 11"/>
    <w:basedOn w:val="Standard"/>
    <w:next w:val="Standard"/>
    <w:rsid w:val="00503124"/>
    <w:pPr>
      <w:spacing w:before="480"/>
      <w:outlineLvl w:val="0"/>
    </w:pPr>
    <w:rPr>
      <w:smallCaps/>
      <w:spacing w:val="5"/>
      <w:sz w:val="36"/>
      <w:szCs w:val="36"/>
    </w:rPr>
  </w:style>
  <w:style w:type="paragraph" w:customStyle="1" w:styleId="Naslov21">
    <w:name w:val="Naslov 21"/>
    <w:basedOn w:val="Standard"/>
    <w:next w:val="Standard"/>
    <w:rsid w:val="00503124"/>
    <w:pPr>
      <w:spacing w:before="200" w:line="268" w:lineRule="auto"/>
      <w:outlineLvl w:val="1"/>
    </w:pPr>
    <w:rPr>
      <w:smallCaps/>
      <w:sz w:val="28"/>
      <w:szCs w:val="28"/>
    </w:rPr>
  </w:style>
  <w:style w:type="paragraph" w:customStyle="1" w:styleId="Naslov31">
    <w:name w:val="Naslov 31"/>
    <w:basedOn w:val="Standard"/>
    <w:next w:val="Standard"/>
    <w:rsid w:val="00503124"/>
    <w:pPr>
      <w:spacing w:before="200" w:line="268" w:lineRule="auto"/>
      <w:outlineLvl w:val="2"/>
    </w:pPr>
    <w:rPr>
      <w:i/>
      <w:iCs/>
      <w:smallCaps/>
      <w:spacing w:val="5"/>
      <w:sz w:val="26"/>
      <w:szCs w:val="26"/>
    </w:rPr>
  </w:style>
  <w:style w:type="paragraph" w:customStyle="1" w:styleId="Naslov41">
    <w:name w:val="Naslov 41"/>
    <w:basedOn w:val="Standard"/>
    <w:next w:val="Standard"/>
    <w:rsid w:val="00503124"/>
    <w:pPr>
      <w:spacing w:line="268" w:lineRule="auto"/>
      <w:outlineLvl w:val="3"/>
    </w:pPr>
    <w:rPr>
      <w:b/>
      <w:bCs/>
      <w:spacing w:val="5"/>
    </w:rPr>
  </w:style>
  <w:style w:type="paragraph" w:styleId="Popis">
    <w:name w:val="List"/>
    <w:basedOn w:val="Textbody"/>
    <w:rsid w:val="00503124"/>
  </w:style>
  <w:style w:type="paragraph" w:customStyle="1" w:styleId="Opisslike1">
    <w:name w:val="Opis slike1"/>
    <w:basedOn w:val="Standard"/>
    <w:rsid w:val="005031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3124"/>
    <w:pPr>
      <w:suppressLineNumbers/>
    </w:pPr>
  </w:style>
  <w:style w:type="paragraph" w:styleId="TOCNaslov">
    <w:name w:val="TOC Heading"/>
    <w:basedOn w:val="Naslov11"/>
    <w:next w:val="Standard"/>
    <w:rsid w:val="00503124"/>
  </w:style>
  <w:style w:type="paragraph" w:customStyle="1" w:styleId="Contents1">
    <w:name w:val="Contents 1"/>
    <w:basedOn w:val="Standard"/>
    <w:next w:val="Standard"/>
    <w:rsid w:val="00503124"/>
    <w:pPr>
      <w:spacing w:after="100"/>
    </w:pPr>
  </w:style>
  <w:style w:type="paragraph" w:customStyle="1" w:styleId="Contents2">
    <w:name w:val="Contents 2"/>
    <w:basedOn w:val="Standard"/>
    <w:next w:val="Standard"/>
    <w:rsid w:val="00503124"/>
    <w:pPr>
      <w:spacing w:after="100"/>
      <w:ind w:left="220"/>
    </w:pPr>
  </w:style>
  <w:style w:type="paragraph" w:customStyle="1" w:styleId="Contents3">
    <w:name w:val="Contents 3"/>
    <w:basedOn w:val="Standard"/>
    <w:next w:val="Standard"/>
    <w:rsid w:val="00503124"/>
    <w:pPr>
      <w:spacing w:after="100"/>
      <w:ind w:left="440"/>
    </w:pPr>
  </w:style>
  <w:style w:type="paragraph" w:customStyle="1" w:styleId="Standarduser">
    <w:name w:val="Standard (user)"/>
    <w:rsid w:val="00503124"/>
    <w:pPr>
      <w:suppressAutoHyphens/>
      <w:spacing w:after="200" w:line="276" w:lineRule="auto"/>
    </w:pPr>
  </w:style>
  <w:style w:type="paragraph" w:customStyle="1" w:styleId="TableContents">
    <w:name w:val="Table Contents"/>
    <w:basedOn w:val="Standarduser"/>
    <w:rsid w:val="00503124"/>
    <w:pPr>
      <w:suppressLineNumbers/>
    </w:pPr>
  </w:style>
  <w:style w:type="paragraph" w:styleId="Odlomakpopisa">
    <w:name w:val="List Paragraph"/>
    <w:basedOn w:val="Standard"/>
    <w:rsid w:val="00503124"/>
    <w:pPr>
      <w:spacing w:after="200"/>
      <w:ind w:left="720"/>
    </w:pPr>
  </w:style>
  <w:style w:type="paragraph" w:customStyle="1" w:styleId="HeaderandFooter">
    <w:name w:val="Header and Footer"/>
    <w:basedOn w:val="Standard"/>
    <w:rsid w:val="00503124"/>
    <w:pPr>
      <w:suppressLineNumbers/>
      <w:tabs>
        <w:tab w:val="center" w:pos="4819"/>
        <w:tab w:val="right" w:pos="9638"/>
      </w:tabs>
    </w:pPr>
  </w:style>
  <w:style w:type="paragraph" w:customStyle="1" w:styleId="Zaglavlje1">
    <w:name w:val="Zaglavlje1"/>
    <w:basedOn w:val="Normal"/>
    <w:rsid w:val="00503124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rsid w:val="00503124"/>
    <w:pPr>
      <w:tabs>
        <w:tab w:val="center" w:pos="4536"/>
        <w:tab w:val="right" w:pos="9072"/>
      </w:tabs>
    </w:pPr>
  </w:style>
  <w:style w:type="paragraph" w:customStyle="1" w:styleId="Sadraj11">
    <w:name w:val="Sadržaj 11"/>
    <w:basedOn w:val="Normal"/>
    <w:next w:val="Normal"/>
    <w:autoRedefine/>
    <w:rsid w:val="00503124"/>
    <w:pPr>
      <w:spacing w:after="100"/>
    </w:pPr>
  </w:style>
  <w:style w:type="paragraph" w:customStyle="1" w:styleId="Sadraj21">
    <w:name w:val="Sadržaj 21"/>
    <w:basedOn w:val="Normal"/>
    <w:next w:val="Normal"/>
    <w:autoRedefine/>
    <w:rsid w:val="00503124"/>
    <w:pPr>
      <w:spacing w:after="100"/>
      <w:ind w:left="240"/>
    </w:pPr>
  </w:style>
  <w:style w:type="paragraph" w:customStyle="1" w:styleId="Sadraj31">
    <w:name w:val="Sadržaj 31"/>
    <w:basedOn w:val="Normal"/>
    <w:next w:val="Normal"/>
    <w:autoRedefine/>
    <w:rsid w:val="00503124"/>
    <w:pPr>
      <w:spacing w:after="100"/>
      <w:ind w:left="480"/>
    </w:pPr>
  </w:style>
  <w:style w:type="paragraph" w:styleId="Tekstbalonia">
    <w:name w:val="Balloon Text"/>
    <w:basedOn w:val="Normal"/>
    <w:rsid w:val="00503124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503124"/>
    <w:rPr>
      <w:color w:val="000080"/>
      <w:u w:val="single"/>
    </w:rPr>
  </w:style>
  <w:style w:type="character" w:customStyle="1" w:styleId="IndexLink">
    <w:name w:val="Index Link"/>
    <w:rsid w:val="00503124"/>
  </w:style>
  <w:style w:type="character" w:customStyle="1" w:styleId="ListLabel108">
    <w:name w:val="ListLabel 108"/>
    <w:rsid w:val="00503124"/>
    <w:rPr>
      <w:rFonts w:eastAsia="Times New Roman" w:cs="Times New Roman"/>
    </w:rPr>
  </w:style>
  <w:style w:type="character" w:customStyle="1" w:styleId="ListLabel109">
    <w:name w:val="ListLabel 109"/>
    <w:rsid w:val="00503124"/>
    <w:rPr>
      <w:rFonts w:cs="Courier New"/>
    </w:rPr>
  </w:style>
  <w:style w:type="character" w:customStyle="1" w:styleId="ListLabel110">
    <w:name w:val="ListLabel 110"/>
    <w:rsid w:val="00503124"/>
    <w:rPr>
      <w:rFonts w:cs="Courier New"/>
    </w:rPr>
  </w:style>
  <w:style w:type="character" w:customStyle="1" w:styleId="ListLabel111">
    <w:name w:val="ListLabel 111"/>
    <w:rsid w:val="00503124"/>
    <w:rPr>
      <w:rFonts w:cs="Courier New"/>
    </w:rPr>
  </w:style>
  <w:style w:type="character" w:customStyle="1" w:styleId="ListLabel112">
    <w:name w:val="ListLabel 112"/>
    <w:rsid w:val="00503124"/>
    <w:rPr>
      <w:rFonts w:eastAsia="Times New Roman" w:cs="Times New Roman"/>
    </w:rPr>
  </w:style>
  <w:style w:type="character" w:customStyle="1" w:styleId="ListLabel113">
    <w:name w:val="ListLabel 113"/>
    <w:rsid w:val="00503124"/>
    <w:rPr>
      <w:rFonts w:cs="Courier New"/>
    </w:rPr>
  </w:style>
  <w:style w:type="character" w:customStyle="1" w:styleId="ListLabel114">
    <w:name w:val="ListLabel 114"/>
    <w:rsid w:val="00503124"/>
    <w:rPr>
      <w:rFonts w:cs="Courier New"/>
    </w:rPr>
  </w:style>
  <w:style w:type="character" w:customStyle="1" w:styleId="ListLabel115">
    <w:name w:val="ListLabel 115"/>
    <w:rsid w:val="00503124"/>
    <w:rPr>
      <w:rFonts w:cs="Courier New"/>
    </w:rPr>
  </w:style>
  <w:style w:type="character" w:customStyle="1" w:styleId="ListLabel37">
    <w:name w:val="ListLabel 37"/>
    <w:rsid w:val="00503124"/>
    <w:rPr>
      <w:rFonts w:eastAsia="Times New Roman" w:cs="Times New Roman"/>
    </w:rPr>
  </w:style>
  <w:style w:type="character" w:customStyle="1" w:styleId="ListLabel38">
    <w:name w:val="ListLabel 38"/>
    <w:rsid w:val="00503124"/>
    <w:rPr>
      <w:rFonts w:cs="Courier New"/>
    </w:rPr>
  </w:style>
  <w:style w:type="character" w:customStyle="1" w:styleId="ListLabel39">
    <w:name w:val="ListLabel 39"/>
    <w:rsid w:val="00503124"/>
    <w:rPr>
      <w:rFonts w:cs="Courier New"/>
    </w:rPr>
  </w:style>
  <w:style w:type="character" w:customStyle="1" w:styleId="ListLabel40">
    <w:name w:val="ListLabel 40"/>
    <w:rsid w:val="00503124"/>
    <w:rPr>
      <w:rFonts w:cs="Courier New"/>
    </w:rPr>
  </w:style>
  <w:style w:type="character" w:customStyle="1" w:styleId="ListLabel50">
    <w:name w:val="ListLabel 50"/>
    <w:rsid w:val="00503124"/>
    <w:rPr>
      <w:rFonts w:eastAsia="OpenSymbol" w:cs="OpenSymbol"/>
    </w:rPr>
  </w:style>
  <w:style w:type="character" w:customStyle="1" w:styleId="ListLabel51">
    <w:name w:val="ListLabel 51"/>
    <w:rsid w:val="00503124"/>
    <w:rPr>
      <w:rFonts w:eastAsia="OpenSymbol" w:cs="OpenSymbol"/>
    </w:rPr>
  </w:style>
  <w:style w:type="character" w:customStyle="1" w:styleId="ListLabel52">
    <w:name w:val="ListLabel 52"/>
    <w:rsid w:val="00503124"/>
    <w:rPr>
      <w:rFonts w:eastAsia="OpenSymbol" w:cs="OpenSymbol"/>
    </w:rPr>
  </w:style>
  <w:style w:type="character" w:customStyle="1" w:styleId="ListLabel53">
    <w:name w:val="ListLabel 53"/>
    <w:rsid w:val="00503124"/>
    <w:rPr>
      <w:rFonts w:eastAsia="OpenSymbol" w:cs="OpenSymbol"/>
    </w:rPr>
  </w:style>
  <w:style w:type="character" w:customStyle="1" w:styleId="ListLabel54">
    <w:name w:val="ListLabel 54"/>
    <w:rsid w:val="00503124"/>
    <w:rPr>
      <w:rFonts w:eastAsia="OpenSymbol" w:cs="OpenSymbol"/>
    </w:rPr>
  </w:style>
  <w:style w:type="character" w:customStyle="1" w:styleId="ListLabel55">
    <w:name w:val="ListLabel 55"/>
    <w:rsid w:val="00503124"/>
    <w:rPr>
      <w:rFonts w:eastAsia="OpenSymbol" w:cs="OpenSymbol"/>
    </w:rPr>
  </w:style>
  <w:style w:type="character" w:customStyle="1" w:styleId="ListLabel56">
    <w:name w:val="ListLabel 56"/>
    <w:rsid w:val="00503124"/>
    <w:rPr>
      <w:rFonts w:eastAsia="OpenSymbol" w:cs="OpenSymbol"/>
    </w:rPr>
  </w:style>
  <w:style w:type="character" w:customStyle="1" w:styleId="ListLabel57">
    <w:name w:val="ListLabel 57"/>
    <w:rsid w:val="00503124"/>
    <w:rPr>
      <w:rFonts w:eastAsia="OpenSymbol" w:cs="OpenSymbol"/>
    </w:rPr>
  </w:style>
  <w:style w:type="character" w:customStyle="1" w:styleId="ListLabel58">
    <w:name w:val="ListLabel 58"/>
    <w:rsid w:val="00503124"/>
    <w:rPr>
      <w:rFonts w:eastAsia="OpenSymbol" w:cs="OpenSymbol"/>
    </w:rPr>
  </w:style>
  <w:style w:type="character" w:customStyle="1" w:styleId="ListLabel59">
    <w:name w:val="ListLabel 59"/>
    <w:rsid w:val="00503124"/>
    <w:rPr>
      <w:rFonts w:eastAsia="OpenSymbol" w:cs="OpenSymbol"/>
    </w:rPr>
  </w:style>
  <w:style w:type="character" w:customStyle="1" w:styleId="ListLabel60">
    <w:name w:val="ListLabel 60"/>
    <w:rsid w:val="00503124"/>
    <w:rPr>
      <w:rFonts w:eastAsia="OpenSymbol" w:cs="OpenSymbol"/>
    </w:rPr>
  </w:style>
  <w:style w:type="character" w:customStyle="1" w:styleId="ListLabel61">
    <w:name w:val="ListLabel 61"/>
    <w:rsid w:val="00503124"/>
    <w:rPr>
      <w:rFonts w:eastAsia="OpenSymbol" w:cs="OpenSymbol"/>
    </w:rPr>
  </w:style>
  <w:style w:type="character" w:customStyle="1" w:styleId="ListLabel62">
    <w:name w:val="ListLabel 62"/>
    <w:rsid w:val="00503124"/>
    <w:rPr>
      <w:rFonts w:eastAsia="OpenSymbol" w:cs="OpenSymbol"/>
    </w:rPr>
  </w:style>
  <w:style w:type="character" w:customStyle="1" w:styleId="ListLabel63">
    <w:name w:val="ListLabel 63"/>
    <w:rsid w:val="00503124"/>
    <w:rPr>
      <w:rFonts w:eastAsia="OpenSymbol" w:cs="OpenSymbol"/>
    </w:rPr>
  </w:style>
  <w:style w:type="character" w:customStyle="1" w:styleId="ListLabel64">
    <w:name w:val="ListLabel 64"/>
    <w:rsid w:val="00503124"/>
    <w:rPr>
      <w:rFonts w:eastAsia="OpenSymbol" w:cs="OpenSymbol"/>
    </w:rPr>
  </w:style>
  <w:style w:type="character" w:customStyle="1" w:styleId="ListLabel65">
    <w:name w:val="ListLabel 65"/>
    <w:rsid w:val="00503124"/>
    <w:rPr>
      <w:rFonts w:eastAsia="OpenSymbol" w:cs="OpenSymbol"/>
    </w:rPr>
  </w:style>
  <w:style w:type="character" w:customStyle="1" w:styleId="ListLabel66">
    <w:name w:val="ListLabel 66"/>
    <w:rsid w:val="00503124"/>
    <w:rPr>
      <w:rFonts w:eastAsia="OpenSymbol" w:cs="OpenSymbol"/>
    </w:rPr>
  </w:style>
  <w:style w:type="character" w:customStyle="1" w:styleId="ListLabel67">
    <w:name w:val="ListLabel 67"/>
    <w:rsid w:val="00503124"/>
    <w:rPr>
      <w:rFonts w:eastAsia="OpenSymbol" w:cs="OpenSymbol"/>
    </w:rPr>
  </w:style>
  <w:style w:type="character" w:customStyle="1" w:styleId="ListLabel68">
    <w:name w:val="ListLabel 68"/>
    <w:rsid w:val="00503124"/>
    <w:rPr>
      <w:rFonts w:eastAsia="OpenSymbol" w:cs="OpenSymbol"/>
    </w:rPr>
  </w:style>
  <w:style w:type="character" w:customStyle="1" w:styleId="ListLabel69">
    <w:name w:val="ListLabel 69"/>
    <w:rsid w:val="00503124"/>
    <w:rPr>
      <w:rFonts w:eastAsia="OpenSymbol" w:cs="OpenSymbol"/>
    </w:rPr>
  </w:style>
  <w:style w:type="character" w:customStyle="1" w:styleId="ListLabel70">
    <w:name w:val="ListLabel 70"/>
    <w:rsid w:val="00503124"/>
    <w:rPr>
      <w:rFonts w:eastAsia="OpenSymbol" w:cs="OpenSymbol"/>
    </w:rPr>
  </w:style>
  <w:style w:type="character" w:customStyle="1" w:styleId="ListLabel71">
    <w:name w:val="ListLabel 71"/>
    <w:rsid w:val="00503124"/>
    <w:rPr>
      <w:rFonts w:eastAsia="OpenSymbol" w:cs="OpenSymbol"/>
    </w:rPr>
  </w:style>
  <w:style w:type="character" w:customStyle="1" w:styleId="ListLabel72">
    <w:name w:val="ListLabel 72"/>
    <w:rsid w:val="00503124"/>
    <w:rPr>
      <w:rFonts w:eastAsia="OpenSymbol" w:cs="OpenSymbol"/>
    </w:rPr>
  </w:style>
  <w:style w:type="character" w:customStyle="1" w:styleId="ListLabel73">
    <w:name w:val="ListLabel 73"/>
    <w:rsid w:val="00503124"/>
    <w:rPr>
      <w:rFonts w:eastAsia="OpenSymbol" w:cs="OpenSymbol"/>
    </w:rPr>
  </w:style>
  <w:style w:type="character" w:customStyle="1" w:styleId="ListLabel74">
    <w:name w:val="ListLabel 74"/>
    <w:rsid w:val="00503124"/>
    <w:rPr>
      <w:rFonts w:eastAsia="OpenSymbol" w:cs="OpenSymbol"/>
    </w:rPr>
  </w:style>
  <w:style w:type="character" w:customStyle="1" w:styleId="ListLabel75">
    <w:name w:val="ListLabel 75"/>
    <w:rsid w:val="00503124"/>
    <w:rPr>
      <w:rFonts w:eastAsia="OpenSymbol" w:cs="OpenSymbol"/>
    </w:rPr>
  </w:style>
  <w:style w:type="character" w:customStyle="1" w:styleId="ListLabel76">
    <w:name w:val="ListLabel 76"/>
    <w:rsid w:val="00503124"/>
    <w:rPr>
      <w:rFonts w:eastAsia="OpenSymbol" w:cs="OpenSymbol"/>
    </w:rPr>
  </w:style>
  <w:style w:type="character" w:customStyle="1" w:styleId="ListLabel45">
    <w:name w:val="ListLabel 45"/>
    <w:rsid w:val="00503124"/>
    <w:rPr>
      <w:rFonts w:cs="Tahoma"/>
    </w:rPr>
  </w:style>
  <w:style w:type="character" w:customStyle="1" w:styleId="ListLabel116">
    <w:name w:val="ListLabel 116"/>
    <w:rsid w:val="00503124"/>
    <w:rPr>
      <w:b/>
      <w:bCs/>
    </w:rPr>
  </w:style>
  <w:style w:type="character" w:customStyle="1" w:styleId="ListLabel117">
    <w:name w:val="ListLabel 117"/>
    <w:rsid w:val="00503124"/>
    <w:rPr>
      <w:b/>
      <w:bCs/>
    </w:rPr>
  </w:style>
  <w:style w:type="character" w:customStyle="1" w:styleId="ListLabel118">
    <w:name w:val="ListLabel 118"/>
    <w:rsid w:val="00503124"/>
    <w:rPr>
      <w:b/>
      <w:bCs/>
    </w:rPr>
  </w:style>
  <w:style w:type="character" w:customStyle="1" w:styleId="ListLabel119">
    <w:name w:val="ListLabel 119"/>
    <w:rsid w:val="00503124"/>
    <w:rPr>
      <w:b/>
      <w:bCs/>
    </w:rPr>
  </w:style>
  <w:style w:type="character" w:customStyle="1" w:styleId="ListLabel120">
    <w:name w:val="ListLabel 120"/>
    <w:rsid w:val="00503124"/>
    <w:rPr>
      <w:b/>
      <w:bCs/>
    </w:rPr>
  </w:style>
  <w:style w:type="character" w:customStyle="1" w:styleId="ListLabel121">
    <w:name w:val="ListLabel 121"/>
    <w:rsid w:val="00503124"/>
    <w:rPr>
      <w:b/>
      <w:bCs/>
    </w:rPr>
  </w:style>
  <w:style w:type="character" w:customStyle="1" w:styleId="ListLabel99">
    <w:name w:val="ListLabel 99"/>
    <w:rsid w:val="00503124"/>
    <w:rPr>
      <w:rFonts w:eastAsia="OpenSymbol" w:cs="OpenSymbol"/>
    </w:rPr>
  </w:style>
  <w:style w:type="character" w:customStyle="1" w:styleId="ListLabel100">
    <w:name w:val="ListLabel 100"/>
    <w:rsid w:val="00503124"/>
    <w:rPr>
      <w:rFonts w:eastAsia="OpenSymbol" w:cs="OpenSymbol"/>
    </w:rPr>
  </w:style>
  <w:style w:type="character" w:customStyle="1" w:styleId="ListLabel101">
    <w:name w:val="ListLabel 101"/>
    <w:rsid w:val="00503124"/>
    <w:rPr>
      <w:rFonts w:eastAsia="OpenSymbol" w:cs="OpenSymbol"/>
    </w:rPr>
  </w:style>
  <w:style w:type="character" w:customStyle="1" w:styleId="ListLabel102">
    <w:name w:val="ListLabel 102"/>
    <w:rsid w:val="00503124"/>
    <w:rPr>
      <w:rFonts w:eastAsia="OpenSymbol" w:cs="OpenSymbol"/>
    </w:rPr>
  </w:style>
  <w:style w:type="character" w:customStyle="1" w:styleId="ListLabel103">
    <w:name w:val="ListLabel 103"/>
    <w:rsid w:val="00503124"/>
    <w:rPr>
      <w:rFonts w:eastAsia="OpenSymbol" w:cs="OpenSymbol"/>
    </w:rPr>
  </w:style>
  <w:style w:type="character" w:customStyle="1" w:styleId="ListLabel104">
    <w:name w:val="ListLabel 104"/>
    <w:rsid w:val="00503124"/>
    <w:rPr>
      <w:rFonts w:eastAsia="OpenSymbol" w:cs="OpenSymbol"/>
    </w:rPr>
  </w:style>
  <w:style w:type="character" w:customStyle="1" w:styleId="ListLabel105">
    <w:name w:val="ListLabel 105"/>
    <w:rsid w:val="00503124"/>
    <w:rPr>
      <w:rFonts w:eastAsia="OpenSymbol" w:cs="OpenSymbol"/>
    </w:rPr>
  </w:style>
  <w:style w:type="character" w:customStyle="1" w:styleId="ListLabel106">
    <w:name w:val="ListLabel 106"/>
    <w:rsid w:val="00503124"/>
    <w:rPr>
      <w:rFonts w:eastAsia="OpenSymbol" w:cs="OpenSymbol"/>
    </w:rPr>
  </w:style>
  <w:style w:type="character" w:customStyle="1" w:styleId="ListLabel107">
    <w:name w:val="ListLabel 107"/>
    <w:rsid w:val="00503124"/>
    <w:rPr>
      <w:rFonts w:eastAsia="OpenSymbol" w:cs="OpenSymbol"/>
    </w:rPr>
  </w:style>
  <w:style w:type="character" w:customStyle="1" w:styleId="HeaderChar">
    <w:name w:val="Header Char"/>
    <w:basedOn w:val="Zadanifontodlomka"/>
    <w:rsid w:val="00503124"/>
  </w:style>
  <w:style w:type="character" w:customStyle="1" w:styleId="FooterChar">
    <w:name w:val="Footer Char"/>
    <w:basedOn w:val="Zadanifontodlomka"/>
    <w:rsid w:val="00503124"/>
  </w:style>
  <w:style w:type="character" w:styleId="Hiperveza">
    <w:name w:val="Hyperlink"/>
    <w:basedOn w:val="Zadanifontodlomka"/>
    <w:uiPriority w:val="99"/>
    <w:rsid w:val="00503124"/>
    <w:rPr>
      <w:color w:val="0000FF"/>
      <w:u w:val="single"/>
    </w:rPr>
  </w:style>
  <w:style w:type="character" w:customStyle="1" w:styleId="BalloonTextChar">
    <w:name w:val="Balloon Text Char"/>
    <w:basedOn w:val="Zadanifontodlomka"/>
    <w:rsid w:val="00503124"/>
    <w:rPr>
      <w:rFonts w:ascii="Tahoma" w:hAnsi="Tahoma" w:cs="Tahoma"/>
      <w:sz w:val="16"/>
      <w:szCs w:val="16"/>
    </w:rPr>
  </w:style>
  <w:style w:type="numbering" w:customStyle="1" w:styleId="WWNum58">
    <w:name w:val="WWNum58"/>
    <w:basedOn w:val="Bezpopisa"/>
    <w:rsid w:val="00503124"/>
    <w:pPr>
      <w:numPr>
        <w:numId w:val="1"/>
      </w:numPr>
    </w:pPr>
  </w:style>
  <w:style w:type="numbering" w:customStyle="1" w:styleId="WWNum60">
    <w:name w:val="WWNum60"/>
    <w:basedOn w:val="Bezpopisa"/>
    <w:rsid w:val="00503124"/>
    <w:pPr>
      <w:numPr>
        <w:numId w:val="2"/>
      </w:numPr>
    </w:pPr>
  </w:style>
  <w:style w:type="numbering" w:customStyle="1" w:styleId="WWNum61">
    <w:name w:val="WWNum61"/>
    <w:basedOn w:val="Bezpopisa"/>
    <w:rsid w:val="00503124"/>
    <w:pPr>
      <w:numPr>
        <w:numId w:val="3"/>
      </w:numPr>
    </w:pPr>
  </w:style>
  <w:style w:type="numbering" w:customStyle="1" w:styleId="WWNum18a">
    <w:name w:val="WWNum18a"/>
    <w:basedOn w:val="Bezpopisa"/>
    <w:rsid w:val="00503124"/>
    <w:pPr>
      <w:numPr>
        <w:numId w:val="4"/>
      </w:numPr>
    </w:pPr>
  </w:style>
  <w:style w:type="numbering" w:customStyle="1" w:styleId="WWNum62">
    <w:name w:val="WWNum62"/>
    <w:basedOn w:val="Bezpopisa"/>
    <w:rsid w:val="00503124"/>
    <w:pPr>
      <w:numPr>
        <w:numId w:val="5"/>
      </w:numPr>
    </w:pPr>
  </w:style>
  <w:style w:type="numbering" w:customStyle="1" w:styleId="WWNum9a">
    <w:name w:val="WWNum9a"/>
    <w:basedOn w:val="Bezpopisa"/>
    <w:rsid w:val="00503124"/>
    <w:pPr>
      <w:numPr>
        <w:numId w:val="6"/>
      </w:numPr>
    </w:pPr>
  </w:style>
  <w:style w:type="numbering" w:customStyle="1" w:styleId="WWNum57">
    <w:name w:val="WWNum57"/>
    <w:basedOn w:val="Bezpopisa"/>
    <w:rsid w:val="00503124"/>
    <w:pPr>
      <w:numPr>
        <w:numId w:val="7"/>
      </w:numPr>
    </w:pPr>
  </w:style>
  <w:style w:type="numbering" w:customStyle="1" w:styleId="WWNum36a">
    <w:name w:val="WWNum36a"/>
    <w:basedOn w:val="Bezpopisa"/>
    <w:rsid w:val="00503124"/>
    <w:pPr>
      <w:numPr>
        <w:numId w:val="8"/>
      </w:numPr>
    </w:pPr>
  </w:style>
  <w:style w:type="numbering" w:customStyle="1" w:styleId="WWNum38a">
    <w:name w:val="WWNum38a"/>
    <w:basedOn w:val="Bezpopisa"/>
    <w:rsid w:val="00503124"/>
    <w:pPr>
      <w:numPr>
        <w:numId w:val="9"/>
      </w:numPr>
    </w:pPr>
  </w:style>
  <w:style w:type="numbering" w:customStyle="1" w:styleId="WWNum39a">
    <w:name w:val="WWNum39a"/>
    <w:basedOn w:val="Bezpopisa"/>
    <w:rsid w:val="00503124"/>
    <w:pPr>
      <w:numPr>
        <w:numId w:val="10"/>
      </w:numPr>
    </w:pPr>
  </w:style>
  <w:style w:type="numbering" w:customStyle="1" w:styleId="WWNum44a">
    <w:name w:val="WWNum44a"/>
    <w:basedOn w:val="Bezpopisa"/>
    <w:rsid w:val="00503124"/>
    <w:pPr>
      <w:numPr>
        <w:numId w:val="11"/>
      </w:numPr>
    </w:pPr>
  </w:style>
  <w:style w:type="numbering" w:customStyle="1" w:styleId="WWNum31a">
    <w:name w:val="WWNum31a"/>
    <w:basedOn w:val="Bezpopisa"/>
    <w:rsid w:val="00503124"/>
    <w:pPr>
      <w:numPr>
        <w:numId w:val="12"/>
      </w:numPr>
    </w:pPr>
  </w:style>
  <w:style w:type="numbering" w:customStyle="1" w:styleId="WWNum63">
    <w:name w:val="WWNum63"/>
    <w:basedOn w:val="Bezpopisa"/>
    <w:rsid w:val="00503124"/>
    <w:pPr>
      <w:numPr>
        <w:numId w:val="13"/>
      </w:numPr>
    </w:pPr>
  </w:style>
  <w:style w:type="numbering" w:customStyle="1" w:styleId="WWNum64">
    <w:name w:val="WWNum64"/>
    <w:basedOn w:val="Bezpopisa"/>
    <w:rsid w:val="00503124"/>
    <w:pPr>
      <w:numPr>
        <w:numId w:val="14"/>
      </w:numPr>
    </w:pPr>
  </w:style>
  <w:style w:type="numbering" w:customStyle="1" w:styleId="WWNum65">
    <w:name w:val="WWNum65"/>
    <w:basedOn w:val="Bezpopisa"/>
    <w:rsid w:val="00503124"/>
    <w:pPr>
      <w:numPr>
        <w:numId w:val="15"/>
      </w:numPr>
    </w:pPr>
  </w:style>
  <w:style w:type="numbering" w:customStyle="1" w:styleId="WWNum66">
    <w:name w:val="WWNum66"/>
    <w:basedOn w:val="Bezpopisa"/>
    <w:rsid w:val="00503124"/>
    <w:pPr>
      <w:numPr>
        <w:numId w:val="16"/>
      </w:numPr>
    </w:pPr>
  </w:style>
  <w:style w:type="numbering" w:customStyle="1" w:styleId="WWNum67">
    <w:name w:val="WWNum67"/>
    <w:basedOn w:val="Bezpopisa"/>
    <w:rsid w:val="00503124"/>
    <w:pPr>
      <w:numPr>
        <w:numId w:val="17"/>
      </w:numPr>
    </w:pPr>
  </w:style>
  <w:style w:type="numbering" w:customStyle="1" w:styleId="WWNum68">
    <w:name w:val="WWNum68"/>
    <w:basedOn w:val="Bezpopisa"/>
    <w:rsid w:val="00503124"/>
    <w:pPr>
      <w:numPr>
        <w:numId w:val="18"/>
      </w:numPr>
    </w:pPr>
  </w:style>
  <w:style w:type="numbering" w:customStyle="1" w:styleId="WWNum55a">
    <w:name w:val="WWNum55a"/>
    <w:basedOn w:val="Bezpopisa"/>
    <w:rsid w:val="00503124"/>
    <w:pPr>
      <w:numPr>
        <w:numId w:val="19"/>
      </w:numPr>
    </w:pPr>
  </w:style>
  <w:style w:type="numbering" w:customStyle="1" w:styleId="WWNum56a">
    <w:name w:val="WWNum56a"/>
    <w:basedOn w:val="Bezpopisa"/>
    <w:rsid w:val="00503124"/>
    <w:pPr>
      <w:numPr>
        <w:numId w:val="20"/>
      </w:numPr>
    </w:pPr>
  </w:style>
  <w:style w:type="paragraph" w:styleId="Zaglavlje">
    <w:name w:val="header"/>
    <w:basedOn w:val="Normal"/>
    <w:link w:val="ZaglavljeChar"/>
    <w:uiPriority w:val="99"/>
    <w:semiHidden/>
    <w:unhideWhenUsed/>
    <w:rsid w:val="005031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3124"/>
  </w:style>
  <w:style w:type="paragraph" w:styleId="Podnoje">
    <w:name w:val="footer"/>
    <w:basedOn w:val="Normal"/>
    <w:link w:val="PodnojeChar"/>
    <w:uiPriority w:val="99"/>
    <w:unhideWhenUsed/>
    <w:rsid w:val="005031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03124"/>
  </w:style>
  <w:style w:type="character" w:customStyle="1" w:styleId="Naslov1Char">
    <w:name w:val="Naslov 1 Char"/>
    <w:basedOn w:val="Zadanifontodlomka"/>
    <w:link w:val="Naslov1"/>
    <w:uiPriority w:val="9"/>
    <w:rsid w:val="00FE5D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E5D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E5D5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proreda">
    <w:name w:val="No Spacing"/>
    <w:uiPriority w:val="1"/>
    <w:qFormat/>
    <w:rsid w:val="003C541C"/>
    <w:pPr>
      <w:suppressAutoHyphens/>
    </w:pPr>
  </w:style>
  <w:style w:type="paragraph" w:styleId="Sadraj1">
    <w:name w:val="toc 1"/>
    <w:basedOn w:val="Normal"/>
    <w:next w:val="Normal"/>
    <w:autoRedefine/>
    <w:uiPriority w:val="39"/>
    <w:unhideWhenUsed/>
    <w:rsid w:val="003C541C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C541C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unhideWhenUsed/>
    <w:rsid w:val="003C541C"/>
    <w:pPr>
      <w:spacing w:after="100"/>
      <w:ind w:left="480"/>
    </w:pPr>
  </w:style>
  <w:style w:type="table" w:styleId="Reetkatablice">
    <w:name w:val="Table Grid"/>
    <w:basedOn w:val="Obinatablica"/>
    <w:uiPriority w:val="59"/>
    <w:rsid w:val="00183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5AE1-5DA0-4E19-A989-F6DE9B7E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9297</Words>
  <Characters>52993</Characters>
  <Application>Microsoft Office Word</Application>
  <DocSecurity>0</DocSecurity>
  <Lines>441</Lines>
  <Paragraphs>124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Marinela Kemenović</cp:lastModifiedBy>
  <cp:revision>2</cp:revision>
  <cp:lastPrinted>2021-04-11T17:56:00Z</cp:lastPrinted>
  <dcterms:created xsi:type="dcterms:W3CDTF">2022-09-30T09:23:00Z</dcterms:created>
  <dcterms:modified xsi:type="dcterms:W3CDTF">2022-09-30T09:23:00Z</dcterms:modified>
</cp:coreProperties>
</file>